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0E" w:rsidRPr="0041500E" w:rsidRDefault="0041500E" w:rsidP="0041500E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 xml:space="preserve">27 июля 2010 г. N 210-ФЗ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990600" cy="1162050"/>
            <wp:effectExtent l="19050" t="0" r="0" b="0"/>
            <wp:docPr id="17" name="Рисунок 17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2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41500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РОССИЙСКАЯ ФЕДЕРАЦИЯ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2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41500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ФЕДЕРАЛЬНЫЙ ЗАКОН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2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41500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ОБ ОРГАНИЗАЦИИ ПРЕДОСТАВЛЕНИЯ ГОСУДАРСТВЕННЫХ И МУНИЦИПАЛЬНЫХ УСЛУГ </w:t>
      </w:r>
      <w:bookmarkStart w:id="0" w:name="l1"/>
      <w:bookmarkEnd w:id="0"/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1500E" w:rsidRPr="0041500E" w:rsidRDefault="0041500E" w:rsidP="0041500E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41500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>Принят</w:t>
      </w:r>
      <w:proofErr w:type="gramEnd"/>
      <w:r w:rsidRPr="0041500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41500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 xml:space="preserve">Государственной Думой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41500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 xml:space="preserve">7 июля 2010 года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1500E" w:rsidRPr="0041500E" w:rsidRDefault="0041500E" w:rsidP="0041500E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41500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>Одобрен</w:t>
      </w:r>
      <w:proofErr w:type="gramEnd"/>
      <w:r w:rsidRPr="0041500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41500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 xml:space="preserve">Советом Федерации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41500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 xml:space="preserve">14 июля 2010 года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" w:name="h315"/>
      <w:bookmarkEnd w:id="1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Глава 1. ОБЩИЕ ПОЛОЖЕНИЯ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2" w:name="h316"/>
      <w:bookmarkEnd w:id="2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1. Сфера действия настоящего Федерального закона </w:t>
      </w:r>
      <w:bookmarkStart w:id="3" w:name="l2"/>
      <w:bookmarkEnd w:id="3"/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</w:t>
      </w:r>
      <w:bookmarkStart w:id="4" w:name="l3"/>
      <w:bookmarkEnd w:id="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 (далее - органы </w:t>
      </w:r>
      <w:bookmarkStart w:id="5" w:name="l4"/>
      <w:bookmarkEnd w:id="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местного самоуправления).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Действие настоящего Федерального закона распространяется также на деятельность организаций, участвующих в предоставлении предусмотренных частью 1 настоящей статьи государственных и муниципальных услуг. </w:t>
      </w:r>
      <w:bookmarkStart w:id="6" w:name="l5"/>
      <w:bookmarkEnd w:id="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</w:t>
      </w:r>
      <w:bookmarkStart w:id="7" w:name="l6"/>
      <w:bookmarkEnd w:id="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муниципальных услуг и предоставляются в электронной форме в соответствии с настоящим Федеральным законом в том случае, если указанные услуги включены в перечень, установленный Правительством Российской Федерации.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Высший исполнительный орган государственной власти субъекта Российской Федерации вправе </w:t>
      </w:r>
      <w:bookmarkStart w:id="8" w:name="l7"/>
      <w:bookmarkEnd w:id="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 </w:t>
      </w:r>
      <w:bookmarkStart w:id="9" w:name="l8"/>
      <w:bookmarkEnd w:id="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муниципальное задание (заказ),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  <w:proofErr w:type="gramEnd"/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0" w:name="h317"/>
      <w:bookmarkEnd w:id="10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Статья 2. Основные понятия, используемые в настоящем </w:t>
      </w:r>
      <w:bookmarkStart w:id="11" w:name="l9"/>
      <w:bookmarkEnd w:id="11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Федеральном законе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Для целей настоящего Федерального закона используются следующие основные понятия: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государственная услуга, предоставляемая федеральным органом исполнительной власти, органом государственного </w:t>
      </w:r>
      <w:bookmarkStart w:id="12" w:name="l10"/>
      <w:bookmarkEnd w:id="1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</w:t>
      </w:r>
      <w:bookmarkStart w:id="13" w:name="l11"/>
      <w:bookmarkEnd w:id="1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Российской Федерации (далее - государственная услуга), - деятельность по реализации функций соответственно федерального органа исполнительной власти, государственного внебюджетного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фонда, исполнительного органа государственной власти субъекта </w:t>
      </w:r>
      <w:bookmarkStart w:id="14" w:name="l12"/>
      <w:bookmarkEnd w:id="1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</w:t>
      </w:r>
      <w:bookmarkStart w:id="15" w:name="l13"/>
      <w:bookmarkEnd w:id="1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bookmarkStart w:id="16" w:name="l14"/>
      <w:bookmarkEnd w:id="1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2)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</w:t>
      </w:r>
      <w:bookmarkStart w:id="17" w:name="l15"/>
      <w:bookmarkEnd w:id="1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</w:t>
      </w:r>
      <w:hyperlink r:id="rId6" w:history="1">
        <w:r w:rsidRPr="0041500E">
          <w:rPr>
            <w:rFonts w:ascii="Verdana" w:eastAsia="Times New Roman" w:hAnsi="Verdana" w:cs="Times New Roman"/>
            <w:color w:val="0066CC"/>
            <w:sz w:val="19"/>
            <w:u w:val="single"/>
            <w:lang w:eastAsia="ru-RU"/>
          </w:rPr>
          <w:t>от 6 октября 2003 года N 131-ФЗ</w:t>
        </w:r>
      </w:hyperlink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"Об общих принципах </w:t>
      </w:r>
      <w:bookmarkStart w:id="18" w:name="l16"/>
      <w:bookmarkEnd w:id="1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организации местного самоуправления в Российской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Федерации" и уставами муниципальных образований;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3)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</w:t>
      </w:r>
      <w:bookmarkStart w:id="19" w:name="l17"/>
      <w:bookmarkEnd w:id="1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частях 2 и </w:t>
      </w:r>
      <w:bookmarkStart w:id="20" w:name="l18"/>
      <w:bookmarkEnd w:id="2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 статьи 1 настоящего Федерального закона, или в организации, указанные в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пункте 5 настоящей статьи, с запросом о предоставлении государственной или муниципальной услуги, выраженным в устной, письменной или электронной форме;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административный регламент - нормативный правовой акт, </w:t>
      </w:r>
      <w:bookmarkStart w:id="21" w:name="l19"/>
      <w:bookmarkEnd w:id="2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5) многофункциональный центр предоставления </w:t>
      </w:r>
      <w:bookmarkStart w:id="22" w:name="l20"/>
      <w:bookmarkEnd w:id="2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государственных и муниципальных услуг (далее - многофункциональный центр) - российская организация независимо от организационно-правовой формы,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</w:t>
      </w:r>
      <w:bookmarkStart w:id="23" w:name="l21"/>
      <w:bookmarkEnd w:id="2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том числе в электронной форме, по принципу "одного окна";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6) предоставление государственных и муниципальных услуг в электронной форме - предоставление государственных и муниципальных услуг с использованием </w:t>
      </w:r>
      <w:bookmarkStart w:id="24" w:name="l22"/>
      <w:bookmarkEnd w:id="2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</w:t>
      </w:r>
      <w:bookmarkStart w:id="25" w:name="l23"/>
      <w:bookmarkEnd w:id="2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7) портал государственных и муниципальных услуг - государственная информационная система, обеспечивающая </w:t>
      </w:r>
      <w:bookmarkStart w:id="26" w:name="l24"/>
      <w:bookmarkEnd w:id="2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</w:t>
      </w:r>
      <w:bookmarkStart w:id="27" w:name="l25"/>
      <w:bookmarkEnd w:id="2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обеспечивающих ведение реестров государственных и муниципальных услуг.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  <w:proofErr w:type="gramEnd"/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28" w:name="h318"/>
      <w:bookmarkEnd w:id="28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3. Нормативное правовое регулирование отношений, возникающих в связи с предоставлением государственных и </w:t>
      </w:r>
      <w:bookmarkStart w:id="29" w:name="l26"/>
      <w:bookmarkEnd w:id="29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муниципальных услуг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 настоящим Федеральным законом, другими федеральными законами, принимаемыми в соответствии с ними </w:t>
      </w:r>
      <w:bookmarkStart w:id="30" w:name="l27"/>
      <w:bookmarkEnd w:id="3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31" w:name="h319"/>
      <w:bookmarkEnd w:id="31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4. Основные принципы предоставления государственных </w:t>
      </w:r>
      <w:bookmarkStart w:id="32" w:name="l28"/>
      <w:bookmarkEnd w:id="32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и муниципальных услуг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Основными принципами предоставления государственных и муниципальных услуг являются: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правомерность предоставления государственных и муниципальных услуг органами, предоставляющими государственные </w:t>
      </w:r>
      <w:bookmarkStart w:id="33" w:name="l29"/>
      <w:bookmarkEnd w:id="3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услуги, и органами, предоставляющими муниципальные услуги, а также предоставления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</w:t>
      </w:r>
      <w:bookmarkStart w:id="34" w:name="l30"/>
      <w:bookmarkEnd w:id="3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статьи 1 настоящего Федерального закона;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2) заявительный порядок обращения за предоставлением государственных и муниципальных услуг;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правомерность взимания с заявителей государственной пошлины за предоставление государственных и муниципальных услуг, </w:t>
      </w:r>
      <w:bookmarkStart w:id="35" w:name="l31"/>
      <w:bookmarkEnd w:id="3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платы за предоставление государственных и муниципальных услуг, платы за предоставление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</w:t>
      </w:r>
      <w:bookmarkStart w:id="36" w:name="l32"/>
      <w:bookmarkEnd w:id="3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статьи 1 настоящего Федерального закона;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4) открытость деятельности органов, предоставляющих государственные услуги, и органов, предоставляющих муниципальные услуги, а также организаций, участвующих в предоставлении </w:t>
      </w:r>
      <w:bookmarkStart w:id="37" w:name="l33"/>
      <w:bookmarkEnd w:id="3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предусмотренных частью 1 статьи 1 настоящего Федерального закона государственных и муниципальных услуг;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</w:t>
      </w:r>
      <w:bookmarkStart w:id="38" w:name="l34"/>
      <w:bookmarkEnd w:id="3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ограниченными возможностями здоровья;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6) 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 </w:t>
      </w:r>
      <w:bookmarkStart w:id="39" w:name="l35"/>
      <w:bookmarkEnd w:id="3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40" w:name="h320"/>
      <w:bookmarkEnd w:id="40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5. Права заявителей при получении государственных и муниципальных услуг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При получении государственных и муниципальных услуг заявители имеют право на: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получение государственной или муниципальной услуги </w:t>
      </w:r>
      <w:bookmarkStart w:id="41" w:name="l36"/>
      <w:bookmarkEnd w:id="4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своевременно и в соответствии со стандартом предоставления государственной или 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получение полной, актуальной и достоверной информации о порядке предоставления государственных и муниципальных услуг, в </w:t>
      </w:r>
      <w:bookmarkStart w:id="42" w:name="l37"/>
      <w:bookmarkEnd w:id="4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том числе в электронной форме;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досудебное (внесудебное) рассмотрение жалоб (претензий) </w:t>
      </w:r>
      <w:bookmarkStart w:id="43" w:name="l38"/>
      <w:bookmarkEnd w:id="4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процессе получения государственных и муниципальных услуг;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</w:t>
      </w:r>
      <w:bookmarkStart w:id="44" w:name="l39"/>
      <w:bookmarkEnd w:id="4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</w:t>
      </w:r>
      <w:bookmarkStart w:id="45" w:name="l40"/>
      <w:bookmarkEnd w:id="4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соглашения о взаимодействии.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46" w:name="h321"/>
      <w:bookmarkEnd w:id="46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Статья 6. Обязанности органов, предоставляющих государственные услуги, и органов, предоставляющих муниципальные услуги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Органы, предоставляющие государственные услуги, и органы, </w:t>
      </w:r>
      <w:bookmarkStart w:id="47" w:name="l41"/>
      <w:bookmarkEnd w:id="4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предоставляющие муниципальные услуги, обязаны: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предоставлять государственные или муниципальные услуги в соответствии с административными регламентами;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обеспечивать возможность получения заявителем государственной или муниципальной услуги в электронной форме, </w:t>
      </w:r>
      <w:bookmarkStart w:id="48" w:name="l42"/>
      <w:bookmarkEnd w:id="4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если это не запрещено законом, а также в иных формах, предусмотренных законодательством Российской Федерации, по выбору заявителя;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предоставлять в иные государственные органы, органы местного самоуправления, организации документы и информацию, </w:t>
      </w:r>
      <w:bookmarkStart w:id="49" w:name="l43"/>
      <w:bookmarkEnd w:id="4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необходимые для предоставления государственных и муниципальных услуг, а также получать от иных государственных органов, органов местного самоуправления, организаций такие документы и информацию;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исполнять иные обязанности в соответствии с </w:t>
      </w:r>
      <w:bookmarkStart w:id="50" w:name="l44"/>
      <w:bookmarkEnd w:id="5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требованиями настоящего Федерального закона,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 </w:t>
      </w:r>
      <w:bookmarkStart w:id="51" w:name="l45"/>
      <w:bookmarkEnd w:id="5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52" w:name="h322"/>
      <w:bookmarkEnd w:id="52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Глава 2. ОБЩИЕ ТРЕБОВАНИЯ К ПРЕДОСТАВЛЕНИЮ ГОСУДАРСТВЕННЫХ И МУНИЦИПАЛЬНЫХ УСЛУГ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53" w:name="h323"/>
      <w:bookmarkEnd w:id="53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7. Требования к взаимодействию с заявителем при предоставлении государственных и муниципальных услуг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Органы, предоставляющие государственные услуги, и органы, </w:t>
      </w:r>
      <w:bookmarkStart w:id="54" w:name="l46"/>
      <w:bookmarkEnd w:id="5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предоставляющие муниципальные услуги, не вправе требовать от заявителя: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</w:t>
      </w:r>
      <w:bookmarkStart w:id="55" w:name="l47"/>
      <w:bookmarkEnd w:id="5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отношения, возникающие в связи с предоставлением государственной или 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предоставления документов и информации, которые находятся в распоряжении органов, предоставляющих государственные </w:t>
      </w:r>
      <w:bookmarkStart w:id="56" w:name="l48"/>
      <w:bookmarkEnd w:id="5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</w:t>
      </w:r>
      <w:bookmarkStart w:id="57" w:name="l49"/>
      <w:bookmarkEnd w:id="5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Российской Федерации, муниципальными правовыми актами;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</w:t>
      </w:r>
      <w:bookmarkStart w:id="58" w:name="l50"/>
      <w:bookmarkEnd w:id="5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местного самоуправления, организации, за исключением получения услуг, включенных в перечни, указанные в части 1 статьи 9 настоящего Федерального закона.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59" w:name="h324"/>
      <w:bookmarkEnd w:id="59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8. Требования к взиманию с заявителя платы за предоставление государственных и муниципальных услуг </w:t>
      </w:r>
      <w:bookmarkStart w:id="60" w:name="l51"/>
      <w:bookmarkEnd w:id="60"/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Государственные и муниципальные услуги предоставляются заявителям на бесплатной основе, за исключением случаев, предусмотренных частями 2 и 3 настоящей статьи.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Государственная пошлина взимается за предоставление </w:t>
      </w:r>
      <w:bookmarkStart w:id="61" w:name="l52"/>
      <w:bookmarkEnd w:id="6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государственных и муниципальных услуг в случаях, порядке и размерах, установленных законодательством Российской Федерации о налогах и сборах.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случаях, предусмотренных федеральными законами, принимаемыми в соответствии с ними иными нормативными правовыми </w:t>
      </w:r>
      <w:bookmarkStart w:id="62" w:name="l53"/>
      <w:bookmarkEnd w:id="6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государственные и муниципальные услуги оказываются за счет средств заявителя впредь до признания утратившими силу положений </w:t>
      </w:r>
      <w:bookmarkStart w:id="63" w:name="l54"/>
      <w:bookmarkEnd w:id="6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федеральных законов, принимаемых в соответствии с ними иных нормативных правовых актов Российской Федерации, нормативных правовых актов субъектов Российской Федерации, муниципальных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правовых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актов, в соответствии с которыми государственные и </w:t>
      </w:r>
      <w:bookmarkStart w:id="64" w:name="l55"/>
      <w:bookmarkEnd w:id="6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муниципальные услуги оказываются за счет средств заявителя.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65" w:name="h325"/>
      <w:bookmarkEnd w:id="65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9. Требования к взиманию с заявителя платы за оказание услуг, которые являются необходимыми и обязательными для предоставления государственных и муниципальных услуг </w:t>
      </w:r>
      <w:bookmarkStart w:id="66" w:name="l56"/>
      <w:bookmarkEnd w:id="66"/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</w:t>
      </w:r>
      <w:bookmarkStart w:id="67" w:name="l57"/>
      <w:bookmarkEnd w:id="6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Федерального закона государственных и муниципальных услуг, утверждается: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постановлением Правительства Российской Федерации - в отношении услуг, оказываемых в целях предоставления федеральными органами исполнительной власти государственных услуг; </w:t>
      </w:r>
      <w:bookmarkStart w:id="68" w:name="l58"/>
      <w:bookmarkEnd w:id="6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нормативным правовым актом субъекта Российской Федерации - в отношении услуг, оказываемых в целях предоставления исполнительными органами государственной власти субъекта Российской Федерации государственных услуг;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нормативным правовым актом представительного органа </w:t>
      </w:r>
      <w:bookmarkStart w:id="69" w:name="l59"/>
      <w:bookmarkEnd w:id="6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местного самоуправления - в отношении услуг, оказываемых в целях предоставления органами местного самоуправления муниципальных услуг.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В случаях, предусмотренных федеральными законами, принимаемыми в соответствии с ними иными нормативными правовыми </w:t>
      </w:r>
      <w:bookmarkStart w:id="70" w:name="l60"/>
      <w:bookmarkEnd w:id="7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услуги, указанные в части 1 настоящей статьи, оказываются за счет средств заявителя. </w:t>
      </w:r>
      <w:bookmarkStart w:id="71" w:name="l61"/>
      <w:bookmarkEnd w:id="7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Размер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устанавливается федеральными органами исполнительной власти в порядке, установленном Правительством Российской Федерации. </w:t>
      </w:r>
      <w:bookmarkStart w:id="72" w:name="l62"/>
      <w:bookmarkEnd w:id="7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Порядок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услуг, предоставления </w:t>
      </w:r>
      <w:bookmarkStart w:id="73" w:name="l63"/>
      <w:bookmarkEnd w:id="7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органами местного самоуправления муниципальных услуг, устанавливается нормативным правовым актом соответственно высшего исполнительного органа государственной власти субъекта Российской Федерации, представительного органа местного самоуправления. </w:t>
      </w:r>
      <w:bookmarkStart w:id="74" w:name="l64"/>
      <w:bookmarkEnd w:id="7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Перечни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предоставляющих муниципальные </w:t>
      </w:r>
      <w:bookmarkStart w:id="75" w:name="l65"/>
      <w:bookmarkEnd w:id="7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услуги, на сайтах организаций, участвующих в предоставлении предусмотренных частью 1 статьи 1 настоящего Федерального закона государственных и муниципальных услуг, а также в сети Интернет на едином портале государственных и муниципальных услуг. </w:t>
      </w:r>
      <w:bookmarkStart w:id="76" w:name="l66"/>
      <w:bookmarkEnd w:id="7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5.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 части 1 настоящей статьи, а также предоставления документов, выдаваемых </w:t>
      </w:r>
      <w:bookmarkStart w:id="77" w:name="l67"/>
      <w:bookmarkEnd w:id="7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 результатам оказания таких услуг.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78" w:name="h326"/>
      <w:bookmarkEnd w:id="78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10. Требования к организации предоставления государственных и муниципальных услуг в электронной форме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 предоставлении государственных и муниципальных услуг в </w:t>
      </w:r>
      <w:bookmarkStart w:id="79" w:name="l68"/>
      <w:bookmarkEnd w:id="7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электронной форме осуществляются: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подача заявителем запроса и иных документов, </w:t>
      </w:r>
      <w:bookmarkStart w:id="80" w:name="l69"/>
      <w:bookmarkEnd w:id="8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необходимых для предоставления государственной или муниципальной услуги, и прием таких запроса и документов с использованием единого портала государственных и муниципальных услуг;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получение заявителем сведений о ходе выполнения запроса </w:t>
      </w:r>
      <w:bookmarkStart w:id="81" w:name="l70"/>
      <w:bookmarkEnd w:id="8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 предоставлении государственной или 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взаимодействие органов, предоставляющих государственные услуги, органов,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</w:t>
      </w:r>
      <w:bookmarkStart w:id="82" w:name="l71"/>
      <w:bookmarkEnd w:id="8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1 статьи 1 настоящего Федерального закона государственных и муниципальных услуг;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5) получение заявителем результата предоставления государственной или муниципальной услуги, если иное не установлено федеральным законом; </w:t>
      </w:r>
      <w:bookmarkStart w:id="83" w:name="l72"/>
      <w:bookmarkEnd w:id="8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6) иные действия, необходимые для предоставления государственной или муниципальной услуги.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84" w:name="h327"/>
      <w:bookmarkEnd w:id="84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11. Реестры государственных услуг и реестры муниципальных услуг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Государственные и муниципальные услуги подлежат </w:t>
      </w:r>
      <w:bookmarkStart w:id="85" w:name="l73"/>
      <w:bookmarkEnd w:id="8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включению соответственно в реестры государственных услуг и реестры муниципальных услуг.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Федеральный реестр государственных услуг содержит сведения: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о государственных услугах, предоставляемых федеральными </w:t>
      </w:r>
      <w:bookmarkStart w:id="86" w:name="l74"/>
      <w:bookmarkEnd w:id="8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органами исполнительной власти, а также органами государственных внебюджетных фондов;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об услугах, которые являются необходимыми и обязательными для предоставления федеральными органами исполнительной власти, а также органами государственных </w:t>
      </w:r>
      <w:bookmarkStart w:id="87" w:name="l75"/>
      <w:bookmarkEnd w:id="8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внебюджетных фондов государственных услуг и включены в перечень, утвержденный в соответствии с пунктом 1 части 1 статьи 9 настоящего Федерального закона;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3) об услугах, указанных в части 3 статьи 1 настоящего Федерального закона и оказываемых федеральными государственными </w:t>
      </w:r>
      <w:bookmarkStart w:id="88" w:name="l76"/>
      <w:bookmarkEnd w:id="8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учреждениями и иными организациями, в которых размещается государственное задание (заказ), выполняемое (выполняемый) за счет средств федерального бюджета;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иные сведения в соответствии с перечнем, установленным </w:t>
      </w:r>
      <w:bookmarkStart w:id="89" w:name="l77"/>
      <w:bookmarkEnd w:id="8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Правительством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3.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Формирование и ведение федерального реестра государственных услуг осуществляются в порядке, установленном Правительством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Реестр государственных услуг субъекта Российской </w:t>
      </w:r>
      <w:bookmarkStart w:id="90" w:name="l78"/>
      <w:bookmarkEnd w:id="9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Федерации содержит сведения: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о государственных услугах, предоставляемых исполнительными органами государственной власти субъекта Российской Федерации;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об услугах, которые являются необходимыми и обязательными для предоставления исполнительными органами </w:t>
      </w:r>
      <w:bookmarkStart w:id="91" w:name="l79"/>
      <w:bookmarkEnd w:id="9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государственной власти субъекта Российской Федерации государственных услуг и включены в перечень, утвержденный в соответствии с пунктом 2 части 1 статьи 9 настоящего Федерального закона;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3) об услугах, указанных в части 3 статьи 1 настоящего </w:t>
      </w:r>
      <w:bookmarkStart w:id="92" w:name="l80"/>
      <w:bookmarkEnd w:id="9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выполняемое (выполняемый) за счет средств бюджета субъекта Российской </w:t>
      </w:r>
      <w:bookmarkStart w:id="93" w:name="l81"/>
      <w:bookmarkEnd w:id="9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Федерации;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иные сведения, состав которых устанавливается высшим исполнительным органом государственной власти субъекта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5.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Формирование и ведение реестра государственных услуг субъекта Российской Федерации осуществляются в порядке, </w:t>
      </w:r>
      <w:bookmarkStart w:id="94" w:name="l82"/>
      <w:bookmarkEnd w:id="9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установленном высшим исполнительным органом государственной власти субъекта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6. Реестр муниципальных услуг содержит сведения: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о муниципальных услугах, предоставляемых органами местного самоуправления в соответствующем муниципальном </w:t>
      </w:r>
      <w:bookmarkStart w:id="95" w:name="l83"/>
      <w:bookmarkEnd w:id="9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образовании;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настоящего Федерального закона; </w:t>
      </w:r>
      <w:bookmarkStart w:id="96" w:name="l84"/>
      <w:bookmarkEnd w:id="9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об услугах, указанных в части 3 статьи 1 настоящего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</w:t>
      </w:r>
      <w:bookmarkStart w:id="97" w:name="l85"/>
      <w:bookmarkEnd w:id="9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бюджета;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иные сведения, состав которых устанавливается местной администрацией.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7. Формирование и ведение реестра муниципальных услуг осуществляются в порядке, установленном местной администрацией.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bookmarkStart w:id="98" w:name="l86"/>
      <w:bookmarkEnd w:id="98"/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99" w:name="h328"/>
      <w:bookmarkEnd w:id="99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Глава 3. АДМИНИСТРАТИВНЫЕ РЕГЛАМЕНТЫ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00" w:name="h329"/>
      <w:bookmarkEnd w:id="100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Статья 12. Требования к структуре административных регламентов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Предоставление государственных и муниципальных услуг осуществляется в соответствии с административными регламентами. </w:t>
      </w:r>
      <w:bookmarkStart w:id="101" w:name="l87"/>
      <w:bookmarkEnd w:id="10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Структура административного регламента должна содержать разделы, устанавливающие: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общие положения;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стандарт предоставления государственной или 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состав, последовательность и сроки выполнения </w:t>
      </w:r>
      <w:bookmarkStart w:id="102" w:name="l88"/>
      <w:bookmarkEnd w:id="10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формы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контроля за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исполнением административного регламента;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5) досудебный (внесудебный) порядок обжалования решений и </w:t>
      </w:r>
      <w:bookmarkStart w:id="103" w:name="l89"/>
      <w:bookmarkEnd w:id="10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04" w:name="h330"/>
      <w:bookmarkEnd w:id="104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13. Общие требования к разработке проектов </w:t>
      </w:r>
      <w:bookmarkStart w:id="105" w:name="l90"/>
      <w:bookmarkEnd w:id="105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административных регламентов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Разработку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 (далее в настоящей </w:t>
      </w:r>
      <w:bookmarkStart w:id="106" w:name="l91"/>
      <w:bookmarkEnd w:id="10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статье - орган, являющийся разработчиком административного регламента).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Проект административного регламента подлежит размещению в сети Интернет на официальном сайте органа, являющегося разработчиком административного регламента. </w:t>
      </w:r>
      <w:bookmarkStart w:id="107" w:name="l92"/>
      <w:bookmarkEnd w:id="10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В случае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отсутствия официального сайта органа государственной власти субъекта Российской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Федерации, являющегося разработчиком административного регламента, проект административного регламента подлежит размещению в сети Интернет на официальном сайте субъекта Российской Федерации. </w:t>
      </w:r>
      <w:bookmarkStart w:id="108" w:name="l93"/>
      <w:bookmarkEnd w:id="10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4. В случае отсутствия официального сайта органа местного самоуправления, являющегося разработчиком административного регламента, проект административного регламента подлежит размещению в сети Интернет на официальном сайте муниципального </w:t>
      </w:r>
      <w:bookmarkStart w:id="109" w:name="l94"/>
      <w:bookmarkEnd w:id="10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образования, а в случае отсутствия официального сайта муниципального образования - на официальном сайте субъекта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 даты размещения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сети Интернет на соответствующем официальном сайте проект административного регламента должен быть </w:t>
      </w:r>
      <w:bookmarkStart w:id="110" w:name="l95"/>
      <w:bookmarkEnd w:id="11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доступен заинтересованным лицам для ознакомления.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6.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</w:t>
      </w:r>
      <w:bookmarkStart w:id="111" w:name="l96"/>
      <w:bookmarkEnd w:id="11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местного самоуправления.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7.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</w:t>
      </w:r>
      <w:bookmarkStart w:id="112" w:name="l97"/>
      <w:bookmarkEnd w:id="11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административного регламента для граждан и организаций.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8.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</w:t>
      </w:r>
      <w:bookmarkStart w:id="113" w:name="l98"/>
      <w:bookmarkEnd w:id="11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9. Срок, отведенный для проведения независимой экспертизы, </w:t>
      </w:r>
      <w:bookmarkStart w:id="114" w:name="l99"/>
      <w:bookmarkEnd w:id="11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соответствующем </w:t>
      </w:r>
      <w:bookmarkStart w:id="115" w:name="l100"/>
      <w:bookmarkEnd w:id="11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официальном сайте.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10.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</w:t>
      </w:r>
      <w:bookmarkStart w:id="116" w:name="l101"/>
      <w:bookmarkEnd w:id="11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все поступившие заключения независимой экспертизы и принять решение по результатам каждой такой экспертизы.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    11. </w:t>
      </w:r>
      <w:proofErr w:type="spell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Непоступление</w:t>
      </w:r>
      <w:proofErr w:type="spell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заключения независимой экспертизы в орган, являющийся разработчиком административного регламента, в </w:t>
      </w:r>
      <w:bookmarkStart w:id="117" w:name="l102"/>
      <w:bookmarkEnd w:id="11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срок, отведенный для проведения независимой экспертизы, не является препятствием для проведения экспертизы, указанной в части 12 настоящей статьи, и последующего утверждения административного регламента.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12. Предметом экспертизы проектов административных </w:t>
      </w:r>
      <w:bookmarkStart w:id="118" w:name="l103"/>
      <w:bookmarkEnd w:id="11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регламентов, проводимой уполномоченными органами государственной власти или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настоящим </w:t>
      </w:r>
      <w:bookmarkStart w:id="119" w:name="l104"/>
      <w:bookmarkEnd w:id="11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13. Экспертиза проектов административных регламентов, </w:t>
      </w:r>
      <w:bookmarkStart w:id="120" w:name="l105"/>
      <w:bookmarkEnd w:id="12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разработанных федеральными органами исполнительной власти, а также органами государственных внебюджетных фондов Российской Федерации, проводится уполномоченным Правительством Российской Федерации федеральным органом исполнительной власти в порядке, </w:t>
      </w:r>
      <w:bookmarkStart w:id="121" w:name="l106"/>
      <w:bookmarkEnd w:id="12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установленном Правительством Российской Федерации. Экспертиза проектов административных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местного </w:t>
      </w:r>
      <w:bookmarkStart w:id="122" w:name="l107"/>
      <w:bookmarkEnd w:id="12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самоуправления, проводится в случаях и порядке, установленных соответственно нормативными правовыми актами субъектов Российской Федерации и муниципальными правовыми актами.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14. Порядок разработки и утверждения административных </w:t>
      </w:r>
      <w:bookmarkStart w:id="123" w:name="l108"/>
      <w:bookmarkEnd w:id="12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15. Порядок разработки и утверждения административных </w:t>
      </w:r>
      <w:bookmarkStart w:id="124" w:name="l109"/>
      <w:bookmarkEnd w:id="12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регламентов предоставления муниципальных услуг устанавливается местной администрацией.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25" w:name="h331"/>
      <w:bookmarkEnd w:id="125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14. Требования к стандарту предоставления государственной или муниципальной услуги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Стандарт предоставления государственной или муниципальной </w:t>
      </w:r>
      <w:bookmarkStart w:id="126" w:name="l110"/>
      <w:bookmarkEnd w:id="12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услуги предусматривает: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наименование государственной или 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наименование органа, предоставляющего государственную услугу, или органа, предоставляющего муниципальную услугу;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результат предоставления государственной или </w:t>
      </w:r>
      <w:bookmarkStart w:id="127" w:name="l111"/>
      <w:bookmarkEnd w:id="12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срок предоставления государственной или 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5) правовые основания для предоставления государственной или 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6) исчерпывающий перечень документов, необходимых в </w:t>
      </w:r>
      <w:bookmarkStart w:id="128" w:name="l112"/>
      <w:bookmarkEnd w:id="12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соответствии с законодательными или иными нормативными правовыми актами для предоставления государственной или 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7) исчерпывающий перечень оснований для отказа в приеме документов, необходимых для предоставления государственной или </w:t>
      </w:r>
      <w:bookmarkStart w:id="129" w:name="l113"/>
      <w:bookmarkEnd w:id="12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8) исчерпывающий перечень оснований для отказа в предоставлении государственной или 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9) размер платы, взимаемой с заявителя при предоставлении государственной или муниципальной услуги, и способы ее взимания в </w:t>
      </w:r>
      <w:bookmarkStart w:id="130" w:name="l114"/>
      <w:bookmarkEnd w:id="13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bookmarkStart w:id="131" w:name="l115"/>
      <w:bookmarkEnd w:id="13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11) срок регистрации запроса заявителя о предоставлении </w:t>
      </w:r>
      <w:bookmarkStart w:id="132" w:name="l116"/>
      <w:bookmarkEnd w:id="13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государственной или муниципальной услуги;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</w:t>
      </w:r>
      <w:bookmarkStart w:id="133" w:name="l117"/>
      <w:bookmarkEnd w:id="13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13) показатели доступности и качества государственных и </w:t>
      </w:r>
      <w:bookmarkStart w:id="134" w:name="l118"/>
      <w:bookmarkEnd w:id="13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муниципальных услуг;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предоставления государственных и муниципальных услуг в электронной форме. </w:t>
      </w:r>
      <w:bookmarkStart w:id="135" w:name="l119"/>
      <w:bookmarkEnd w:id="13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36" w:name="h332"/>
      <w:bookmarkEnd w:id="136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Глава 4. ОРГАНИЗАЦИЯ ПРЕДОСТАВЛЕНИЯ ГОСУДАРСТВЕННЫХ И МУНИЦИПАЛЬНЫХ УСЛУГ В МНОГОФУНКЦИОНАЛЬНЫХ ЦЕНТРАХ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37" w:name="h333"/>
      <w:bookmarkEnd w:id="137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15. Особенности организации предоставления государственных и муниципальных услуг в многофункциональных </w:t>
      </w:r>
      <w:bookmarkStart w:id="138" w:name="l120"/>
      <w:bookmarkEnd w:id="138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центрах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Предоставление государственных и муниципальных услуг в многофункциональных центрах осуществляется в соответствии с настоящим Федеральным законом, иными нормативными правовыми актами Российской Федерации, нормативными правовыми актами </w:t>
      </w:r>
      <w:bookmarkStart w:id="139" w:name="l121"/>
      <w:bookmarkEnd w:id="13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</w:t>
      </w:r>
      <w:bookmarkStart w:id="140" w:name="l122"/>
      <w:bookmarkEnd w:id="14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соответствующим запросом, а взаимодействие с органами, предоставляющими государственные услуги, или органами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  <w:bookmarkStart w:id="141" w:name="l123"/>
      <w:bookmarkEnd w:id="14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2.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Требования к заключению соглашений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</w:t>
      </w:r>
      <w:bookmarkStart w:id="142" w:name="l124"/>
      <w:bookmarkEnd w:id="14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Федерации, органами местного самоуправления устанавливаются Правительством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В случаях, предусмотренных нормативными правовыми актами Российской Федерации или нормативными правовыми актами </w:t>
      </w:r>
      <w:bookmarkStart w:id="143" w:name="l125"/>
      <w:bookmarkEnd w:id="14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субъектов Российской Федерации, предоставление государственных и муниципальных услуг в многофункциональных центрах может осуществляться исключительно в электронной форме.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4. Методическое обеспечение деятельности многофункциональных центров (в том числе разработка методических </w:t>
      </w:r>
      <w:bookmarkStart w:id="144" w:name="l126"/>
      <w:bookmarkEnd w:id="14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рекомендаций по созданию таких центров и обеспечению их деятельности, типового регламента многофункционального центра, форм отчетности и порядка ее представления) и мониторинг деятельности многофункциональных центров осуществляются </w:t>
      </w:r>
      <w:bookmarkStart w:id="145" w:name="l127"/>
      <w:bookmarkEnd w:id="14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уполномоченным Правительством Российской Федерации федеральным органом исполнительной власти.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46" w:name="h334"/>
      <w:bookmarkEnd w:id="146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16. Функции, права и обязанности многофункционального центра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Многофункциональные центры в соответствии с </w:t>
      </w:r>
      <w:bookmarkStart w:id="147" w:name="l128"/>
      <w:bookmarkEnd w:id="14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соглашениями о взаимодействии осуществляют: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прием запросов заявителей о предоставлении государственных или муниципальных услуг;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представление интересов заявителей при взаимодействии с органами, предоставляющими государственные услуги, и органами, </w:t>
      </w:r>
      <w:bookmarkStart w:id="148" w:name="l129"/>
      <w:bookmarkEnd w:id="14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предоставляющими муниципальные услуги, а также с организациями, участвующими в предоставлении предусмотренных частью 1 статьи 1 настоящего Федерального закона государственных и муниципальных услуг;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3) представление интересов органов, предоставляющих </w:t>
      </w:r>
      <w:bookmarkStart w:id="149" w:name="l130"/>
      <w:bookmarkEnd w:id="14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государственные услуги, и органов, предоставляющих муниципальные услуги, при взаимодействии с заявителями;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информирование заявителей о порядке предоставления государственных и муниципальных услуг в многофункциональных </w:t>
      </w:r>
      <w:bookmarkStart w:id="150" w:name="l131"/>
      <w:bookmarkEnd w:id="15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5) взаимодействие с государственными органами и органами </w:t>
      </w:r>
      <w:bookmarkStart w:id="151" w:name="l132"/>
      <w:bookmarkEnd w:id="15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частью 1 статьи 1 настоящего Федерального закона государственных и муниципальных </w:t>
      </w:r>
      <w:bookmarkStart w:id="152" w:name="l133"/>
      <w:bookmarkEnd w:id="15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услуг;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6) выдачу заявителям документов органов, предоставляющих государственные услуги, и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органов, предоставляющих муниципальные услуги, по результатам предоставления государственных и муниципальных услуг, если иное не предусмотрено законодательством </w:t>
      </w:r>
      <w:bookmarkStart w:id="153" w:name="l134"/>
      <w:bookmarkEnd w:id="15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Российской Федерации;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и выдачу заявителям на основании такой информации документов, если это предусмотрено </w:t>
      </w:r>
      <w:bookmarkStart w:id="154" w:name="l135"/>
      <w:bookmarkEnd w:id="15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соглашением о взаимодействии и иное не предусмотрено федеральным законом;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8) иные функции, указанные в соглашении о взаимодействии.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 реализации своих функций многофункциональные центры вправе запрашивать документы и информацию, необходимые для </w:t>
      </w:r>
      <w:bookmarkStart w:id="155" w:name="l136"/>
      <w:bookmarkEnd w:id="15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предоставления государственных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частью 1 статьи 1 настоящего Федерального закона </w:t>
      </w:r>
      <w:bookmarkStart w:id="156" w:name="l137"/>
      <w:bookmarkEnd w:id="15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частью 1 статьи 1 настоящего </w:t>
      </w:r>
      <w:bookmarkStart w:id="157" w:name="l138"/>
      <w:bookmarkEnd w:id="15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Федерального закона государственных и муниципальных услуг, такие документы и информацию.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При реализации своих функций многофункциональные центры не вправе требовать от заявителя: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предоставления документов и информации или </w:t>
      </w:r>
      <w:bookmarkStart w:id="158" w:name="l139"/>
      <w:bookmarkEnd w:id="15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предоставления документов и информации, которые </w:t>
      </w:r>
      <w:bookmarkStart w:id="159" w:name="l140"/>
      <w:bookmarkEnd w:id="15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</w:t>
      </w:r>
      <w:bookmarkStart w:id="160" w:name="l141"/>
      <w:bookmarkEnd w:id="16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Российской Федерации, нормативными правовыми актами субъектов Российской Федерации, муниципальными правовыми актами;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осуществления действий, в том числе согласований, необходимых для получения государственных и муниципальных услуг и </w:t>
      </w:r>
      <w:bookmarkStart w:id="161" w:name="l142"/>
      <w:bookmarkEnd w:id="16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настоящего Федерального закона. </w:t>
      </w:r>
      <w:bookmarkStart w:id="162" w:name="l143"/>
      <w:bookmarkEnd w:id="16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 реализации своих функций в соответствии с соглашениями о взаимодействии многофункциональный центр обязан: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</w:t>
      </w:r>
      <w:bookmarkStart w:id="163" w:name="l144"/>
      <w:bookmarkEnd w:id="16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bookmarkStart w:id="164" w:name="l145"/>
      <w:bookmarkEnd w:id="16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соблюдать требования соглашений о взаимодействии; </w:t>
      </w:r>
      <w:bookmarkStart w:id="165" w:name="l146"/>
      <w:bookmarkEnd w:id="16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осуществлять взаимодействие с органами, предоставляющими государственные услуги, органами, предоставляющими муниципальные услуги, организациями, участвующими в предоставлении предусмотренных частью 1 статьи 1 настоящего Федерального закона государственных и муниципальных </w:t>
      </w:r>
      <w:bookmarkStart w:id="166" w:name="l147"/>
      <w:bookmarkEnd w:id="16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услуг, в соответствии с соглашениями о взаимодействии, нормативными правовыми актами, регламентом деятельности многофункционального центра.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67" w:name="h335"/>
      <w:bookmarkEnd w:id="167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17. Обязанности органов, предоставляющих государственные услуги, и органов, предоставляющих муниципальные </w:t>
      </w:r>
      <w:bookmarkStart w:id="168" w:name="l148"/>
      <w:bookmarkEnd w:id="168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услуги, при предоставлении государственных и муниципальных услуг в многофункциональных центрах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Органы, предоставляющие государственные услуги, и органы, предоставляющие муниципальные услуги, при предоставлении </w:t>
      </w:r>
      <w:bookmarkStart w:id="169" w:name="l149"/>
      <w:bookmarkEnd w:id="16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государственных и муниципальных услуг в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многофункциональных центрах обеспечивают: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требованиям, установленным в </w:t>
      </w:r>
      <w:bookmarkStart w:id="170" w:name="l150"/>
      <w:bookmarkEnd w:id="17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соответствии с настоящим Федеральным законом;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доступ многофункциональных центров к информационным системам, содержащим необходимые для предоставления государственных и муниципальных услуг сведения, если иное не </w:t>
      </w:r>
      <w:bookmarkStart w:id="171" w:name="l151"/>
      <w:bookmarkEnd w:id="17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предусмотрено федеральным законом;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предоставление на основании запросов многофункциональных центров необходимых сведений по вопросам, относящимся к предоставлению государственных и муниципальных услуг;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осуществление иных обязанностей, указанных в соглашении </w:t>
      </w:r>
      <w:bookmarkStart w:id="172" w:name="l152"/>
      <w:bookmarkEnd w:id="17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 взаимодействии.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73" w:name="h336"/>
      <w:bookmarkEnd w:id="173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18. Требования к соглашениям о взаимодействии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Предоставление государственных и муниципальных услуг в многофункциональных центрах осуществляется на основании соглашений о взаимодействии. Примерная форма соглашения о </w:t>
      </w:r>
      <w:bookmarkStart w:id="174" w:name="l153"/>
      <w:bookmarkEnd w:id="17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взаимодействии утверждается уполномоченным Правительством Российской Федерации федеральным органом исполнительной власти.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Соглашение о взаимодействии должно содержать: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наименование сторон соглашения о взаимодействии; </w:t>
      </w:r>
      <w:bookmarkStart w:id="175" w:name="l154"/>
      <w:bookmarkEnd w:id="17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предмет соглашения о взаимодействии;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перечень государственных и муниципальных услуг, предоставляемых в многофункциональном центре;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права и обязанности органа, предоставляющего государственные услуги, и органа, предоставляющего муниципальные </w:t>
      </w:r>
      <w:bookmarkStart w:id="176" w:name="l155"/>
      <w:bookmarkEnd w:id="17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услуги;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5) права и обязанности многофункционального центра;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6) порядок информационного обмена;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7) ответственность сторон за неисполнение или ненадлежащее исполнение возложенных на них обязанностей; </w:t>
      </w:r>
      <w:bookmarkStart w:id="177" w:name="l156"/>
      <w:bookmarkEnd w:id="17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8) срок действия соглашения о взаимодействии;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9) материально-техническое и финансовое обеспечение предоставления государственных и муниципальных услуг в многофункциональном центре.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78" w:name="h337"/>
      <w:bookmarkEnd w:id="178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Глава 5. ИСПОЛЬЗОВАНИЕ </w:t>
      </w:r>
      <w:bookmarkStart w:id="179" w:name="l157"/>
      <w:bookmarkEnd w:id="179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ИНФОРМАЦИОННО-ТЕЛЕКОММУНИКАЦИОННЫХ ТЕХНОЛОГИЙ ПРИ ПРЕДОСТАВЛЕНИИ ГОСУДАРСТВЕННЫХ И МУНИЦИПАЛЬНЫХ УСЛУГ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80" w:name="h338"/>
      <w:bookmarkEnd w:id="180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19. Общие требования к использованию информационно-телекоммуникационных технологий при предоставлении </w:t>
      </w:r>
      <w:bookmarkStart w:id="181" w:name="l158"/>
      <w:bookmarkEnd w:id="181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государственных и муниципальных услуг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Предоставление государственных и муниципальных услуг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участвующих в предоставлении </w:t>
      </w:r>
      <w:bookmarkStart w:id="182" w:name="l159"/>
      <w:bookmarkEnd w:id="18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услуг, и заявителей, осуществляется на базе информационных систем, включая </w:t>
      </w:r>
      <w:bookmarkStart w:id="183" w:name="l160"/>
      <w:bookmarkEnd w:id="18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государственные и муниципальные информационные системы, составляющие информационно-технологическую и коммуникационную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инфраструктуру.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Правила и порядок информационно-технологического взаимодействия информационных систем, используемых для </w:t>
      </w:r>
      <w:bookmarkStart w:id="184" w:name="l161"/>
      <w:bookmarkEnd w:id="18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предоставления государственных и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Технические стандарты и требования, включая требования </w:t>
      </w:r>
      <w:bookmarkStart w:id="185" w:name="l162"/>
      <w:bookmarkEnd w:id="18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</w:t>
      </w:r>
      <w:bookmarkStart w:id="186" w:name="l163"/>
      <w:bookmarkEnd w:id="18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власти,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осуществляющим функции по выработке и реализации государственной политики и нормативно-правовому регулированию в сфере информационных технологий.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87" w:name="h339"/>
      <w:bookmarkEnd w:id="187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20. Порядок ведения реестров государственных и </w:t>
      </w:r>
      <w:bookmarkStart w:id="188" w:name="l164"/>
      <w:bookmarkEnd w:id="188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муниципальных услуг в электронной форме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Федеральная государственная информационная система, </w:t>
      </w:r>
      <w:bookmarkStart w:id="189" w:name="l165"/>
      <w:bookmarkEnd w:id="18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обеспечивающая ведение федерального реестра государственных услуг в электронной форме, содержит сведения, указанные в частях 2 - 6 статьи 11 настоящего Федерального закона. Правила ведения федерального реестра государственных услуг с использованием </w:t>
      </w:r>
      <w:bookmarkStart w:id="190" w:name="l166"/>
      <w:bookmarkEnd w:id="19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федеральной государственной информационной системы, в том числе порядок размещения в ней сведений, указанных в частях 4 и 6 статьи 11 настоящего Федерального закона, устанавливаются Правительством Российской Федерации. </w:t>
      </w:r>
      <w:bookmarkStart w:id="191" w:name="l167"/>
      <w:bookmarkEnd w:id="19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</w:t>
      </w:r>
      <w:bookmarkStart w:id="192" w:name="l168"/>
      <w:bookmarkEnd w:id="19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вправе создавать региональные информационные системы и муниципальные информационные системы.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4. При создании региональных и муниципальных информационных систем, обеспечивающих ведение соответственно реестров государственных услуг субъектов Российской Федерации и </w:t>
      </w:r>
      <w:bookmarkStart w:id="193" w:name="l169"/>
      <w:bookmarkEnd w:id="19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реестров муниципальных услуг, должна быть предусмотрена возможность их интеграции с федеральной государственной информационной системой, указанной в части 2 настоящей статьи.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194" w:name="h340"/>
      <w:bookmarkEnd w:id="194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21. Порталы государственных и муниципальных услуг </w:t>
      </w:r>
      <w:bookmarkStart w:id="195" w:name="l170"/>
      <w:bookmarkEnd w:id="195"/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Единый портал государственных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услуг, а также услуг, указанных в части 3 статьи 1 настоящего </w:t>
      </w:r>
      <w:bookmarkStart w:id="196" w:name="l171"/>
      <w:bookmarkEnd w:id="19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Федерального закона, в электронной форме и доступ заявителей к сведениям о государственных и муниципальных услугах, а также об услугах, указанных в части 3 статьи 1 настоящего Федерального закона, предназначенным для распространения с использованием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сети </w:t>
      </w:r>
      <w:bookmarkStart w:id="197" w:name="l172"/>
      <w:bookmarkEnd w:id="19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Интернет и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размещенным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государственных и муниципальных информационных системах, обеспечивающих ведение соответственно реестров государственных и муниципальных услуг.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Органы государственной власти субъектов Российской </w:t>
      </w:r>
      <w:bookmarkStart w:id="198" w:name="l173"/>
      <w:bookmarkEnd w:id="19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обеспечивающими предоставление государственных услуг субъектов Российской </w:t>
      </w:r>
      <w:bookmarkStart w:id="199" w:name="l174"/>
      <w:bookmarkEnd w:id="19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Федерации и муниципальных услуг, а также услуг, указанных в части 3 статьи 1 настоящего Федерального закона, в электронной форме и доступ заявителей к сведениям о государственных и муниципальных услугах, а также об услугах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указанных в части 3 статьи 1 </w:t>
      </w:r>
      <w:bookmarkStart w:id="200" w:name="l175"/>
      <w:bookmarkEnd w:id="20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настоящего Федерального закона,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Требования к единому порталу государственных </w:t>
      </w:r>
      <w:bookmarkStart w:id="201" w:name="l176"/>
      <w:bookmarkEnd w:id="20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 муниципальных услуг, региональным порталам государственных и муниципальных услуг, порядку их функционирования и размещения на них сведений о государственных и муниципальных услугах, а также к перечню указанных сведений устанавливаются Правительством </w:t>
      </w:r>
      <w:bookmarkStart w:id="202" w:name="l177"/>
      <w:bookmarkEnd w:id="20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Единый портал государственных и муниципальных услуг обеспечивает: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доступ заявителей к сведениям о государственных и муниципальных услугах, а также об услугах, указанных в части 3 </w:t>
      </w:r>
      <w:bookmarkStart w:id="203" w:name="l178"/>
      <w:bookmarkEnd w:id="20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статьи 1 настоящего Федерального закона,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соответственно государственных и </w:t>
      </w:r>
      <w:bookmarkStart w:id="204" w:name="l179"/>
      <w:bookmarkEnd w:id="20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муниципальных услуг;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доступность для копирования и заполнения в электронной форме запроса и иных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документов, необходимых для получения государственной или муниципальной услуги либо услуги, указанной в части 3 статьи 1 настоящего Федерального закона; </w:t>
      </w:r>
      <w:bookmarkStart w:id="205" w:name="l180"/>
      <w:bookmarkEnd w:id="20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возможность подачи заявителем с использованием информационно-телекоммуникационных технологий запроса о предоставлении государственной или муниципальной услуги либо услуги, указанной в части 3 статьи 1 настоящего Федерального </w:t>
      </w:r>
      <w:bookmarkStart w:id="206" w:name="l181"/>
      <w:bookmarkEnd w:id="20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закона, и иных документов, необходимых для получения государственной или муниципальной услуги либо услуги, указанной в части 3 статьи 1 настоящего Федерального закона;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возможность получения заявителем сведений о ходе выполнения запроса о предоставлении государственной или </w:t>
      </w:r>
      <w:bookmarkStart w:id="207" w:name="l182"/>
      <w:bookmarkEnd w:id="20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муниципальной услуги либо услуги, указанной в части 3 статьи 1 настоящего Федерального закона;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5) возможность получения заявителем с использованием информационно-телекоммуникационных технологий результатов </w:t>
      </w:r>
      <w:bookmarkStart w:id="208" w:name="l183"/>
      <w:bookmarkEnd w:id="20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предоставления государственной или муниципальной услуги, за исключением случаев, когда такое получение запрещено федеральным законом, а также результатов предоставления услуги, указанной в части 3 статьи 1 настоящего Федерального закона;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6) возможность уплаты заявителем государственной пошлины </w:t>
      </w:r>
      <w:bookmarkStart w:id="209" w:name="l184"/>
      <w:bookmarkEnd w:id="20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 предоставление государственных и муниципальных услуг, осуществления заявителем платы за предоставление государственных и муниципальных услуг, а также услуг, указанных в части 3 статьи 1 настоящего Федерального закона, и услуг, которые являются </w:t>
      </w:r>
      <w:bookmarkStart w:id="210" w:name="l185"/>
      <w:bookmarkEnd w:id="21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необходимыми и обязательными для предоставления государственных и муниципальных услуг, дистанционно в электронной форме.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4.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Обеспечение информационного обмена с соответствующими информационными системами органов, предоставляющих </w:t>
      </w:r>
      <w:bookmarkStart w:id="211" w:name="l186"/>
      <w:bookmarkEnd w:id="21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государственные услуги, органов, предоставляющих муниципальные услуги, организаций, предоставляющих услуги, указанные в части 3 статьи 1 настоящего Федерального закона, многофункциональных центров в целях предоставления государственных и муниципальных </w:t>
      </w:r>
      <w:bookmarkStart w:id="212" w:name="l187"/>
      <w:bookmarkEnd w:id="21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порядке, установленном Правительством Российской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bookmarkStart w:id="213" w:name="l188"/>
      <w:bookmarkEnd w:id="21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214" w:name="h341"/>
      <w:bookmarkEnd w:id="214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Глава 6. ОРГАНИЗАЦИЯ ДЕЯТЕЛЬНОСТИ ПО ВЫПУСКУ, ВЫДАЧЕ И ОБСЛУЖИВАНИЮ УНИВЕРСАЛЬНЫХ ЭЛЕКТРОННЫХ КАРТ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215" w:name="h342"/>
      <w:bookmarkEnd w:id="215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22. Универсальная электронная карта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Универсальная электронная карта представляет собой </w:t>
      </w:r>
      <w:bookmarkStart w:id="216" w:name="l189"/>
      <w:bookmarkEnd w:id="21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материальный носитель, содержащий зафиксированную на нем в визуальной (графической) и электронной (</w:t>
      </w:r>
      <w:proofErr w:type="spell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машиносчитываемой</w:t>
      </w:r>
      <w:proofErr w:type="spell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) формах информацию о пользователе картой и обеспечивающий доступ к информации о пользователе картой, используемой для удостоверения </w:t>
      </w:r>
      <w:bookmarkStart w:id="217" w:name="l190"/>
      <w:bookmarkEnd w:id="21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прав пользователя картой на получение государственных и муниципальных услуг, а также иных услуг, оказание которых осуществляется с учетом положений настоящей главы, в том числе для совершения в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случаях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предусмотренных законодательством </w:t>
      </w:r>
      <w:bookmarkStart w:id="218" w:name="l191"/>
      <w:bookmarkEnd w:id="21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Российской Федерации, юридически значимых действий в электронной форме. Пользователем универсальной электронной картой может быть гражданин Российской Федерации, а также в случаях, предусмотренных федеральными законами, иностранный гражданин либо </w:t>
      </w:r>
      <w:bookmarkStart w:id="219" w:name="l192"/>
      <w:bookmarkEnd w:id="21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лицо без гражданства (далее, если не указано иное, - гражданин).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</w:t>
      </w:r>
      <w:bookmarkStart w:id="220" w:name="l193"/>
      <w:bookmarkEnd w:id="22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</w:t>
      </w:r>
      <w:bookmarkStart w:id="221" w:name="l194"/>
      <w:bookmarkEnd w:id="22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Универсальная электронная карта должна содержать следующие визуальные (незащищенные) сведения: </w:t>
      </w:r>
      <w:bookmarkStart w:id="222" w:name="l195"/>
      <w:bookmarkEnd w:id="22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фамилию, имя и (если имеется) отчество пользователя универсальной электронной картой;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фотографию заявителя (в случае выдачи универсальной электронной карты по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заявлению гражданина в порядке, установленном статьей 25 настоящего Федерального закона); </w:t>
      </w:r>
      <w:bookmarkStart w:id="223" w:name="l196"/>
      <w:bookmarkEnd w:id="22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3) номер универсальной электронной карты и срок ее действия;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4) контактную информацию уполномоченной организации субъекта Российской Федерации;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5) страховой номер индивидуального лицевого счета застрахованного лица в системе обязательного пенсионного </w:t>
      </w:r>
      <w:bookmarkStart w:id="224" w:name="l197"/>
      <w:bookmarkEnd w:id="22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страхования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4.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</w:t>
      </w:r>
      <w:bookmarkStart w:id="225" w:name="l198"/>
      <w:bookmarkEnd w:id="22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исполнительной власти.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5. На электронном носителе универсальной электронной карты подлежат фиксации сведения, указанные в части 2 настоящей статьи, а также дата, место рождения и пол пользователя универсальной электронной картой. Перечень иных сведений, подлежащих фиксации </w:t>
      </w:r>
      <w:bookmarkStart w:id="226" w:name="l199"/>
      <w:bookmarkEnd w:id="22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на электронном носителе универсальной электронной карты, определяется уполномоченным Правительством Российской Федерации федеральным органом исполнительной власти.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6. Универсальная электронная карта хранится у пользователя </w:t>
      </w:r>
      <w:bookmarkStart w:id="227" w:name="l200"/>
      <w:bookmarkEnd w:id="22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такой картой и не может быть использована для предоставления государственных или муниципальных услуг другим лицам.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228" w:name="h343"/>
      <w:bookmarkEnd w:id="228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23. Электронное приложение универсальной электронной карты. Порядок подключения электронного приложения </w:t>
      </w:r>
      <w:bookmarkStart w:id="229" w:name="l201"/>
      <w:bookmarkEnd w:id="229"/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Электронное приложение универсальной электронной карты (далее также - электронное приложение) представляет собой уникальную последовательность символов, записанную на электронном носителе универсальной электронной карты и предназначенную для </w:t>
      </w:r>
      <w:bookmarkStart w:id="230" w:name="l202"/>
      <w:bookmarkEnd w:id="23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авторизованного доступа пользователя такой картой к получению финансовой, транспортной или иной услуги, в том числе государственной или муниципальной услуги. Универсальная электронная карта может иметь несколько независимо функционирующих электронных приложений. </w:t>
      </w:r>
      <w:bookmarkStart w:id="231" w:name="l203"/>
      <w:bookmarkEnd w:id="23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Федерации. </w:t>
      </w:r>
      <w:bookmarkStart w:id="232" w:name="l204"/>
      <w:bookmarkEnd w:id="23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4. Муниципальные электронные приложения обеспечивают </w:t>
      </w:r>
      <w:bookmarkStart w:id="233" w:name="l205"/>
      <w:bookmarkEnd w:id="23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получение муниципальных услуг и услуг иных организаций в соответствии с муниципальными правовыми актами.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Универсальная электронная карта должна иметь федеральные электронные приложения, обеспечивающие: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идентификацию пользователя универсальной электронной </w:t>
      </w:r>
      <w:bookmarkStart w:id="234" w:name="l206"/>
      <w:bookmarkEnd w:id="23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картой в целях получения им при ее использовании доступа к государственным услугам и услугам иных организаций;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получение государственных услуг в системе обязательного медицинского страхования (полис обязательного медицинского </w:t>
      </w:r>
      <w:bookmarkStart w:id="235" w:name="l207"/>
      <w:bookmarkEnd w:id="23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страхования);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3) получение государственных услуг в системе обязательного пенсионного страхования (страховое свидетельство обязательного пенсионного страхования);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4) получение банковских услуг (электронное банковское </w:t>
      </w:r>
      <w:bookmarkStart w:id="236" w:name="l208"/>
      <w:bookmarkEnd w:id="23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приложение).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6. Перечень иных федеральных электронных приложений, которые должна иметь универсальная электронная карта, устанавливается Правительством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7.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Технические требования, предъявляемые к универсальной </w:t>
      </w:r>
      <w:bookmarkStart w:id="237" w:name="l209"/>
      <w:bookmarkEnd w:id="23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электронной карте, в том числе к форме материального носителя универсальной электронной карты, технические требования к федеральным электронным приложениям, за исключением электронного банковского приложения, устанавливаются Правительством Российской </w:t>
      </w:r>
      <w:bookmarkStart w:id="238" w:name="l210"/>
      <w:bookmarkEnd w:id="23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Федерации по согласованию с организацией,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(далее - федеральная уполномоченная организация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). </w:t>
      </w:r>
      <w:bookmarkStart w:id="239" w:name="l211"/>
      <w:bookmarkEnd w:id="23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8.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приложений, обеспечивающих авторизованный доступ к получению государственных, </w:t>
      </w:r>
      <w:bookmarkStart w:id="240" w:name="l212"/>
      <w:bookmarkEnd w:id="24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муниципальных и иных услуг.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9.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Электронные приложения разрабатываются эмитентами электронных приложений, которыми являются федеральные органы исполнительной власти, исполнительные органы государственной власти субъекта Российской Федерации, органы государственных </w:t>
      </w:r>
      <w:bookmarkStart w:id="241" w:name="l213"/>
      <w:bookmarkEnd w:id="24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внебюджетных фондов Российской Федерации,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Федерации, банки, иные органы и организации, обеспечивающие оказание </w:t>
      </w:r>
      <w:bookmarkStart w:id="242" w:name="l214"/>
      <w:bookmarkEnd w:id="24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государственных, муниципальных и иных услуг в электронной форме с использованием универсальной электронной карты и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электронных приложений.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10. Эмитенты федеральных электронных приложений, указанных </w:t>
      </w:r>
      <w:bookmarkStart w:id="243" w:name="l215"/>
      <w:bookmarkEnd w:id="24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пунктах 1 - 3 части 5 и в части 6 настоящей статьи, определяются Правительством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11. Подключение и функционирование электронных приложений, за исключением электронного банковского приложения, обеспечиваются уполномоченной организацией субъекта Российской </w:t>
      </w:r>
      <w:bookmarkStart w:id="244" w:name="l216"/>
      <w:bookmarkEnd w:id="24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Федерации, действующей на основании заключаемых с эмитентами электронных приложений соглашений, в которых отражаются порядок функционирования электронного приложения и ответственность сторон соглашения.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12. Эмитент федерального электронного приложения, </w:t>
      </w:r>
      <w:bookmarkStart w:id="245" w:name="l217"/>
      <w:bookmarkEnd w:id="24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указанного в пункте 1, 2 или 3 части 5 либо в части 6 настоящей статьи,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</w:t>
      </w:r>
      <w:bookmarkStart w:id="246" w:name="l218"/>
      <w:bookmarkEnd w:id="24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 об обеспечении его функционирования.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13. Правила разработки, подключения и функционирования федеральных электронных приложений, за исключением электронного банковского приложения, устанавливаются Правительством Российской </w:t>
      </w:r>
      <w:bookmarkStart w:id="247" w:name="l219"/>
      <w:bookmarkEnd w:id="24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Федерации по согласованию с федеральной уполномоченной организацией.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14. Правила разработки, подключения и функционирования электронных приложений, указанных в части 8 настоящей статьи, и технические требования к ним определяются высшим исполнительным </w:t>
      </w:r>
      <w:bookmarkStart w:id="248" w:name="l220"/>
      <w:bookmarkEnd w:id="24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15.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Правила разработки, подключения и функционирования </w:t>
      </w:r>
      <w:bookmarkStart w:id="249" w:name="l221"/>
      <w:bookmarkEnd w:id="24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органом исполнительной власти, осуществляющим функции по нормативно-правовому регулированию в </w:t>
      </w:r>
      <w:bookmarkStart w:id="250" w:name="l222"/>
      <w:bookmarkEnd w:id="25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сфере анализа и прогнозирования социально-экономического развития,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банковской </w:t>
      </w:r>
      <w:bookmarkStart w:id="251" w:name="l223"/>
      <w:bookmarkEnd w:id="25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деятельности, и Центральным банком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16.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Банк, осуществивший подключение электронного банковского приложения, обеспечивает функционирование электронного банковского приложения в соответствии с законодательством о банках и банковской деятельности. Подключение </w:t>
      </w:r>
      <w:bookmarkStart w:id="252" w:name="l224"/>
      <w:bookmarkEnd w:id="25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электронного банковского приложения осуществляется банками, заключившими договор с федеральной уполномоченной организацией.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17.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Для использования (активации) электронного банковского приложения гражданин либо лицо, действующее от его имени на </w:t>
      </w:r>
      <w:bookmarkStart w:id="253" w:name="l225"/>
      <w:bookmarkEnd w:id="25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основании нотариально удостоверенной доверенности, обращается для заключения договора, предусматривающего оказание услуг с использованием электронного банковского приложения универсальной электронной карты, в банк либо в уполномоченную организацию </w:t>
      </w:r>
      <w:bookmarkStart w:id="254" w:name="l226"/>
      <w:bookmarkEnd w:id="25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субъекта Российской Федерации, действующую от имени банка в силу полномочия, установленного договором, заключенным между ними.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18.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Гражданин - пользователь универсальной электронной картой имеет право на замену банка, обеспечивающего </w:t>
      </w:r>
      <w:bookmarkStart w:id="255" w:name="l227"/>
      <w:bookmarkEnd w:id="25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предоставление услуг в рамках электронного банковского приложения, на другой банк, заключивший договор с федеральной уполномоченной организацией в соответствии с настоящим Федеральным законом. В таком случае осуществляется замена </w:t>
      </w:r>
      <w:bookmarkStart w:id="256" w:name="l228"/>
      <w:bookmarkEnd w:id="25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универсальной электронной карты в порядке, установленном статьей 27 настоящего Федерального закона.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257" w:name="h344"/>
      <w:bookmarkEnd w:id="257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24. Основы организации деятельности по выпуску, выдаче и обслуживанию универсальных электронных карт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Организация деятельности по выпуску, выдаче и </w:t>
      </w:r>
      <w:bookmarkStart w:id="258" w:name="l229"/>
      <w:bookmarkEnd w:id="25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обслуживанию универсальных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Порядок выпуска универсальных электронных карт </w:t>
      </w:r>
      <w:bookmarkStart w:id="259" w:name="l230"/>
      <w:bookmarkEnd w:id="25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устанавливается Правительством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В целях выпуска,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</w:t>
      </w:r>
      <w:bookmarkStart w:id="260" w:name="l231"/>
      <w:bookmarkEnd w:id="26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организацию субъекта Российской Федерации. Функции уполномоченной организации субъекта Российской Федерации могут выполнять юридические лица, а также территориальные органы федеральных органов исполнительной власти, Пенсионного фонда Российской </w:t>
      </w:r>
      <w:bookmarkStart w:id="261" w:name="l232"/>
      <w:bookmarkEnd w:id="26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Федерации на основании соглашений, заключаемых высшим исполнительным органом государственной власти субъекта Российской Федерации с федеральным органом исполнительной власти, Пенсионным фондом Российской Федерации. Несколько субъектов Российской </w:t>
      </w:r>
      <w:bookmarkStart w:id="262" w:name="l233"/>
      <w:bookmarkEnd w:id="26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Федерации могут определить в качестве уполномоченной организации субъекта Российской Федерации одно и то же юридическое лицо.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4. Универсальные электронные карты являются собственностью субъекта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5. Порядок компенсации и (или) </w:t>
      </w:r>
      <w:proofErr w:type="spell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софинансирования</w:t>
      </w:r>
      <w:proofErr w:type="spell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расходов </w:t>
      </w:r>
      <w:bookmarkStart w:id="263" w:name="l234"/>
      <w:bookmarkEnd w:id="26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на выпуск, выдачу и обслуживание универсальных электронных карт устанавливается Правительством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6. Уполномоченный федеральный орган исполнительной власти осуществляет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контроль за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осуществлением уполномоченными органами </w:t>
      </w:r>
      <w:bookmarkStart w:id="264" w:name="l235"/>
      <w:bookmarkEnd w:id="26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государственной власти субъектов Российской Федерации установленных настоящей главой функций по организации деятельности по выпуску, выдаче и обслуживанию универсальных электронных карт.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265" w:name="h345"/>
      <w:bookmarkEnd w:id="265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25. Порядок выдачи универсальных электронных карт </w:t>
      </w:r>
      <w:bookmarkStart w:id="266" w:name="l236"/>
      <w:bookmarkEnd w:id="266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по заявлениям граждан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Если иное не установлено постановлением Правительства Российской Федерации или законом субъекта Российской Федерации, указанными в частях 2 и 3 статьи 26 настоящего Федерального </w:t>
      </w:r>
      <w:bookmarkStart w:id="267" w:name="l237"/>
      <w:bookmarkEnd w:id="26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закона, с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Выдача универсальной электронной карты гражданину </w:t>
      </w:r>
      <w:bookmarkStart w:id="268" w:name="l238"/>
      <w:bookmarkEnd w:id="26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осуществляется на бесплатной основе уполномоченной организацией субъекта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Федерации. </w:t>
      </w:r>
      <w:bookmarkStart w:id="269" w:name="l239"/>
      <w:bookmarkEnd w:id="26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4. В заявлении о выдаче универсальной электронной карты указываются фамилия, имя и (если имеется) отчество, дата, место рождения и пол пользователя универсальной электронной картой, а также иные сведения, перечень которых определяется уполномоченным </w:t>
      </w:r>
      <w:bookmarkStart w:id="270" w:name="l240"/>
      <w:bookmarkEnd w:id="27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Правительством Российской Федерации федеральным органом исполнительной власти. В указанном заявлении должна также содержаться информация о выборе гражданином банка, обеспечивающего предоставление услуг в рамках электронного </w:t>
      </w:r>
      <w:bookmarkStart w:id="271" w:name="l241"/>
      <w:bookmarkEnd w:id="27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банковского приложения. Выбор банка, обеспечивающего предоставление услуг в рамках электронного банковского приложения, осуществляется гражданином из числа банков, заключивших договор с федеральной уполномоченной организацией.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5. Типовая форма заявления о выдаче универсальной </w:t>
      </w:r>
      <w:bookmarkStart w:id="272" w:name="l242"/>
      <w:bookmarkEnd w:id="27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электронной карты устанавливается уполномоченным Правительством Российской Федерации федеральным органом исполнительной власти.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6. Уполномоченный орган государственной власти субъекта Российской Федерации публикует в общероссийском или региональном </w:t>
      </w:r>
      <w:bookmarkStart w:id="273" w:name="l243"/>
      <w:bookmarkEnd w:id="27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печатном издании, выходящем не реже одного раза в неделю,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граждан. Извещение должно </w:t>
      </w:r>
      <w:bookmarkStart w:id="274" w:name="l244"/>
      <w:bookmarkEnd w:id="27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содержать информацию о порядке подачи заявления о выдаче универсальной электронной карты, порядке выпуска и доставки универсальных электронных карт, правах граждан, а также перечень банков, заключивших на момент опубликования указанного извещения </w:t>
      </w:r>
      <w:bookmarkStart w:id="275" w:name="l245"/>
      <w:bookmarkEnd w:id="27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договор с федеральной уполномоченной организацией.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7. Порядок доставки универсальных электронных карт, выпускаемых и выдаваемых по заявлениям граждан, определяется нормативными правовыми актами субъекта Российской Федерации. </w:t>
      </w:r>
      <w:bookmarkStart w:id="276" w:name="l246"/>
      <w:bookmarkEnd w:id="27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277" w:name="h346"/>
      <w:bookmarkEnd w:id="277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Статья 26. Порядок выдачи универсальных электронных карт гражданам,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 </w:t>
      </w:r>
      <w:bookmarkStart w:id="278" w:name="l247"/>
      <w:bookmarkEnd w:id="278"/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 1 января 2014 года, если более ранний срок не установлен постановлением Правительства Российской Федерации или законом субъекта Российской Федерации, указанными в частях 2 и 3 настоящей статьи, универсальная электронная карта выдается на </w:t>
      </w:r>
      <w:bookmarkStart w:id="279" w:name="l248"/>
      <w:bookmarkEnd w:id="27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бесплатной основе уполномоченной организацией субъекта Российской Федерации гражданам, не подавшим до 1 января 2014 года (или иного срока, установленного нормативными правовыми актами, указанными в частях 2 и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3 настоящей статьи) заявлений о выдаче им </w:t>
      </w:r>
      <w:bookmarkStart w:id="280" w:name="l249"/>
      <w:bookmarkEnd w:id="28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универсальной электронной карты и не обратившимся с заявлениями об отказе от получения этой карты в порядке, установленном настоящей статьей.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данном случае выпуск универсальной электронной карты осуществляется на основании информации о персональных данных граждан, которая имеется у исполнительных </w:t>
      </w:r>
      <w:bookmarkStart w:id="281" w:name="l250"/>
      <w:bookmarkEnd w:id="28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органов государственной власти субъекта Российской Федерации, территориальных органов федеральных органов исполнительной власти, территориальных органов государственных внебюджетных фондов Российской Федерации. Федеральные органы исполнительной </w:t>
      </w:r>
      <w:bookmarkStart w:id="282" w:name="l251"/>
      <w:bookmarkEnd w:id="28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информации, необходимой для выпуска, выдачи и обслуживания </w:t>
      </w:r>
      <w:bookmarkStart w:id="283" w:name="l252"/>
      <w:bookmarkEnd w:id="28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универсальных электронных карт, в порядке, установленном Правительством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2. Правительством Российской Федерации может быть установлен более ранний срок выдачи универсальных электронных </w:t>
      </w:r>
      <w:bookmarkStart w:id="284" w:name="l253"/>
      <w:bookmarkEnd w:id="28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карт в порядке, установленном настоящей статьей, в целях удостоверения прав гражданина, указанных в части 2 статьи 22 настоящего Федерального закона.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Законом субъекта Российской Федерации может быть установлен более ранний срок выдачи на территории </w:t>
      </w:r>
      <w:bookmarkStart w:id="285" w:name="l254"/>
      <w:bookmarkEnd w:id="28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соответствующего субъекта Российской Федерации универсальных электронных карт в порядке, установленном настоящей статьей.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Субъект Российской Федерации публикует не позднее 1 января 2014 года в общероссийском или региональном печатном </w:t>
      </w:r>
      <w:bookmarkStart w:id="286" w:name="l255"/>
      <w:bookmarkEnd w:id="28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издании, выходящем не реже одного раза в неделю, а также размещает в сети Интернет на официальном сайте субъекта Российской Федерации извещение о выпуске универсальных электронных карт гражданам, не подавшим до 1 января 2014 года заявлений о выдаче им указанной карты и не обратившимся с </w:t>
      </w:r>
      <w:bookmarkStart w:id="287" w:name="l256"/>
      <w:bookmarkEnd w:id="28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заявлениями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об отказе от получения универсальной электронной карты. Извещение должно содержать информацию о сроках и порядке выпуска, порядке доставки универсальных электронных карт, правах граждан, а также перечень банков, заключивших договор с </w:t>
      </w:r>
      <w:bookmarkStart w:id="288" w:name="l257"/>
      <w:bookmarkEnd w:id="28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федеральной уполномоченной организацией.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течение срока, установленного нормативными правовыми актами субъекта Российской Федерации и составляющего не менее шестидесяти дней со дня публикации извещения, указанного в части </w:t>
      </w:r>
      <w:bookmarkStart w:id="289" w:name="l258"/>
      <w:bookmarkEnd w:id="28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4 настоящей статьи, гражданин вправе обратиться в орган (организацию), определенный (определенную) субъектом Российской Федерации, с заявлением об отказе от получения универсальной электронной карты.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6.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Выбор банка, обеспечивающего предоставление услуг в </w:t>
      </w:r>
      <w:bookmarkStart w:id="290" w:name="l259"/>
      <w:bookmarkEnd w:id="29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рамках электронного банковского приложения, осуществляется гражданином из числа банков, заключивших договор с федеральной уполномоченной организацией.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Информация о выборе банка направляется гражданином в орган (организацию), определенный </w:t>
      </w:r>
      <w:bookmarkStart w:id="291" w:name="l260"/>
      <w:bookmarkEnd w:id="29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(определенную) субъектом Российской Федерации, в течение срока, установленного нормативными правовыми актами субъекта Российской Федерации и составляющего не менее тридцати дней со дня публикации извещения, указанного в части 4 настоящей статьи, в </w:t>
      </w:r>
      <w:bookmarkStart w:id="292" w:name="l261"/>
      <w:bookmarkEnd w:id="29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порядке, определенном нормативными правовыми актами субъекта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7.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случае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если гражданин в установленный частью 6 настоящей статьи срок направил информацию о выборе банка, данному гражданину выдается универсальная электронная карта с электронным </w:t>
      </w:r>
      <w:bookmarkStart w:id="293" w:name="l262"/>
      <w:bookmarkEnd w:id="29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банковским приложением выбранного им банка.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8. В случае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если гражданин в установленный частью 5 настоящей статьи срок не обратился с заявлением об отказе от получения универсальной электронной карты и (или) в установленный </w:t>
      </w:r>
      <w:bookmarkStart w:id="294" w:name="l263"/>
      <w:bookmarkEnd w:id="29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частью 6 настоящей статьи срок не направил информацию о выборе банка, данному гражданину выдается универсальная электронная карта с электронным банковским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приложением банка, выбранного субъектом Российской Федерации из числа банков, заключивших </w:t>
      </w:r>
      <w:bookmarkStart w:id="295" w:name="l264"/>
      <w:bookmarkEnd w:id="29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договор с федеральной уполномоченной организацией, по итогам проведенного субъектом Российской Федерации конкурса. Порядок проведения конкурса по отбору банка (банков) устанавливается законом субъекта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9. Порядок доставки универсальных электронных карт, в том </w:t>
      </w:r>
      <w:bookmarkStart w:id="296" w:name="l265"/>
      <w:bookmarkEnd w:id="29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числе лично гражданину, определяется нормативными правовыми актами субъекта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10. Гражданин имеет право отказаться от использования универсальной электронной карты в любое время после истечения </w:t>
      </w:r>
      <w:bookmarkStart w:id="297" w:name="l266"/>
      <w:bookmarkEnd w:id="29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срока, установленного частью 5 настоящей статьи. В случае отказа гражданина от использования универсальной электронной карты такая карта подлежит аннулированию в порядке, установленном уполномоченным Правительством Российской Федерации федеральным </w:t>
      </w:r>
      <w:bookmarkStart w:id="298" w:name="l267"/>
      <w:bookmarkEnd w:id="29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органом исполнительной власти.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299" w:name="h347"/>
      <w:bookmarkEnd w:id="299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27. Порядок выдачи дубликата универсальной электронной карты или замены указанной карты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случае утраты универсальной электронной карты либо добровольной замены универсальной электронной карты гражданин </w:t>
      </w:r>
      <w:bookmarkStart w:id="300" w:name="l268"/>
      <w:bookmarkEnd w:id="30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вправе обратиться в уполномоченную организацию субъекта Российской Федерации или иные организации, определенные субъектом Российской Федерации, с заявлением о выдаче дубликата универсальной электронной карты или о замене указанной карты. </w:t>
      </w:r>
      <w:bookmarkStart w:id="301" w:name="l269"/>
      <w:bookmarkEnd w:id="30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2.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универсальных электронных карт о пользователе универсальной электронной картой </w:t>
      </w:r>
      <w:bookmarkStart w:id="302" w:name="l270"/>
      <w:bookmarkEnd w:id="30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выдают такому гражданину дубликат указанной карты лично или через организации, определенные субъектом Российской Федерации. Дубликат универсальной электронной карты выдается указанными организациями по предъявлении гражданином документа, </w:t>
      </w:r>
      <w:bookmarkStart w:id="303" w:name="l271"/>
      <w:bookmarkEnd w:id="30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удостоверяющего личность гражданина - пользователя универсальной электронной картой.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Субъект Российской Федерации определяет порядок выдачи дубликата универсальной электронной карты и размер платы за выдачу такого дубликата.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4. Замена универсальной электронной карты осуществляется </w:t>
      </w:r>
      <w:bookmarkStart w:id="304" w:name="l272"/>
      <w:bookmarkEnd w:id="30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на бесплатной основе уполномоченной организацией субъекта Российской Федерации на основании заявления, поданного гражданином в порядке, определенном уполномоченным органом государственной власти субъекта Российской Федерации. </w:t>
      </w:r>
      <w:bookmarkStart w:id="305" w:name="l273"/>
      <w:bookmarkEnd w:id="30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5. Порядок замены универсальных электронных ка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рт в сл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</w:t>
      </w:r>
      <w:bookmarkStart w:id="306" w:name="l274"/>
      <w:bookmarkEnd w:id="30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субъекта Российской Федерации по согласованию с федеральной уполномоченной организацией.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307" w:name="h348"/>
      <w:bookmarkEnd w:id="307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28.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</w:t>
      </w:r>
      <w:bookmarkStart w:id="308" w:name="l275"/>
      <w:bookmarkEnd w:id="308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муниципальных услуг с использованием универсальной электронной карты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Уполномоченная организация субъекта Российской Федерации осуществляет следующие функции: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обеспечение на территории субъекта Российской Федерации </w:t>
      </w:r>
      <w:bookmarkStart w:id="309" w:name="l276"/>
      <w:bookmarkEnd w:id="30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выпуска, выдачи, обслуживания и хранения (до момента выдачи гражданам) универсальных электронных карт;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ведение реестра универсальных электронных карт, содержащего сведения о выданных на территории субъекта Российской </w:t>
      </w:r>
      <w:bookmarkStart w:id="310" w:name="l277"/>
      <w:bookmarkEnd w:id="31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Федерации универсальных электронных картах, в порядке, установленном уполномоченным Правительством Российской Федерации федеральным органом исполнительной власти;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3) обеспечение на территории субъекта Российской Федерации информационно-технологического взаимодействия государственных </w:t>
      </w:r>
      <w:bookmarkStart w:id="311" w:name="l278"/>
      <w:bookmarkEnd w:id="31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информационных систем и муниципальных информационных систем,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Федерации, в процессе предоставления </w:t>
      </w:r>
      <w:bookmarkStart w:id="312" w:name="l279"/>
      <w:bookmarkEnd w:id="31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государственных и муниципальных услуг с использованием универсальных электронных карт;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    4) иные функции, определенные законодательством Российской 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2.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Уполномоченная организация субъекта Российской </w:t>
      </w:r>
      <w:bookmarkStart w:id="313" w:name="l280"/>
      <w:bookmarkEnd w:id="31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В целях организации взаимодействия уполномоченных организаций субъектов Российской Федерации, а также осуществления </w:t>
      </w:r>
      <w:bookmarkStart w:id="314" w:name="l281"/>
      <w:bookmarkEnd w:id="31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иных предусмотренных настоящей главой функций Правительство Российской Федерации определяет федеральную уполномоченную организацию.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4.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Требования к банкам, а также требования к договору, заключаемому федеральной уполномоченной организацией с банками, </w:t>
      </w:r>
      <w:bookmarkStart w:id="315" w:name="l282"/>
      <w:bookmarkEnd w:id="31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участвующими в предоставлении услуг в рамках электронного банковского приложения в соответствии с настоящим Федеральным законом, и порядку его заключения устанавливаются федеральным органом исполнительной власти, осуществляющим функции по </w:t>
      </w:r>
      <w:bookmarkStart w:id="316" w:name="l283"/>
      <w:bookmarkEnd w:id="31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нормативно-правовому регулированию в сфере анализа и прогнозирования социально-экономического развития, совместно с федеральным органом исполнительной власти, осуществляющим функции по выработке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государственной политики и нормативно-правовому </w:t>
      </w:r>
      <w:bookmarkStart w:id="317" w:name="l284"/>
      <w:bookmarkEnd w:id="31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регулированию в сфере банковской деятельности, и Центральным банком Российской Федерации. Федеральная уполномоченная организация не вправе отказать в заключени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договора банкам, которые соответствуют требованиям, указанным в настоящей части. </w:t>
      </w:r>
      <w:bookmarkStart w:id="318" w:name="l285"/>
      <w:bookmarkEnd w:id="31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Федеральная уполномоченная организация осуществляет следующие функции: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организация взаимодействия уполномоченных организаций субъектов Российской Федерации;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ведение в порядке, установленном уполномоченным </w:t>
      </w:r>
      <w:bookmarkStart w:id="319" w:name="l286"/>
      <w:bookmarkEnd w:id="31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Правительством Российской Федерации федеральным органом исполнительной власти, единого реестра универсальных электронных карт, содержащего сведения о выданных на территории Российской Федерации универсальных электронных картах;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3) установление перечня и размера тарифов за обслуживание </w:t>
      </w:r>
      <w:bookmarkStart w:id="320" w:name="l287"/>
      <w:bookmarkEnd w:id="32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универсальных электронных карт в части, не касающейся функционирования электронных банковских приложений (по согласованию с федеральным органом исполнительной власти, осуществляющим функции по нормативно-правовому регулированию в </w:t>
      </w:r>
      <w:bookmarkStart w:id="321" w:name="l288"/>
      <w:bookmarkEnd w:id="32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сфере анализа и прогнозирования социально-экономического развития);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4) ведение реестра федеральных, региональных и муниципальных приложений, размещенных на универсальной электронной карте;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5) иные функции, определенные Правительством Российской </w:t>
      </w:r>
      <w:bookmarkStart w:id="322" w:name="l289"/>
      <w:bookmarkEnd w:id="32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Федерации.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6.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Информационно-технологическое взаимодействие уполномоченных организаций субъектов Российской Федерации и федеральной уполномоченной организации, иных органов и организаций в процессе предоставления государственных и </w:t>
      </w:r>
      <w:bookmarkStart w:id="323" w:name="l290"/>
      <w:bookmarkEnd w:id="32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организации, установленными по согласованию с </w:t>
      </w:r>
      <w:bookmarkStart w:id="324" w:name="l291"/>
      <w:bookmarkEnd w:id="32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уполномоченным Правительством Российской Федерации федеральным органом исполнительной власти.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7.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целях осуществления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взаимодействия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уполномоченные органы государственной власти субъекта Российской Федерации, уполномоченные организации субъекта Российской Федерации, иные </w:t>
      </w:r>
      <w:bookmarkStart w:id="325" w:name="l292"/>
      <w:bookmarkEnd w:id="32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органы и организации,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универсальных электронных карт, обязаны заключить с федеральной </w:t>
      </w:r>
      <w:bookmarkStart w:id="326" w:name="l293"/>
      <w:bookmarkEnd w:id="32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уполномоченной организацией соответствующие соглашения.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8.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</w:t>
      </w:r>
      <w:bookmarkStart w:id="327" w:name="l294"/>
      <w:bookmarkEnd w:id="32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согласованию с федеральной уполномоченной организацией.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328" w:name="h349"/>
      <w:bookmarkEnd w:id="328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Глава 7. ЗАКЛЮЧИТЕЛЬНЫЕ ПОЛОЖЕНИЯ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329" w:name="h350"/>
      <w:bookmarkEnd w:id="329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29. Обеспечение реализации положений настоящего Федерального закона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Административные регламенты должны быть разработаны и </w:t>
      </w:r>
      <w:bookmarkStart w:id="330" w:name="l295"/>
      <w:bookmarkEnd w:id="33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приняты,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    2. Административные регламенты, принятые до дня вступления </w:t>
      </w:r>
      <w:bookmarkStart w:id="331" w:name="l296"/>
      <w:bookmarkEnd w:id="33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силу настоящего Федерального закона, должны быть приведены в соответствие с положениями настоящего Федерального закона не позднее 1 июля 2012 года.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3.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Предусмотренные настоящим Федеральным законом сведения </w:t>
      </w:r>
      <w:bookmarkStart w:id="332" w:name="l297"/>
      <w:bookmarkEnd w:id="33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 государственных услугах, предоставляемых исполнительными органами государственной власти субъекта Российской Федерации, и муниципальных услугах должны быть включены в государственные и муниципальные информационные системы, обеспечивающие ведение </w:t>
      </w:r>
      <w:bookmarkStart w:id="333" w:name="l298"/>
      <w:bookmarkEnd w:id="33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реестров соответственно государственных и муниципальных услуг, и доступны для заявителей через единый портал государственных и муниципальных услуг не позднее 1 июля 2011 года.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4.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Установить, что в отношении реализации положений настоящего Федерального закона, предусматривающих предоставление </w:t>
      </w:r>
      <w:bookmarkStart w:id="334" w:name="l299"/>
      <w:bookmarkEnd w:id="33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государственных и муниципальных услуг в электронной форме, в том числе с использованием единого портала государственных и муниципальных услуг: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1) переход на предоставление государственных и муниципальных услуг в электронной форме соответственно </w:t>
      </w:r>
      <w:bookmarkStart w:id="335" w:name="l300"/>
      <w:bookmarkEnd w:id="33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предусмотренных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частью 1 статьи 1 настоящего </w:t>
      </w:r>
      <w:bookmarkStart w:id="336" w:name="l301"/>
      <w:bookmarkEnd w:id="33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Федерального закона государственных и муниципальных услуг, осуществляется поэтапно в соответствии с планами-графиками перехода на предоставление государственных и муниципальных услуг в электронной форме, утверждаемыми соответственно Правительством </w:t>
      </w:r>
      <w:bookmarkStart w:id="337" w:name="l302"/>
      <w:bookmarkEnd w:id="33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Российской Федерации, высшим исполнительным органом государственной власти субъекта Российской Федерации, органом местного самоуправления;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2) методическое и организационное обеспечение перехода на </w:t>
      </w:r>
      <w:bookmarkStart w:id="338" w:name="l303"/>
      <w:bookmarkEnd w:id="338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предоставление государственных и муниципальных услуг в электронной форме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</w:t>
      </w:r>
      <w:bookmarkStart w:id="339" w:name="l304"/>
      <w:bookmarkEnd w:id="33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уполномоченным Правительством Российской Федерации федеральным органом исполнительной власти.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   5. В случае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если субъект Российской Федерации в срок до 1 ноября 2010 года не определил уполномоченную организацию субъекта </w:t>
      </w:r>
      <w:bookmarkStart w:id="340" w:name="l305"/>
      <w:bookmarkEnd w:id="340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Российской Федерации, такая организация определяется уполномоченным Правительством Российской Федерации федеральным органом исполнительной власти.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6.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Если до дня вступления в силу настоящего Федерального закона в субъекте Российской Федерации или в муниципальном </w:t>
      </w:r>
      <w:bookmarkStart w:id="341" w:name="l306"/>
      <w:bookmarkEnd w:id="341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образовании были выпущены и выданы гражданам универсальные электронные карты, электронные приложения которых полностью или частично совпадают с электронными приложениями, указанными в статье 23 настоящего Федерального закона, и указанные карты не </w:t>
      </w:r>
      <w:bookmarkStart w:id="342" w:name="l307"/>
      <w:bookmarkEnd w:id="342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приведены в соответствие с положениями статьи 23 настоящего Федерального закона, такие универсальные электронные карты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подлежат погашению по истечении срока их действия, но не позднее 1 января 2014 года в порядке, установленном нормативным правовым </w:t>
      </w:r>
      <w:bookmarkStart w:id="343" w:name="l308"/>
      <w:bookmarkEnd w:id="343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актом высшего исполнительного органа государственной власти субъекта Российской Федерации или уполномоченным органом местного самоуправления.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7. </w:t>
      </w:r>
      <w:proofErr w:type="gramStart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 истечении шести месяцев со дня вступления в силу настоящего Федерального закона не допускается взимание с </w:t>
      </w:r>
      <w:bookmarkStart w:id="344" w:name="l309"/>
      <w:bookmarkEnd w:id="344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заявителя платы за оказание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</w:t>
      </w:r>
      <w:bookmarkStart w:id="345" w:name="l310"/>
      <w:bookmarkEnd w:id="345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статьи 1 настоящего Федерального закона, за исключением случаев, когда в соответствии с федеральными законами, принимаемыми</w:t>
      </w:r>
      <w:proofErr w:type="gramEnd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соответствии с ними иными нормативными правовыми актами Российской Федерации, нормативными правовыми актами субъектов </w:t>
      </w:r>
      <w:bookmarkStart w:id="346" w:name="l311"/>
      <w:bookmarkEnd w:id="346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Российской Федерации, муниципальными правовыми актами государственные и муниципальные услуги, а также услуги, которые являются необходимыми и обязательными для предоставления государственных и муниципальных услуг, оказываются за счет средств заявителя. </w:t>
      </w:r>
      <w:bookmarkStart w:id="347" w:name="l312"/>
      <w:bookmarkEnd w:id="347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center"/>
        <w:textAlignment w:val="top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348" w:name="h351"/>
      <w:bookmarkEnd w:id="348"/>
      <w:r w:rsidRPr="0041500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Статья 30. Вступление в силу настоящего Федерального закона </w:t>
      </w:r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в силу. </w:t>
      </w:r>
      <w:bookmarkStart w:id="349" w:name="l313"/>
      <w:bookmarkEnd w:id="349"/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    2. Пункт 3 статьи 6, пункты 2 и 3 статьи 7, пункт 5 части 3 статьи 21 настоящего Федерального закона вступают в силу с 1 июля 2011 года.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 xml:space="preserve">Президент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41500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 xml:space="preserve">Российской Федерации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41500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 xml:space="preserve">Д.МЕДВЕДЕВ </w:t>
      </w:r>
      <w:bookmarkStart w:id="350" w:name="l314"/>
      <w:bookmarkEnd w:id="350"/>
    </w:p>
    <w:p w:rsidR="0041500E" w:rsidRPr="0041500E" w:rsidRDefault="0041500E" w:rsidP="0041500E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Москва, Кремль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27 июля 2010 года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    N 210-ФЗ </w:t>
      </w:r>
      <w:r w:rsidRPr="0041500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 </w:t>
      </w:r>
    </w:p>
    <w:p w:rsidR="0041500E" w:rsidRPr="0041500E" w:rsidRDefault="0041500E" w:rsidP="0041500E">
      <w:pPr>
        <w:spacing w:after="48" w:line="240" w:lineRule="auto"/>
        <w:jc w:val="right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hyperlink r:id="rId7" w:tooltip="Компания &quot;Референт&quot;" w:history="1">
        <w:r w:rsidRPr="0041500E">
          <w:rPr>
            <w:rFonts w:ascii="Verdana" w:eastAsia="Times New Roman" w:hAnsi="Verdana" w:cs="Times New Roman"/>
            <w:color w:val="333333"/>
            <w:sz w:val="19"/>
            <w:szCs w:val="19"/>
            <w:u w:val="single"/>
            <w:lang w:eastAsia="ru-RU"/>
          </w:rPr>
          <w:t>О компании</w:t>
        </w:r>
      </w:hyperlink>
      <w:r w:rsidRPr="0041500E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t>   </w:t>
      </w:r>
      <w:hyperlink r:id="rId8" w:tooltip="Правила пользования сайтом" w:history="1">
        <w:r w:rsidRPr="0041500E">
          <w:rPr>
            <w:rFonts w:ascii="Verdana" w:eastAsia="Times New Roman" w:hAnsi="Verdana" w:cs="Times New Roman"/>
            <w:color w:val="333333"/>
            <w:sz w:val="19"/>
            <w:szCs w:val="19"/>
            <w:u w:val="single"/>
            <w:lang w:eastAsia="ru-RU"/>
          </w:rPr>
          <w:t>Правила</w:t>
        </w:r>
      </w:hyperlink>
      <w:r w:rsidRPr="0041500E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t>   </w:t>
      </w:r>
      <w:hyperlink r:id="rId9" w:tooltip="Тарифы и варианты оплата" w:history="1">
        <w:r w:rsidRPr="0041500E">
          <w:rPr>
            <w:rFonts w:ascii="Verdana" w:eastAsia="Times New Roman" w:hAnsi="Verdana" w:cs="Times New Roman"/>
            <w:color w:val="333333"/>
            <w:sz w:val="19"/>
            <w:szCs w:val="19"/>
            <w:u w:val="single"/>
            <w:lang w:eastAsia="ru-RU"/>
          </w:rPr>
          <w:t>Цены</w:t>
        </w:r>
      </w:hyperlink>
      <w:r w:rsidRPr="0041500E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t>   </w:t>
      </w:r>
      <w:hyperlink r:id="rId10" w:tooltip="Сотрудничество с нами" w:history="1">
        <w:r w:rsidRPr="0041500E">
          <w:rPr>
            <w:rFonts w:ascii="Verdana" w:eastAsia="Times New Roman" w:hAnsi="Verdana" w:cs="Times New Roman"/>
            <w:color w:val="333333"/>
            <w:sz w:val="19"/>
            <w:szCs w:val="19"/>
            <w:u w:val="single"/>
            <w:lang w:eastAsia="ru-RU"/>
          </w:rPr>
          <w:t>Сотрудничество</w:t>
        </w:r>
      </w:hyperlink>
      <w:r w:rsidRPr="0041500E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t>   </w:t>
      </w:r>
      <w:proofErr w:type="spellStart"/>
      <w:r w:rsidRPr="0041500E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fldChar w:fldCharType="begin"/>
      </w:r>
      <w:r w:rsidRPr="0041500E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instrText xml:space="preserve"> HYPERLINK "http://www.referent.ru/webinars" \o "Вебинары - это мероприятия, проходящие в режиме on-line." </w:instrText>
      </w:r>
      <w:r w:rsidRPr="0041500E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fldChar w:fldCharType="separate"/>
      </w:r>
      <w:r w:rsidRPr="0041500E">
        <w:rPr>
          <w:rFonts w:ascii="Verdana" w:eastAsia="Times New Roman" w:hAnsi="Verdana" w:cs="Times New Roman"/>
          <w:color w:val="333333"/>
          <w:sz w:val="19"/>
          <w:szCs w:val="19"/>
          <w:u w:val="single"/>
          <w:lang w:eastAsia="ru-RU"/>
        </w:rPr>
        <w:t>Вебинары</w:t>
      </w:r>
      <w:proofErr w:type="spellEnd"/>
      <w:r w:rsidRPr="0041500E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fldChar w:fldCharType="end"/>
      </w:r>
      <w:r w:rsidRPr="0041500E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t>   </w:t>
      </w:r>
      <w:hyperlink r:id="rId11" w:tooltip="Форма обратной связи" w:history="1">
        <w:r w:rsidRPr="0041500E">
          <w:rPr>
            <w:rFonts w:ascii="Verdana" w:eastAsia="Times New Roman" w:hAnsi="Verdana" w:cs="Times New Roman"/>
            <w:color w:val="333333"/>
            <w:sz w:val="19"/>
            <w:szCs w:val="19"/>
            <w:u w:val="single"/>
            <w:lang w:eastAsia="ru-RU"/>
          </w:rPr>
          <w:t>Обратная связь</w:t>
        </w:r>
      </w:hyperlink>
      <w:r w:rsidRPr="0041500E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t>   </w:t>
      </w:r>
      <w:hyperlink r:id="rId12" w:tooltip="Справочная информация и статьи помощи" w:history="1">
        <w:r w:rsidRPr="0041500E">
          <w:rPr>
            <w:rFonts w:ascii="Verdana" w:eastAsia="Times New Roman" w:hAnsi="Verdana" w:cs="Times New Roman"/>
            <w:color w:val="333333"/>
            <w:sz w:val="19"/>
            <w:szCs w:val="19"/>
            <w:u w:val="single"/>
            <w:lang w:eastAsia="ru-RU"/>
          </w:rPr>
          <w:t>Помощь</w:t>
        </w:r>
      </w:hyperlink>
      <w:r w:rsidRPr="0041500E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t xml:space="preserve">   © 1995 - 2011 </w:t>
      </w:r>
      <w:hyperlink r:id="rId13" w:history="1">
        <w:r w:rsidRPr="0041500E">
          <w:rPr>
            <w:rFonts w:ascii="Verdana" w:eastAsia="Times New Roman" w:hAnsi="Verdana" w:cs="Times New Roman"/>
            <w:color w:val="333333"/>
            <w:sz w:val="19"/>
            <w:szCs w:val="19"/>
            <w:u w:val="single"/>
            <w:lang w:eastAsia="ru-RU"/>
          </w:rPr>
          <w:t>Правовая система "Референт"</w:t>
        </w:r>
      </w:hyperlink>
    </w:p>
    <w:p w:rsidR="0041500E" w:rsidRPr="0041500E" w:rsidRDefault="0041500E" w:rsidP="004150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1500E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pict/>
      </w:r>
      <w:r w:rsidRPr="0041500E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pict/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0" name="Рисунок 20" descr="http://mc.yandex.ru/watch/100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c.yandex.ru/watch/100419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0E" w:rsidRPr="0041500E" w:rsidRDefault="0041500E" w:rsidP="0041500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150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pict/>
      </w:r>
      <w:r w:rsidRPr="004150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pict/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3" name="Рисунок 23" descr="http://bs.yandex.ru/watch/96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s.yandex.ru/watch/9616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B4" w:rsidRDefault="00DD4BB4"/>
    <w:sectPr w:rsidR="00DD4BB4" w:rsidSect="00DD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B04"/>
    <w:multiLevelType w:val="multilevel"/>
    <w:tmpl w:val="CC8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1630E"/>
    <w:multiLevelType w:val="multilevel"/>
    <w:tmpl w:val="9944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F733E"/>
    <w:multiLevelType w:val="multilevel"/>
    <w:tmpl w:val="E6EA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40B88"/>
    <w:multiLevelType w:val="multilevel"/>
    <w:tmpl w:val="2B6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7460D"/>
    <w:multiLevelType w:val="multilevel"/>
    <w:tmpl w:val="2D88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42F81"/>
    <w:multiLevelType w:val="multilevel"/>
    <w:tmpl w:val="34F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A4840"/>
    <w:multiLevelType w:val="multilevel"/>
    <w:tmpl w:val="E0D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1500E"/>
    <w:rsid w:val="0041500E"/>
    <w:rsid w:val="00DD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00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41500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50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50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50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50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2">
    <w:name w:val="form-required2"/>
    <w:basedOn w:val="a0"/>
    <w:rsid w:val="0041500E"/>
  </w:style>
  <w:style w:type="paragraph" w:styleId="a5">
    <w:name w:val="Balloon Text"/>
    <w:basedOn w:val="a"/>
    <w:link w:val="a6"/>
    <w:uiPriority w:val="99"/>
    <w:semiHidden/>
    <w:unhideWhenUsed/>
    <w:rsid w:val="0041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2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80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5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921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751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6310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0918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23996">
                                          <w:marLeft w:val="0"/>
                                          <w:marRight w:val="19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263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394608">
                                      <w:marLeft w:val="0"/>
                                      <w:marRight w:val="19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6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616817">
                                          <w:marLeft w:val="38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3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81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47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6422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single" w:sz="6" w:space="0" w:color="FFBBBB"/>
                                <w:left w:val="single" w:sz="6" w:space="0" w:color="FFBBBB"/>
                                <w:bottom w:val="single" w:sz="6" w:space="0" w:color="FFBBBB"/>
                                <w:right w:val="single" w:sz="6" w:space="0" w:color="FFBBBB"/>
                              </w:divBdr>
                              <w:divsChild>
                                <w:div w:id="13715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44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41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607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8467">
                                  <w:marLeft w:val="240"/>
                                  <w:marRight w:val="240"/>
                                  <w:marTop w:val="240"/>
                                  <w:marBottom w:val="240"/>
                                  <w:divBdr>
                                    <w:top w:val="single" w:sz="6" w:space="0" w:color="FFBBBB"/>
                                    <w:left w:val="single" w:sz="6" w:space="0" w:color="FFBBBB"/>
                                    <w:bottom w:val="single" w:sz="6" w:space="0" w:color="FFBBBB"/>
                                    <w:right w:val="single" w:sz="6" w:space="0" w:color="FFBBBB"/>
                                  </w:divBdr>
                                  <w:divsChild>
                                    <w:div w:id="32016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88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15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2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8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639243">
                              <w:marLeft w:val="285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CCCCCC"/>
                                    <w:right w:val="none" w:sz="0" w:space="0" w:color="auto"/>
                                  </w:divBdr>
                                </w:div>
                                <w:div w:id="1473326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6" w:color="CCCC66"/>
                                    <w:left w:val="single" w:sz="6" w:space="0" w:color="CCCC66"/>
                                    <w:bottom w:val="single" w:sz="6" w:space="6" w:color="CCCC66"/>
                                    <w:right w:val="single" w:sz="6" w:space="0" w:color="CCCC66"/>
                                  </w:divBdr>
                                  <w:divsChild>
                                    <w:div w:id="433867705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20311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205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5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305889">
          <w:marLeft w:val="0"/>
          <w:marRight w:val="0"/>
          <w:marTop w:val="480"/>
          <w:marBottom w:val="0"/>
          <w:divBdr>
            <w:top w:val="single" w:sz="6" w:space="1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334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site_legal" TargetMode="External"/><Relationship Id="rId13" Type="http://schemas.openxmlformats.org/officeDocument/2006/relationships/hyperlink" Target="http://www.refere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any.referent.ru" TargetMode="External"/><Relationship Id="rId12" Type="http://schemas.openxmlformats.org/officeDocument/2006/relationships/hyperlink" Target="http://www.referent.ru/manu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78372" TargetMode="External"/><Relationship Id="rId11" Type="http://schemas.openxmlformats.org/officeDocument/2006/relationships/hyperlink" Target="http://www.referent.ru/back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company.referent.ru/node/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info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11698</Words>
  <Characters>66684</Characters>
  <Application>Microsoft Office Word</Application>
  <DocSecurity>0</DocSecurity>
  <Lines>555</Lines>
  <Paragraphs>156</Paragraphs>
  <ScaleCrop>false</ScaleCrop>
  <Company>v</Company>
  <LinksUpToDate>false</LinksUpToDate>
  <CharactersWithSpaces>78226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pizo</dc:creator>
  <cp:keywords/>
  <dc:description/>
  <cp:lastModifiedBy>pizo</cp:lastModifiedBy>
  <cp:revision>1</cp:revision>
  <dcterms:created xsi:type="dcterms:W3CDTF">2011-03-18T06:02:00Z</dcterms:created>
  <dcterms:modified xsi:type="dcterms:W3CDTF">2011-03-18T06:03:00Z</dcterms:modified>
</cp:coreProperties>
</file>