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9B" w:rsidRDefault="0057009B">
      <w:pPr>
        <w:pStyle w:val="ConsPlusTitle"/>
        <w:jc w:val="center"/>
      </w:pPr>
      <w:bookmarkStart w:id="0" w:name="_GoBack"/>
      <w:bookmarkEnd w:id="0"/>
      <w:r>
        <w:t>КАБИНЕТ МИНИСТРОВ РЕСПУБЛИКИ ТАТАРСТАН</w:t>
      </w:r>
    </w:p>
    <w:p w:rsidR="0057009B" w:rsidRDefault="0057009B">
      <w:pPr>
        <w:pStyle w:val="ConsPlusTitle"/>
        <w:jc w:val="center"/>
      </w:pPr>
    </w:p>
    <w:p w:rsidR="0057009B" w:rsidRDefault="0057009B">
      <w:pPr>
        <w:pStyle w:val="ConsPlusTitle"/>
        <w:jc w:val="center"/>
      </w:pPr>
      <w:r>
        <w:t>ПОСТАНОВЛЕНИЕ</w:t>
      </w:r>
    </w:p>
    <w:p w:rsidR="0057009B" w:rsidRDefault="0057009B">
      <w:pPr>
        <w:pStyle w:val="ConsPlusTitle"/>
        <w:jc w:val="center"/>
      </w:pPr>
      <w:r>
        <w:t>от 9 октября 2013 г. N 743</w:t>
      </w:r>
    </w:p>
    <w:p w:rsidR="0057009B" w:rsidRDefault="0057009B">
      <w:pPr>
        <w:pStyle w:val="ConsPlusTitle"/>
        <w:jc w:val="center"/>
      </w:pPr>
    </w:p>
    <w:p w:rsidR="0057009B" w:rsidRDefault="0057009B">
      <w:pPr>
        <w:pStyle w:val="ConsPlusTitle"/>
        <w:jc w:val="center"/>
      </w:pPr>
      <w:r>
        <w:t>ОБ УТВЕРЖДЕНИИ ПОРЯДКА КОМПЕНСАЦИИ ЛИЦАМ, СТРАДАЮЩИМ</w:t>
      </w:r>
    </w:p>
    <w:p w:rsidR="0057009B" w:rsidRDefault="0057009B">
      <w:pPr>
        <w:pStyle w:val="ConsPlusTitle"/>
        <w:jc w:val="center"/>
      </w:pPr>
      <w:r>
        <w:t xml:space="preserve">ХРОНИЧЕСКОЙ ПОЧЕЧНОЙ НЕДОСТАТОЧНОСТЬЮ, </w:t>
      </w:r>
      <w:proofErr w:type="gramStart"/>
      <w:r>
        <w:t>ПОЛУЧАЮЩИМ</w:t>
      </w:r>
      <w:proofErr w:type="gramEnd"/>
      <w:r>
        <w:t xml:space="preserve"> ЛЕЧЕНИЕ</w:t>
      </w:r>
    </w:p>
    <w:p w:rsidR="0057009B" w:rsidRDefault="0057009B">
      <w:pPr>
        <w:pStyle w:val="ConsPlusTitle"/>
        <w:jc w:val="center"/>
      </w:pPr>
      <w:r>
        <w:t>МЕТОДОМ АМБУЛАТОРНОГО ГЕМОДИАЛИЗА, РАСХОДОВ ПО ПРОЕЗДУ</w:t>
      </w:r>
    </w:p>
    <w:p w:rsidR="0057009B" w:rsidRDefault="0057009B">
      <w:pPr>
        <w:pStyle w:val="ConsPlusTitle"/>
        <w:jc w:val="center"/>
      </w:pPr>
      <w:r>
        <w:t>НА ТРАНСПОРТЕ К МЕСТУ ПРОХОЖДЕНИЯ АМБУЛАТОРНОГО ГЕМОДИАЛИЗА</w:t>
      </w:r>
    </w:p>
    <w:p w:rsidR="0057009B" w:rsidRDefault="0057009B">
      <w:pPr>
        <w:pStyle w:val="ConsPlusTitle"/>
        <w:jc w:val="center"/>
      </w:pPr>
      <w:r>
        <w:t>И ОБРАТНО К МЕСТУ ЖИТЕЛЬСТВА И ЛИЦАМ, СТРАДАЮЩИМ</w:t>
      </w:r>
    </w:p>
    <w:p w:rsidR="0057009B" w:rsidRDefault="0057009B">
      <w:pPr>
        <w:pStyle w:val="ConsPlusTitle"/>
        <w:jc w:val="center"/>
      </w:pPr>
      <w:r>
        <w:t>ОНКОЛОГИЧЕСКИМИ ЗАБОЛЕВАНИЯМИ, РАСХОДОВ ПО ПРОЕЗДУ</w:t>
      </w:r>
    </w:p>
    <w:p w:rsidR="0057009B" w:rsidRDefault="0057009B">
      <w:pPr>
        <w:pStyle w:val="ConsPlusTitle"/>
        <w:jc w:val="center"/>
      </w:pPr>
      <w:r>
        <w:t>НА ТРАНСПОРТЕ К МЕСТУ ЛЕЧЕНИЯ В МЕДИЦИНСКИЕ ОРГАНИЗАЦИИ</w:t>
      </w:r>
    </w:p>
    <w:p w:rsidR="0057009B" w:rsidRDefault="0057009B">
      <w:pPr>
        <w:pStyle w:val="ConsPlusTitle"/>
        <w:jc w:val="center"/>
      </w:pPr>
      <w:r>
        <w:t>ГОСУДАРСТВЕННОЙ СИСТЕМЫ ЗДРАВООХРАНЕНИЯ РЕСПУБЛИКИ</w:t>
      </w:r>
    </w:p>
    <w:p w:rsidR="0057009B" w:rsidRDefault="0057009B">
      <w:pPr>
        <w:pStyle w:val="ConsPlusTitle"/>
        <w:jc w:val="center"/>
      </w:pPr>
      <w:r>
        <w:t xml:space="preserve">ТАТАРСТАН, </w:t>
      </w:r>
      <w:proofErr w:type="gramStart"/>
      <w:r>
        <w:t>ОКАЗЫВАЮЩИЕ</w:t>
      </w:r>
      <w:proofErr w:type="gramEnd"/>
      <w:r>
        <w:t xml:space="preserve"> СПЕЦИАЛИЗИРОВАННУЮ ОНКОЛОГИЧЕСКУЮ</w:t>
      </w:r>
    </w:p>
    <w:p w:rsidR="0057009B" w:rsidRDefault="0057009B">
      <w:pPr>
        <w:pStyle w:val="ConsPlusTitle"/>
        <w:jc w:val="center"/>
      </w:pPr>
      <w:r>
        <w:t>ПОМОЩЬ, И ОБРАТНО К МЕСТУ ЖИТЕЛЬСТВА</w:t>
      </w:r>
    </w:p>
    <w:p w:rsidR="0057009B" w:rsidRDefault="0057009B">
      <w:pPr>
        <w:pStyle w:val="ConsPlusNormal"/>
        <w:jc w:val="center"/>
      </w:pPr>
      <w:proofErr w:type="gramStart"/>
      <w:r>
        <w:t xml:space="preserve">(в ред. Постановлений КМ РТ от 10.05.2014 </w:t>
      </w:r>
      <w:hyperlink r:id="rId5" w:history="1">
        <w:r>
          <w:rPr>
            <w:color w:val="0000FF"/>
          </w:rPr>
          <w:t>N 312</w:t>
        </w:r>
      </w:hyperlink>
      <w:r>
        <w:t>,</w:t>
      </w:r>
      <w:proofErr w:type="gramEnd"/>
    </w:p>
    <w:p w:rsidR="0057009B" w:rsidRDefault="0057009B">
      <w:pPr>
        <w:pStyle w:val="ConsPlusNormal"/>
        <w:jc w:val="center"/>
      </w:pPr>
      <w:r>
        <w:t xml:space="preserve">от 30.09.2014 </w:t>
      </w:r>
      <w:hyperlink r:id="rId6" w:history="1">
        <w:r>
          <w:rPr>
            <w:color w:val="0000FF"/>
          </w:rPr>
          <w:t>N 696</w:t>
        </w:r>
      </w:hyperlink>
      <w:r>
        <w:t>)</w:t>
      </w:r>
    </w:p>
    <w:p w:rsidR="0057009B" w:rsidRDefault="0057009B">
      <w:pPr>
        <w:pStyle w:val="ConsPlusNormal"/>
        <w:jc w:val="center"/>
      </w:pPr>
    </w:p>
    <w:p w:rsidR="0057009B" w:rsidRDefault="0057009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7009B" w:rsidRDefault="0057009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7009B" w:rsidRDefault="0057009B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имеется в виду статья 8.1, а не статья 8.</w:t>
      </w:r>
    </w:p>
    <w:p w:rsidR="0057009B" w:rsidRDefault="0057009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7009B" w:rsidRDefault="0057009B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статьи 8</w:t>
        </w:r>
      </w:hyperlink>
      <w:r>
        <w:t xml:space="preserve"> Закона Республики Татарстан от 8 декабря 2004 года N 63-ЗРТ "Об адресной социальной поддержке населения в Республике Татарстан" Кабинет Министров Республики Татарстан ПОСТАНОВЛЯЕТ:</w:t>
      </w:r>
    </w:p>
    <w:p w:rsidR="0057009B" w:rsidRDefault="0057009B">
      <w:pPr>
        <w:pStyle w:val="ConsPlusNormal"/>
        <w:ind w:firstLine="540"/>
        <w:jc w:val="both"/>
      </w:pPr>
    </w:p>
    <w:p w:rsidR="0057009B" w:rsidRDefault="0057009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51" w:history="1">
        <w:r>
          <w:rPr>
            <w:color w:val="0000FF"/>
          </w:rPr>
          <w:t>Порядок</w:t>
        </w:r>
      </w:hyperlink>
      <w:r>
        <w:t xml:space="preserve"> компенсации лицам, страдающим хронической почечной недостаточностью, получающим лечение методом амбулаторного гемодиализа, расходов по проезду на транспорте к месту прохождения амбулаторного гемодиализа и обратно к месту жительства и лицам, страдающим онкологическими заболеваниями, расходов по проезду на транспорте к месту лечения в медицинские организации государственной системы здравоохранения Республики Татарстан, оказывающие специализированную онкологическую помощь, и обратно к месту жительства.</w:t>
      </w:r>
      <w:proofErr w:type="gramEnd"/>
    </w:p>
    <w:p w:rsidR="0057009B" w:rsidRDefault="005700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КМ РТ от 30.09.2014 N 696)</w:t>
      </w:r>
    </w:p>
    <w:p w:rsidR="0057009B" w:rsidRDefault="0057009B">
      <w:pPr>
        <w:pStyle w:val="ConsPlusNormal"/>
        <w:ind w:firstLine="540"/>
        <w:jc w:val="both"/>
      </w:pPr>
      <w:r>
        <w:t xml:space="preserve">2. </w:t>
      </w:r>
      <w:proofErr w:type="gramStart"/>
      <w:r>
        <w:t>Министерству информатизации и связи Республики Татарстан совместно с Министерством труда, занятости и социальной защиты Республики Татарстан и Министерством здравоохранения Республики Татарстан до 1 октября 2014 года обеспечить информационное взаимодействие отделений Республиканского центра материальной помощи (компенсационных выплат) в муниципальных районах и городских округах Республики Татарстан с медицинскими организациями государственной системы здравоохранения Республики Татарстан, оказывающими специализированную онкологическую помощь.</w:t>
      </w:r>
      <w:proofErr w:type="gramEnd"/>
    </w:p>
    <w:p w:rsidR="0057009B" w:rsidRDefault="0057009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КМ РТ от 30.09.2014 N 696)</w:t>
      </w:r>
    </w:p>
    <w:p w:rsidR="0057009B" w:rsidRDefault="0057009B">
      <w:pPr>
        <w:pStyle w:val="ConsPlusNormal"/>
        <w:ind w:firstLine="540"/>
        <w:jc w:val="both"/>
      </w:pPr>
      <w:r>
        <w:t xml:space="preserve">3. </w:t>
      </w:r>
      <w:proofErr w:type="gramStart"/>
      <w:r>
        <w:t>Министерству финансов Республики Татарстан при формировании бюджета Республики Татарстан на очередной финансовый год и на плановый период предусматривать средства на предоставление компенсаций лицам, страдающим хронической почечной недостаточностью, получающим лечение методом амбулаторного гемодиализа, расходов по проезду на транспорте к месту прохождения амбулаторного гемодиализа и обратно к месту жительства и лицам, страдающим онкологическими заболеваниями, расходов по проезду на транспорте к месту лечения</w:t>
      </w:r>
      <w:proofErr w:type="gramEnd"/>
      <w:r>
        <w:t xml:space="preserve"> в медицинские организации государственной системы здравоохранения Республики Татарстан, оказывающие специализированную онкологическую помощь, и обратно к месту жительства.</w:t>
      </w:r>
    </w:p>
    <w:p w:rsidR="0057009B" w:rsidRDefault="0057009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30.09.2014 N 696)</w:t>
      </w:r>
    </w:p>
    <w:p w:rsidR="0057009B" w:rsidRDefault="0057009B">
      <w:pPr>
        <w:pStyle w:val="ConsPlusNormal"/>
        <w:ind w:firstLine="540"/>
        <w:jc w:val="both"/>
      </w:pPr>
      <w:r>
        <w:t xml:space="preserve">4. Определить Министерство здравоохранения Республики Татарстан </w:t>
      </w:r>
      <w:proofErr w:type="gramStart"/>
      <w:r>
        <w:t>ответственным</w:t>
      </w:r>
      <w:proofErr w:type="gramEnd"/>
      <w:r>
        <w:t xml:space="preserve"> за </w:t>
      </w:r>
      <w:r>
        <w:lastRenderedPageBreak/>
        <w:t>достоверность, полноту и актуальность базы данных медицинских организаций государственной системы здравоохранения Республики Татарстан, оказывающих специализированную онкологическую помощь.</w:t>
      </w:r>
    </w:p>
    <w:p w:rsidR="0057009B" w:rsidRDefault="0057009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КМ РТ от 30.09.2014 N 696)</w:t>
      </w:r>
    </w:p>
    <w:p w:rsidR="0057009B" w:rsidRDefault="0057009B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5</w:t>
        </w:r>
      </w:hyperlink>
      <w:r>
        <w:t>. Признать утратившими силу:</w:t>
      </w:r>
    </w:p>
    <w:p w:rsidR="0057009B" w:rsidRDefault="0057009B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25.05.2009 N 328 "Об утверждении Порядка компенсации лицам, страдающим хронической почечной недостаточностью, получающим лечение методом амбулаторного хронического гемодиализа, расходов по проезду на транспорте к месту проведения гемодиализного лечения и обратно к месту проживания";</w:t>
      </w:r>
    </w:p>
    <w:p w:rsidR="0057009B" w:rsidRDefault="0057009B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пункт 3</w:t>
        </w:r>
      </w:hyperlink>
      <w:r>
        <w:t xml:space="preserve"> Постановления Кабинета Министров Республики Татарстан от 19.01.2013 N 20 "О внесении изменений в отдельные постановления Кабинета Министров Республики Татарстан".</w:t>
      </w:r>
    </w:p>
    <w:p w:rsidR="0057009B" w:rsidRDefault="0057009B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6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Министерство труда, занятости и социальной защиты Республики Татарстан и Министерство здравоохранения Республики Татарстан.</w:t>
      </w:r>
    </w:p>
    <w:p w:rsidR="0057009B" w:rsidRDefault="0057009B">
      <w:pPr>
        <w:pStyle w:val="ConsPlusNormal"/>
        <w:ind w:firstLine="540"/>
        <w:jc w:val="both"/>
      </w:pPr>
    </w:p>
    <w:p w:rsidR="0057009B" w:rsidRDefault="0057009B">
      <w:pPr>
        <w:pStyle w:val="ConsPlusNormal"/>
        <w:jc w:val="right"/>
      </w:pPr>
      <w:r>
        <w:t>Премьер-министр</w:t>
      </w:r>
    </w:p>
    <w:p w:rsidR="0057009B" w:rsidRDefault="0057009B">
      <w:pPr>
        <w:pStyle w:val="ConsPlusNormal"/>
        <w:jc w:val="right"/>
      </w:pPr>
      <w:r>
        <w:t>Республики Татарстан</w:t>
      </w:r>
    </w:p>
    <w:p w:rsidR="0057009B" w:rsidRDefault="0057009B">
      <w:pPr>
        <w:pStyle w:val="ConsPlusNormal"/>
        <w:jc w:val="right"/>
      </w:pPr>
      <w:r>
        <w:t>И.Ш.ХАЛИКОВ</w:t>
      </w:r>
    </w:p>
    <w:p w:rsidR="0057009B" w:rsidRDefault="0057009B">
      <w:pPr>
        <w:pStyle w:val="ConsPlusNormal"/>
        <w:jc w:val="right"/>
      </w:pPr>
    </w:p>
    <w:p w:rsidR="0057009B" w:rsidRDefault="0057009B">
      <w:pPr>
        <w:pStyle w:val="ConsPlusNormal"/>
        <w:jc w:val="right"/>
      </w:pPr>
    </w:p>
    <w:p w:rsidR="0057009B" w:rsidRDefault="0057009B">
      <w:pPr>
        <w:pStyle w:val="ConsPlusNormal"/>
        <w:jc w:val="right"/>
      </w:pPr>
    </w:p>
    <w:p w:rsidR="0057009B" w:rsidRDefault="0057009B">
      <w:pPr>
        <w:pStyle w:val="ConsPlusNormal"/>
        <w:jc w:val="right"/>
      </w:pPr>
    </w:p>
    <w:p w:rsidR="0057009B" w:rsidRDefault="0057009B">
      <w:pPr>
        <w:pStyle w:val="ConsPlusNormal"/>
        <w:jc w:val="right"/>
      </w:pPr>
    </w:p>
    <w:p w:rsidR="0057009B" w:rsidRDefault="0057009B">
      <w:pPr>
        <w:pStyle w:val="ConsPlusNormal"/>
        <w:jc w:val="right"/>
      </w:pPr>
      <w:r>
        <w:t>Утвержден</w:t>
      </w:r>
    </w:p>
    <w:p w:rsidR="0057009B" w:rsidRDefault="0057009B">
      <w:pPr>
        <w:pStyle w:val="ConsPlusNormal"/>
        <w:jc w:val="right"/>
      </w:pPr>
      <w:r>
        <w:t>Постановлением</w:t>
      </w:r>
    </w:p>
    <w:p w:rsidR="0057009B" w:rsidRDefault="0057009B">
      <w:pPr>
        <w:pStyle w:val="ConsPlusNormal"/>
        <w:jc w:val="right"/>
      </w:pPr>
      <w:r>
        <w:t>Кабинета Министров</w:t>
      </w:r>
    </w:p>
    <w:p w:rsidR="0057009B" w:rsidRDefault="0057009B">
      <w:pPr>
        <w:pStyle w:val="ConsPlusNormal"/>
        <w:jc w:val="right"/>
      </w:pPr>
      <w:r>
        <w:t>Республики Татарстан</w:t>
      </w:r>
    </w:p>
    <w:p w:rsidR="0057009B" w:rsidRDefault="0057009B">
      <w:pPr>
        <w:pStyle w:val="ConsPlusNormal"/>
        <w:jc w:val="right"/>
      </w:pPr>
      <w:r>
        <w:t>от 9 октября 2013 г. N 743</w:t>
      </w:r>
    </w:p>
    <w:p w:rsidR="0057009B" w:rsidRDefault="0057009B">
      <w:pPr>
        <w:pStyle w:val="ConsPlusNormal"/>
        <w:ind w:firstLine="540"/>
        <w:jc w:val="both"/>
      </w:pPr>
    </w:p>
    <w:p w:rsidR="0057009B" w:rsidRDefault="0057009B">
      <w:pPr>
        <w:pStyle w:val="ConsPlusTitle"/>
        <w:jc w:val="center"/>
      </w:pPr>
      <w:bookmarkStart w:id="1" w:name="P51"/>
      <w:bookmarkEnd w:id="1"/>
      <w:r>
        <w:t>ПОРЯДОК</w:t>
      </w:r>
    </w:p>
    <w:p w:rsidR="0057009B" w:rsidRDefault="0057009B">
      <w:pPr>
        <w:pStyle w:val="ConsPlusTitle"/>
        <w:jc w:val="center"/>
      </w:pPr>
      <w:r>
        <w:t>КОМПЕНСАЦИИ ЛИЦАМ, СТРАДАЮЩИМ ХРОНИЧЕСКОЙ ПОЧЕЧНОЙ</w:t>
      </w:r>
    </w:p>
    <w:p w:rsidR="0057009B" w:rsidRDefault="0057009B">
      <w:pPr>
        <w:pStyle w:val="ConsPlusTitle"/>
        <w:jc w:val="center"/>
      </w:pPr>
      <w:r>
        <w:t xml:space="preserve">НЕДОСТАТОЧНОСТЬЮ, ПОЛУЧАЮЩИМ ЛЕЧЕНИЕ МЕТОДОМ </w:t>
      </w:r>
      <w:proofErr w:type="gramStart"/>
      <w:r>
        <w:t>АМБУЛАТОРНОГО</w:t>
      </w:r>
      <w:proofErr w:type="gramEnd"/>
    </w:p>
    <w:p w:rsidR="0057009B" w:rsidRDefault="0057009B">
      <w:pPr>
        <w:pStyle w:val="ConsPlusTitle"/>
        <w:jc w:val="center"/>
      </w:pPr>
      <w:r>
        <w:t>ГЕМОДИАЛИЗА, РАСХОДОВ ПО ПРОЕЗДУ НА ТРАНСПОРТЕ К МЕСТУ</w:t>
      </w:r>
    </w:p>
    <w:p w:rsidR="0057009B" w:rsidRDefault="0057009B">
      <w:pPr>
        <w:pStyle w:val="ConsPlusTitle"/>
        <w:jc w:val="center"/>
      </w:pPr>
      <w:r>
        <w:t>ПРОХОЖДЕНИЯ АМБУЛАТОРНОГО ГЕМОДИАЛИЗА И ОБРАТНО К МЕСТУ</w:t>
      </w:r>
    </w:p>
    <w:p w:rsidR="0057009B" w:rsidRDefault="0057009B">
      <w:pPr>
        <w:pStyle w:val="ConsPlusTitle"/>
        <w:jc w:val="center"/>
      </w:pPr>
      <w:r>
        <w:t xml:space="preserve">ЖИТЕЛЬСТВА И ЛИЦАМ, СТРАДАЮЩИМ </w:t>
      </w:r>
      <w:proofErr w:type="gramStart"/>
      <w:r>
        <w:t>ОНКОЛОГИЧЕСКИМИ</w:t>
      </w:r>
      <w:proofErr w:type="gramEnd"/>
    </w:p>
    <w:p w:rsidR="0057009B" w:rsidRDefault="0057009B">
      <w:pPr>
        <w:pStyle w:val="ConsPlusTitle"/>
        <w:jc w:val="center"/>
      </w:pPr>
      <w:r>
        <w:t>ЗАБОЛЕВАНИЯМИ, РАСХОДОВ ПО ПРОЕЗДУ НА ТРАНСПОРТЕ К МЕСТУ</w:t>
      </w:r>
    </w:p>
    <w:p w:rsidR="0057009B" w:rsidRDefault="0057009B">
      <w:pPr>
        <w:pStyle w:val="ConsPlusTitle"/>
        <w:jc w:val="center"/>
      </w:pPr>
      <w:r>
        <w:t>ЛЕЧЕНИЯ В МЕДИЦИНСКИЕ ОРГАНИЗАЦИИ ГОСУДАРСТВЕННОЙ СИСТЕМЫ</w:t>
      </w:r>
    </w:p>
    <w:p w:rsidR="0057009B" w:rsidRDefault="0057009B">
      <w:pPr>
        <w:pStyle w:val="ConsPlusTitle"/>
        <w:jc w:val="center"/>
      </w:pPr>
      <w:r>
        <w:t>ЗДРАВООХРАНЕНИЯ РЕСПУБЛИКИ ТАТАРСТАН, ОКАЗЫВАЮЩИЕ</w:t>
      </w:r>
    </w:p>
    <w:p w:rsidR="0057009B" w:rsidRDefault="0057009B">
      <w:pPr>
        <w:pStyle w:val="ConsPlusTitle"/>
        <w:jc w:val="center"/>
      </w:pPr>
      <w:r>
        <w:t>СПЕЦИАЛИЗИРОВАННУЮ ОНКОЛОГИЧЕСКУЮ ПОМОЩЬ, И ОБРАТНО</w:t>
      </w:r>
    </w:p>
    <w:p w:rsidR="0057009B" w:rsidRDefault="0057009B">
      <w:pPr>
        <w:pStyle w:val="ConsPlusTitle"/>
        <w:jc w:val="center"/>
      </w:pPr>
      <w:r>
        <w:t>К МЕСТУ ЖИТЕЛЬСТВА</w:t>
      </w:r>
    </w:p>
    <w:p w:rsidR="0057009B" w:rsidRDefault="0057009B">
      <w:pPr>
        <w:pStyle w:val="ConsPlusNormal"/>
        <w:jc w:val="center"/>
      </w:pPr>
      <w:proofErr w:type="gramStart"/>
      <w:r>
        <w:t xml:space="preserve">(в ред. Постановлений КМ РТ от 10.05.2014 </w:t>
      </w:r>
      <w:hyperlink r:id="rId16" w:history="1">
        <w:r>
          <w:rPr>
            <w:color w:val="0000FF"/>
          </w:rPr>
          <w:t>N 312</w:t>
        </w:r>
      </w:hyperlink>
      <w:r>
        <w:t>,</w:t>
      </w:r>
      <w:proofErr w:type="gramEnd"/>
    </w:p>
    <w:p w:rsidR="0057009B" w:rsidRDefault="0057009B">
      <w:pPr>
        <w:pStyle w:val="ConsPlusNormal"/>
        <w:jc w:val="center"/>
      </w:pPr>
      <w:r>
        <w:t xml:space="preserve">от 30.09.2014 </w:t>
      </w:r>
      <w:hyperlink r:id="rId17" w:history="1">
        <w:r>
          <w:rPr>
            <w:color w:val="0000FF"/>
          </w:rPr>
          <w:t>N 696</w:t>
        </w:r>
      </w:hyperlink>
      <w:r>
        <w:t>)</w:t>
      </w:r>
    </w:p>
    <w:p w:rsidR="0057009B" w:rsidRDefault="0057009B">
      <w:pPr>
        <w:pStyle w:val="ConsPlusNormal"/>
        <w:jc w:val="center"/>
      </w:pPr>
    </w:p>
    <w:p w:rsidR="0057009B" w:rsidRDefault="0057009B">
      <w:pPr>
        <w:pStyle w:val="ConsPlusNormal"/>
        <w:jc w:val="center"/>
      </w:pPr>
      <w:r>
        <w:t>I. Общие положения</w:t>
      </w:r>
    </w:p>
    <w:p w:rsidR="0057009B" w:rsidRDefault="0057009B">
      <w:pPr>
        <w:pStyle w:val="ConsPlusNormal"/>
        <w:jc w:val="center"/>
      </w:pPr>
    </w:p>
    <w:p w:rsidR="0057009B" w:rsidRDefault="0057009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механизм и условия назначения и выплаты компенсации по проезду на транспорте к месту прохождения амбулаторного гемодиализа и обратно к месту жительства лицам, страдающим хронической почечной недостаточностью, получающим лечение методом амбулаторного гемодиализа, и расходов по проезду на транспорте к месту лечения в медицинские организации государственной системы здравоохранения Республики Татарстан, оказывающие специализированную онкологическую помощь, и обратно к месту жительства</w:t>
      </w:r>
      <w:proofErr w:type="gramEnd"/>
      <w:r>
        <w:t xml:space="preserve"> </w:t>
      </w:r>
      <w:proofErr w:type="gramStart"/>
      <w:r>
        <w:t xml:space="preserve">лицам, страдающим онкологическими заболеваниями (далее - лечение, заявители, компенсация, медицинские организации, оказывающие специализированную </w:t>
      </w:r>
      <w:r>
        <w:lastRenderedPageBreak/>
        <w:t>онкологическую помощь).</w:t>
      </w:r>
      <w:proofErr w:type="gramEnd"/>
    </w:p>
    <w:p w:rsidR="0057009B" w:rsidRDefault="0057009B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30.09.2014 N 696)</w:t>
      </w:r>
    </w:p>
    <w:p w:rsidR="0057009B" w:rsidRDefault="0057009B">
      <w:pPr>
        <w:pStyle w:val="ConsPlusNormal"/>
        <w:ind w:firstLine="540"/>
        <w:jc w:val="both"/>
      </w:pPr>
      <w:r>
        <w:t>2. Компенсация назначается и выплачивается заявителям, среднедушевой доход которых ниже двукратной величины прожиточного минимума, установленного в Республике Татарстан.</w:t>
      </w:r>
    </w:p>
    <w:p w:rsidR="0057009B" w:rsidRDefault="0057009B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Среднедушевой доход семьи и доход одиноко проживающего гражданина в целях предоставления компенсации исчисляются по правилам, установленным в </w:t>
      </w:r>
      <w:hyperlink r:id="rId19" w:history="1">
        <w:r>
          <w:rPr>
            <w:color w:val="0000FF"/>
          </w:rPr>
          <w:t>статьях 5</w:t>
        </w:r>
      </w:hyperlink>
      <w:r>
        <w:t xml:space="preserve"> - </w:t>
      </w:r>
      <w:hyperlink r:id="rId20" w:history="1">
        <w:r>
          <w:rPr>
            <w:color w:val="0000FF"/>
          </w:rPr>
          <w:t>14</w:t>
        </w:r>
      </w:hyperlink>
      <w:r>
        <w:t xml:space="preserve"> Федерального закона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помощи", с учетом видов доходов, указанных в </w:t>
      </w:r>
      <w:hyperlink r:id="rId21" w:history="1">
        <w:r>
          <w:rPr>
            <w:color w:val="0000FF"/>
          </w:rPr>
          <w:t>Перечне</w:t>
        </w:r>
        <w:proofErr w:type="gramEnd"/>
      </w:hyperlink>
      <w:r>
        <w:t xml:space="preserve"> </w:t>
      </w:r>
      <w:proofErr w:type="gramStart"/>
      <w:r>
        <w:t>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утвержденном Постановлением Правительства Российской Федерации от 20 августа 2003 года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  <w:proofErr w:type="gramEnd"/>
    </w:p>
    <w:p w:rsidR="0057009B" w:rsidRDefault="0057009B">
      <w:pPr>
        <w:pStyle w:val="ConsPlusNormal"/>
        <w:ind w:firstLine="540"/>
        <w:jc w:val="both"/>
      </w:pPr>
      <w:r>
        <w:t>Среднедушевой доход семьи (доход одиноко проживающего гражданина) для назначения компенсации определяется за три последних календарных месяца, предшествующих месяцу подачи заявления о назначении компенсации со всеми необходимыми документами (далее - расчетный период).</w:t>
      </w:r>
    </w:p>
    <w:p w:rsidR="0057009B" w:rsidRDefault="0057009B">
      <w:pPr>
        <w:pStyle w:val="ConsPlusNormal"/>
        <w:ind w:firstLine="540"/>
        <w:jc w:val="both"/>
      </w:pPr>
      <w:r>
        <w:t>Среднедушевой доход семьи в расчетном периоде исчисляется путем деления среднемесячного совокупного дохода семьи на количество членов семьи.</w:t>
      </w:r>
    </w:p>
    <w:p w:rsidR="0057009B" w:rsidRDefault="0057009B">
      <w:pPr>
        <w:pStyle w:val="ConsPlusNormal"/>
        <w:ind w:firstLine="540"/>
        <w:jc w:val="both"/>
      </w:pPr>
      <w:r>
        <w:t>Среднемесячный совокупный доход семьи в расчетном периоде равен сумме среднемесячных доходов всех членов семьи.</w:t>
      </w:r>
    </w:p>
    <w:p w:rsidR="0057009B" w:rsidRDefault="0057009B">
      <w:pPr>
        <w:pStyle w:val="ConsPlusNormal"/>
        <w:ind w:firstLine="540"/>
        <w:jc w:val="both"/>
      </w:pPr>
      <w:r>
        <w:t>Среднемесячный доход каждого члена семьи или одиноко проживающего гражданина определяется путем деления суммы его доходов, полученных в течение расчетного периода, на количество месяцев этого расчетного периода, в течение которых он имел данные доходы.</w:t>
      </w:r>
    </w:p>
    <w:p w:rsidR="0057009B" w:rsidRDefault="0057009B">
      <w:pPr>
        <w:pStyle w:val="ConsPlusNormal"/>
        <w:jc w:val="both"/>
      </w:pPr>
      <w:r>
        <w:t xml:space="preserve">(п. 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10.05.2014 N 312)</w:t>
      </w:r>
    </w:p>
    <w:p w:rsidR="0057009B" w:rsidRDefault="0057009B">
      <w:pPr>
        <w:pStyle w:val="ConsPlusNormal"/>
        <w:ind w:firstLine="540"/>
        <w:jc w:val="both"/>
      </w:pPr>
      <w:r>
        <w:t>4. Основанием для выплаты компенсации являются сведения, предоставленные медицинской организацией, о дате прохождения гражданином процедур амбулаторного гемодиализа, о периоде прохождения гражданином лечения в медицинской организации, оказывающей Республики Татарстан, оказывающем специализированную онкологическую помощь.</w:t>
      </w:r>
    </w:p>
    <w:p w:rsidR="0057009B" w:rsidRDefault="005700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КМ РТ от 30.09.2014 N 696)</w:t>
      </w:r>
    </w:p>
    <w:p w:rsidR="0057009B" w:rsidRDefault="0057009B">
      <w:pPr>
        <w:pStyle w:val="ConsPlusNormal"/>
        <w:ind w:firstLine="540"/>
        <w:jc w:val="both"/>
      </w:pPr>
      <w:r>
        <w:t>Перечень указанных медицинских организаций доводится Министерством здравоохранения Республики Татарстан до Министерства труда, занятости и социальной защиты Республики Татарстан ежегодно, в срок до 15 декабря.</w:t>
      </w:r>
    </w:p>
    <w:p w:rsidR="0057009B" w:rsidRDefault="0057009B">
      <w:pPr>
        <w:pStyle w:val="ConsPlusNormal"/>
        <w:ind w:firstLine="540"/>
        <w:jc w:val="both"/>
      </w:pPr>
      <w:bookmarkStart w:id="2" w:name="P79"/>
      <w:bookmarkEnd w:id="2"/>
      <w:r>
        <w:t>5. Размер компенсации рассчитывается по формуле:</w:t>
      </w:r>
    </w:p>
    <w:p w:rsidR="0057009B" w:rsidRDefault="0057009B">
      <w:pPr>
        <w:pStyle w:val="ConsPlusNormal"/>
        <w:ind w:firstLine="540"/>
        <w:jc w:val="both"/>
      </w:pPr>
    </w:p>
    <w:p w:rsidR="0057009B" w:rsidRDefault="0057009B">
      <w:pPr>
        <w:pStyle w:val="ConsPlusNormal"/>
        <w:jc w:val="center"/>
      </w:pPr>
      <w:r>
        <w:t>K = 2 x R x T,</w:t>
      </w:r>
    </w:p>
    <w:p w:rsidR="0057009B" w:rsidRDefault="0057009B">
      <w:pPr>
        <w:pStyle w:val="ConsPlusNormal"/>
        <w:ind w:firstLine="540"/>
        <w:jc w:val="both"/>
      </w:pPr>
    </w:p>
    <w:p w:rsidR="0057009B" w:rsidRDefault="0057009B">
      <w:pPr>
        <w:pStyle w:val="ConsPlusNormal"/>
        <w:ind w:firstLine="540"/>
        <w:jc w:val="both"/>
      </w:pPr>
      <w:r>
        <w:t>где:</w:t>
      </w:r>
    </w:p>
    <w:p w:rsidR="0057009B" w:rsidRDefault="0057009B">
      <w:pPr>
        <w:pStyle w:val="ConsPlusNormal"/>
        <w:ind w:firstLine="540"/>
        <w:jc w:val="both"/>
      </w:pPr>
      <w:r>
        <w:t>K - размер компенсации;</w:t>
      </w:r>
    </w:p>
    <w:p w:rsidR="0057009B" w:rsidRDefault="0057009B">
      <w:pPr>
        <w:pStyle w:val="ConsPlusNormal"/>
        <w:ind w:firstLine="540"/>
        <w:jc w:val="both"/>
      </w:pPr>
      <w:r>
        <w:t>R - расстояние от административного центра муниципального района (городского округа), в котором проживает заявитель, до административного центра муниципального района (городского округа), в котором находится медицинская организация;</w:t>
      </w:r>
    </w:p>
    <w:p w:rsidR="0057009B" w:rsidRDefault="0057009B">
      <w:pPr>
        <w:pStyle w:val="ConsPlusNormal"/>
        <w:ind w:firstLine="540"/>
        <w:jc w:val="both"/>
      </w:pPr>
      <w:r>
        <w:t>Т - предельный максимальный тариф на перевозку пассажиров автомобильным транспортом междугородного сообщения от административного центра муниципального района (городского округа), в котором проживает заявитель, до административного центра муниципального района (городского округа), в котором находится медицинская организация, утвержденный Государственным комитетом Республики Татарстан по тарифам (далее - предельный максимальный тариф).</w:t>
      </w:r>
    </w:p>
    <w:p w:rsidR="0057009B" w:rsidRDefault="0057009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10.05.2014 N 312)</w:t>
      </w:r>
    </w:p>
    <w:p w:rsidR="0057009B" w:rsidRDefault="0057009B">
      <w:pPr>
        <w:pStyle w:val="ConsPlusNormal"/>
        <w:ind w:firstLine="540"/>
        <w:jc w:val="both"/>
      </w:pPr>
      <w:r>
        <w:t xml:space="preserve">При отсутствии утвержденного предельного максимального тарифа значение "Т" принимается равным </w:t>
      </w:r>
      <w:proofErr w:type="gramStart"/>
      <w:r>
        <w:t>минимальному</w:t>
      </w:r>
      <w:proofErr w:type="gramEnd"/>
      <w:r>
        <w:t xml:space="preserve"> из предельных максимальных тарифов на перевозку </w:t>
      </w:r>
      <w:r>
        <w:lastRenderedPageBreak/>
        <w:t>пассажиров автомобильным транспортом междугородного сообщения, утвержденных Государственным комитетом Республики Татарстан по тарифам в отношении перевозки между административными центрами муниципальных районов Республики Татарстан.</w:t>
      </w:r>
    </w:p>
    <w:p w:rsidR="0057009B" w:rsidRDefault="0057009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10.05.2014 N 312)</w:t>
      </w:r>
    </w:p>
    <w:p w:rsidR="0057009B" w:rsidRDefault="0057009B">
      <w:pPr>
        <w:pStyle w:val="ConsPlusNormal"/>
        <w:ind w:firstLine="540"/>
        <w:jc w:val="both"/>
      </w:pPr>
      <w:r>
        <w:t xml:space="preserve">При прохождении курса лечения продолжительностью более одного дня при расчете компенсации учитывается однократный проезд к месту прохождения указанного курса лечения и обратно к месту жительства (в случае непредоставления проездных документов, указанных в </w:t>
      </w:r>
      <w:hyperlink w:anchor="P93" w:history="1">
        <w:r>
          <w:rPr>
            <w:color w:val="0000FF"/>
          </w:rPr>
          <w:t>пункте 7</w:t>
        </w:r>
      </w:hyperlink>
      <w:r>
        <w:t xml:space="preserve"> настоящего Порядка).</w:t>
      </w:r>
    </w:p>
    <w:p w:rsidR="0057009B" w:rsidRDefault="0057009B">
      <w:pPr>
        <w:pStyle w:val="ConsPlusNormal"/>
        <w:ind w:firstLine="540"/>
        <w:jc w:val="both"/>
      </w:pPr>
      <w:r>
        <w:t xml:space="preserve">6. В случае предоставления заявителем проездных документов компенсация производится в размере фактических расходов на оплату проезда к месту лечения и обратно к месту жительства на транспорте, виды которого указаны в </w:t>
      </w:r>
      <w:hyperlink w:anchor="P93" w:history="1">
        <w:r>
          <w:rPr>
            <w:color w:val="0000FF"/>
          </w:rPr>
          <w:t>пункте 7</w:t>
        </w:r>
      </w:hyperlink>
      <w:r>
        <w:t xml:space="preserve"> настоящего Порядка. При этом размер компенсации, рассчитанный согласно </w:t>
      </w:r>
      <w:hyperlink w:anchor="P79" w:history="1">
        <w:r>
          <w:rPr>
            <w:color w:val="0000FF"/>
          </w:rPr>
          <w:t>пункту 5</w:t>
        </w:r>
      </w:hyperlink>
      <w:r>
        <w:t xml:space="preserve"> настоящего Порядка, не учитывается.</w:t>
      </w:r>
    </w:p>
    <w:p w:rsidR="0057009B" w:rsidRDefault="0057009B">
      <w:pPr>
        <w:pStyle w:val="ConsPlusNormal"/>
        <w:ind w:firstLine="540"/>
        <w:jc w:val="both"/>
      </w:pPr>
      <w:r>
        <w:t xml:space="preserve">Не подлежат компенсации расходы по проезду пригородным железнодорожным транспортом лицам, имеющим право на бесплатный проезд пригородным железнодорожным транспортом в рамках набора социальных услуг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57009B" w:rsidRDefault="0057009B">
      <w:pPr>
        <w:pStyle w:val="ConsPlusNormal"/>
        <w:ind w:firstLine="540"/>
        <w:jc w:val="both"/>
      </w:pPr>
      <w:bookmarkStart w:id="3" w:name="P93"/>
      <w:bookmarkEnd w:id="3"/>
      <w:r>
        <w:t>7. На основании представленных заявителем проездных документов компенсации подлежат расходы, связанные с проездом на следующих видах транспорта:</w:t>
      </w:r>
    </w:p>
    <w:p w:rsidR="0057009B" w:rsidRDefault="0057009B">
      <w:pPr>
        <w:pStyle w:val="ConsPlusNormal"/>
        <w:ind w:firstLine="540"/>
        <w:jc w:val="both"/>
      </w:pPr>
      <w:r>
        <w:t>железнодорожным транспортом (поезда и вагоны всех категорий, за исключением фирменных поездов и вагонов повышенной комфортности);</w:t>
      </w:r>
    </w:p>
    <w:p w:rsidR="0057009B" w:rsidRDefault="0057009B">
      <w:pPr>
        <w:pStyle w:val="ConsPlusNormal"/>
        <w:ind w:firstLine="540"/>
        <w:jc w:val="both"/>
      </w:pPr>
      <w:r>
        <w:t>водным транспортом (III категории);</w:t>
      </w:r>
    </w:p>
    <w:p w:rsidR="0057009B" w:rsidRDefault="0057009B">
      <w:pPr>
        <w:pStyle w:val="ConsPlusNormal"/>
        <w:ind w:firstLine="540"/>
        <w:jc w:val="both"/>
      </w:pPr>
      <w:r>
        <w:t>автомобильным транспортом (общего пользования) междугородного и пригородного сообщения;</w:t>
      </w:r>
    </w:p>
    <w:p w:rsidR="0057009B" w:rsidRDefault="0057009B">
      <w:pPr>
        <w:pStyle w:val="ConsPlusNormal"/>
        <w:ind w:firstLine="540"/>
        <w:jc w:val="both"/>
      </w:pPr>
      <w:r>
        <w:t>авиационным транспортом (экономический класс) при отсутствии железнодорожного сообщения.</w:t>
      </w:r>
    </w:p>
    <w:p w:rsidR="0057009B" w:rsidRDefault="0057009B">
      <w:pPr>
        <w:pStyle w:val="ConsPlusNormal"/>
        <w:ind w:firstLine="540"/>
        <w:jc w:val="both"/>
      </w:pPr>
      <w:r>
        <w:t xml:space="preserve">8. Компенсация назначается заявителям, если обращение за ней последовало не позднее шести месяцев со дня проезда к месту лечения, за исключением случая, указанного в </w:t>
      </w:r>
      <w:hyperlink w:anchor="P99" w:history="1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57009B" w:rsidRDefault="0057009B">
      <w:pPr>
        <w:pStyle w:val="ConsPlusNormal"/>
        <w:ind w:firstLine="540"/>
        <w:jc w:val="both"/>
      </w:pPr>
      <w:bookmarkStart w:id="4" w:name="P99"/>
      <w:bookmarkEnd w:id="4"/>
      <w:r>
        <w:t xml:space="preserve">Абзац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30.09.2014 N 696.</w:t>
      </w:r>
    </w:p>
    <w:p w:rsidR="0057009B" w:rsidRDefault="0057009B">
      <w:pPr>
        <w:pStyle w:val="ConsPlusNormal"/>
        <w:ind w:firstLine="540"/>
        <w:jc w:val="both"/>
      </w:pPr>
      <w:bookmarkStart w:id="5" w:name="P100"/>
      <w:bookmarkEnd w:id="5"/>
      <w:r>
        <w:t xml:space="preserve">9. При прохождении курса (курсов) лечения в течение шести месяцев с месяца назначения компенсации для получения компенсации заявителю необходимо представить в отделение Республиканского центра материальной помощи (компенсационных выплат) в муниципальном районе или городском округе (далее - отделение Центра) документ, указанный в </w:t>
      </w:r>
      <w:hyperlink w:anchor="P114" w:history="1">
        <w:r>
          <w:rPr>
            <w:color w:val="0000FF"/>
          </w:rPr>
          <w:t>абзаце девятом пункта 11</w:t>
        </w:r>
      </w:hyperlink>
      <w:r>
        <w:t xml:space="preserve"> настоящего Порядка.</w:t>
      </w:r>
    </w:p>
    <w:p w:rsidR="0057009B" w:rsidRDefault="0057009B">
      <w:pPr>
        <w:pStyle w:val="ConsPlusNormal"/>
        <w:ind w:firstLine="540"/>
        <w:jc w:val="both"/>
      </w:pPr>
      <w:r>
        <w:t xml:space="preserve">По истечении указанного срока заявитель вправе обратиться за назначением компенсации в порядке, установленном </w:t>
      </w:r>
      <w:hyperlink w:anchor="P104" w:history="1">
        <w:r>
          <w:rPr>
            <w:color w:val="0000FF"/>
          </w:rPr>
          <w:t>разделом II</w:t>
        </w:r>
      </w:hyperlink>
      <w:r>
        <w:t xml:space="preserve"> настоящего Порядка.</w:t>
      </w:r>
    </w:p>
    <w:p w:rsidR="0057009B" w:rsidRDefault="0057009B">
      <w:pPr>
        <w:pStyle w:val="ConsPlusNormal"/>
        <w:ind w:firstLine="540"/>
        <w:jc w:val="both"/>
      </w:pPr>
      <w:r>
        <w:t>10. Компенсация расходов по проезду ребенка к месту лечения и обратно к месту жительства назначается его законному представителю, с которым ребенок фактически проживает.</w:t>
      </w:r>
    </w:p>
    <w:p w:rsidR="0057009B" w:rsidRDefault="0057009B">
      <w:pPr>
        <w:pStyle w:val="ConsPlusNormal"/>
        <w:ind w:firstLine="540"/>
        <w:jc w:val="both"/>
      </w:pPr>
    </w:p>
    <w:p w:rsidR="0057009B" w:rsidRDefault="0057009B">
      <w:pPr>
        <w:pStyle w:val="ConsPlusNormal"/>
        <w:jc w:val="center"/>
      </w:pPr>
      <w:bookmarkStart w:id="6" w:name="P104"/>
      <w:bookmarkEnd w:id="6"/>
      <w:r>
        <w:t>II. Порядок назначения и выплаты компенсации</w:t>
      </w:r>
    </w:p>
    <w:p w:rsidR="0057009B" w:rsidRDefault="0057009B">
      <w:pPr>
        <w:pStyle w:val="ConsPlusNormal"/>
        <w:ind w:firstLine="540"/>
        <w:jc w:val="both"/>
      </w:pPr>
    </w:p>
    <w:p w:rsidR="0057009B" w:rsidRDefault="0057009B">
      <w:pPr>
        <w:pStyle w:val="ConsPlusNormal"/>
        <w:ind w:firstLine="540"/>
        <w:jc w:val="both"/>
      </w:pPr>
      <w:bookmarkStart w:id="7" w:name="P106"/>
      <w:bookmarkEnd w:id="7"/>
      <w:r>
        <w:t>11. Для назначения компенсации заявитель, его законный представитель или лицо, уполномоченное им на основании доверенности, оформленной в соответствии с законодательством Российской Федерации, представляет в отделение Центра по месту жительства:</w:t>
      </w:r>
    </w:p>
    <w:p w:rsidR="0057009B" w:rsidRDefault="0057009B">
      <w:pPr>
        <w:pStyle w:val="ConsPlusNormal"/>
        <w:ind w:firstLine="540"/>
        <w:jc w:val="both"/>
      </w:pPr>
      <w:r>
        <w:t>заявление о назначении компенсации;</w:t>
      </w:r>
    </w:p>
    <w:p w:rsidR="0057009B" w:rsidRDefault="0057009B">
      <w:pPr>
        <w:pStyle w:val="ConsPlusNormal"/>
        <w:ind w:firstLine="540"/>
        <w:jc w:val="both"/>
      </w:pPr>
      <w:r>
        <w:t xml:space="preserve">документы, подтверждающие расходы по проезду к месту лечения и обратно к месту жительства на транспорте, виды которого указаны в </w:t>
      </w:r>
      <w:hyperlink w:anchor="P93" w:history="1">
        <w:r>
          <w:rPr>
            <w:color w:val="0000FF"/>
          </w:rPr>
          <w:t>пункте 7</w:t>
        </w:r>
      </w:hyperlink>
      <w:r>
        <w:t xml:space="preserve"> настоящего Порядка (при наличии);</w:t>
      </w:r>
    </w:p>
    <w:p w:rsidR="0057009B" w:rsidRDefault="0057009B">
      <w:pPr>
        <w:pStyle w:val="ConsPlusNormal"/>
        <w:ind w:firstLine="540"/>
        <w:jc w:val="both"/>
      </w:pPr>
      <w:r>
        <w:t>документы о доходах каждого члена семьи за три месяца, предшествующих месяцу подачи заявления о предоставлении компенсации;</w:t>
      </w:r>
    </w:p>
    <w:p w:rsidR="0057009B" w:rsidRDefault="0057009B">
      <w:pPr>
        <w:pStyle w:val="ConsPlusNormal"/>
        <w:ind w:firstLine="540"/>
        <w:jc w:val="both"/>
      </w:pPr>
      <w:r>
        <w:t>доверенность для доверенных лиц, оформленную в соответствии с законодательством Российской Федерации;</w:t>
      </w:r>
    </w:p>
    <w:p w:rsidR="0057009B" w:rsidRDefault="0057009B">
      <w:pPr>
        <w:pStyle w:val="ConsPlusNormal"/>
        <w:ind w:firstLine="540"/>
        <w:jc w:val="both"/>
      </w:pPr>
      <w:proofErr w:type="gramStart"/>
      <w:r>
        <w:t xml:space="preserve">документ (документы) (в произвольной форме) от членов семьи заявителя или их законных представителей (за исключением одиноко проживающих граждан), подтверждающий </w:t>
      </w:r>
      <w:r>
        <w:lastRenderedPageBreak/>
        <w:t>(подтверждающие):</w:t>
      </w:r>
      <w:proofErr w:type="gramEnd"/>
    </w:p>
    <w:p w:rsidR="0057009B" w:rsidRDefault="0057009B">
      <w:pPr>
        <w:pStyle w:val="ConsPlusNormal"/>
        <w:ind w:firstLine="540"/>
        <w:jc w:val="both"/>
      </w:pPr>
      <w:r>
        <w:t>наличие согласия на обработку их персональных данных;</w:t>
      </w:r>
    </w:p>
    <w:p w:rsidR="0057009B" w:rsidRDefault="0057009B">
      <w:pPr>
        <w:pStyle w:val="ConsPlusNormal"/>
        <w:ind w:firstLine="540"/>
        <w:jc w:val="both"/>
      </w:pPr>
      <w:r>
        <w:t>полномочие заявителя действовать от их имени при передаче персональных данных в орган или организацию;</w:t>
      </w:r>
    </w:p>
    <w:p w:rsidR="0057009B" w:rsidRDefault="0057009B">
      <w:pPr>
        <w:pStyle w:val="ConsPlusNormal"/>
        <w:ind w:firstLine="540"/>
        <w:jc w:val="both"/>
      </w:pPr>
      <w:bookmarkStart w:id="8" w:name="P114"/>
      <w:bookmarkEnd w:id="8"/>
      <w:r>
        <w:t>справку медицинской организации, содержащую сведения о дате прохождения гражданином процедур амбулаторного гемодиализа, о периоде прохождения гражданином лечения в медицинской организации, оказывающей специализированную онкологическую помощь, по форме, утвержденной Министерством здравоохранения Республики Татарстан.</w:t>
      </w:r>
    </w:p>
    <w:p w:rsidR="0057009B" w:rsidRDefault="0057009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30.09.2014 N 696)</w:t>
      </w:r>
    </w:p>
    <w:p w:rsidR="0057009B" w:rsidRDefault="0057009B">
      <w:pPr>
        <w:pStyle w:val="ConsPlusNormal"/>
        <w:ind w:firstLine="540"/>
        <w:jc w:val="both"/>
      </w:pPr>
      <w:r>
        <w:t>После введения информационного взаимодействия отделения Центра получают сведения о предоставленной специализированной онкологической помощи в электронном виде в объеме сведений, содержащихся в справке.</w:t>
      </w:r>
    </w:p>
    <w:p w:rsidR="0057009B" w:rsidRDefault="0057009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30.09.2014 N 696)</w:t>
      </w:r>
    </w:p>
    <w:p w:rsidR="0057009B" w:rsidRDefault="0057009B">
      <w:pPr>
        <w:pStyle w:val="ConsPlusNormal"/>
        <w:ind w:firstLine="540"/>
        <w:jc w:val="both"/>
      </w:pPr>
      <w:r>
        <w:t>Заявитель при обращении предъявляет паспорт (документ, его заменяющий).</w:t>
      </w:r>
    </w:p>
    <w:p w:rsidR="0057009B" w:rsidRDefault="0057009B">
      <w:pPr>
        <w:pStyle w:val="ConsPlusNormal"/>
        <w:ind w:firstLine="540"/>
        <w:jc w:val="both"/>
      </w:pPr>
      <w:r>
        <w:t>12. Отделение Центра получает на основании межведомственных запросов, в том числе в электронной форме с использованием системы межведомственного информационного взаимодействия, следующие сведения, необходимые для принятия решения о предоставлении компенсации:</w:t>
      </w:r>
    </w:p>
    <w:p w:rsidR="0057009B" w:rsidRDefault="0057009B">
      <w:pPr>
        <w:pStyle w:val="ConsPlusNormal"/>
        <w:ind w:firstLine="540"/>
        <w:jc w:val="both"/>
      </w:pPr>
      <w:r>
        <w:t>сведения из уполномоченных организаций о составе семьи заявителя;</w:t>
      </w:r>
    </w:p>
    <w:p w:rsidR="0057009B" w:rsidRDefault="0057009B">
      <w:pPr>
        <w:pStyle w:val="ConsPlusNormal"/>
        <w:ind w:firstLine="540"/>
        <w:jc w:val="both"/>
      </w:pPr>
      <w:r>
        <w:t>сведения из уполномоченных организаций о размерах пенсии и иных социальных выплат, получаемых заявителем или членами его семьи.</w:t>
      </w:r>
    </w:p>
    <w:p w:rsidR="0057009B" w:rsidRDefault="0057009B">
      <w:pPr>
        <w:pStyle w:val="ConsPlusNormal"/>
        <w:ind w:firstLine="540"/>
        <w:jc w:val="both"/>
      </w:pPr>
      <w:bookmarkStart w:id="9" w:name="P122"/>
      <w:bookmarkEnd w:id="9"/>
      <w:r>
        <w:t xml:space="preserve">13. При наличии в отделении Центра сведений, необходимых для принятия решения о предоставлении компенсации, заявитель освобождается от обязанности представления всех или части документов, указанных в </w:t>
      </w:r>
      <w:hyperlink w:anchor="P106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57009B" w:rsidRDefault="0057009B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 день обращения заявитель является получателем мер социальной поддержки, назначенных с учетом среднедушевого дохода семьи (одиноко проживающего гражданина), заявитель освобождается от обязанности представления сведений о доходах.</w:t>
      </w:r>
    </w:p>
    <w:p w:rsidR="0057009B" w:rsidRDefault="0057009B">
      <w:pPr>
        <w:pStyle w:val="ConsPlusNormal"/>
        <w:ind w:firstLine="540"/>
        <w:jc w:val="both"/>
      </w:pPr>
      <w:r>
        <w:t>14. В целях получения компенсации заявители, их законные представители или лица, уполномоченные ими на основании доверенности, оформленной в соответствии с законодательством Российской Федерации, вправе по своей инициативе представить в отделение Центра документы, необходимые для предоставления компенсации, в полном объеме.</w:t>
      </w:r>
    </w:p>
    <w:p w:rsidR="0057009B" w:rsidRDefault="0057009B">
      <w:pPr>
        <w:pStyle w:val="ConsPlusNormal"/>
        <w:ind w:firstLine="540"/>
        <w:jc w:val="both"/>
      </w:pPr>
      <w:r>
        <w:t xml:space="preserve">15. Заявление и документы, указанные в </w:t>
      </w:r>
      <w:hyperlink w:anchor="P106" w:history="1">
        <w:r>
          <w:rPr>
            <w:color w:val="0000FF"/>
          </w:rPr>
          <w:t>пункте 11</w:t>
        </w:r>
      </w:hyperlink>
      <w:r>
        <w:t xml:space="preserve"> настоящего Порядка, могут быть направлены по почте. Направление заявления и документов осуществляется заявителем в отделение Центра по почте способом, позволяющим подтвердить факт и дату их получения соответствующим отделением Центра.</w:t>
      </w:r>
    </w:p>
    <w:p w:rsidR="0057009B" w:rsidRDefault="0057009B">
      <w:pPr>
        <w:pStyle w:val="ConsPlusNormal"/>
        <w:ind w:firstLine="540"/>
        <w:jc w:val="both"/>
      </w:pPr>
      <w:r>
        <w:t xml:space="preserve">16. </w:t>
      </w:r>
      <w:proofErr w:type="gramStart"/>
      <w:r>
        <w:t>Отделение Центра в 10-дневный срок со дня приема заявления о назначении компенсации со всеми необходимыми документами принимает решение о назначении компенсации либо об отказе в ее назначении и доводит соответствующее решение до заявителя способом, указанным заявителем в заявлении (письмом, SMS-сообщением, электронной почтой, а для заявителей - зарегистрированных пользователей Портала государственных и муниципальных услуг Республики Татарстан - уведомлением через личный кабинет).</w:t>
      </w:r>
      <w:proofErr w:type="gramEnd"/>
    </w:p>
    <w:p w:rsidR="0057009B" w:rsidRDefault="0057009B">
      <w:pPr>
        <w:pStyle w:val="ConsPlusNormal"/>
        <w:ind w:firstLine="540"/>
        <w:jc w:val="both"/>
      </w:pPr>
      <w:r>
        <w:t>17. Основаниями для отказа в назначении компенсации являются:</w:t>
      </w:r>
    </w:p>
    <w:p w:rsidR="0057009B" w:rsidRDefault="0057009B">
      <w:pPr>
        <w:pStyle w:val="ConsPlusNormal"/>
        <w:ind w:firstLine="540"/>
        <w:jc w:val="both"/>
      </w:pPr>
      <w:r>
        <w:t xml:space="preserve">непредставление заявителем, его законным представителем или лицом, уполномоченным им на основании доверенности, оформленной в соответствии с законодательством Российской Федерации, документов, установленных </w:t>
      </w:r>
      <w:hyperlink w:anchor="P106" w:history="1">
        <w:r>
          <w:rPr>
            <w:color w:val="0000FF"/>
          </w:rPr>
          <w:t>пунктом 11</w:t>
        </w:r>
      </w:hyperlink>
      <w:r>
        <w:t xml:space="preserve"> настоящего Порядка (за исключением случаев, указанных в </w:t>
      </w:r>
      <w:hyperlink w:anchor="P100" w:history="1">
        <w:r>
          <w:rPr>
            <w:color w:val="0000FF"/>
          </w:rPr>
          <w:t>пунктах 9</w:t>
        </w:r>
      </w:hyperlink>
      <w:r>
        <w:t xml:space="preserve"> и </w:t>
      </w:r>
      <w:hyperlink w:anchor="P122" w:history="1">
        <w:r>
          <w:rPr>
            <w:color w:val="0000FF"/>
          </w:rPr>
          <w:t>13</w:t>
        </w:r>
      </w:hyperlink>
      <w:r>
        <w:t xml:space="preserve"> настоящего Порядка);</w:t>
      </w:r>
    </w:p>
    <w:p w:rsidR="0057009B" w:rsidRDefault="0057009B">
      <w:pPr>
        <w:pStyle w:val="ConsPlusNormal"/>
        <w:ind w:firstLine="540"/>
        <w:jc w:val="both"/>
      </w:pPr>
      <w:r>
        <w:t>представление заявителем недостоверных сведений и документов для получения компенсации.</w:t>
      </w:r>
    </w:p>
    <w:p w:rsidR="0057009B" w:rsidRDefault="0057009B">
      <w:pPr>
        <w:pStyle w:val="ConsPlusNormal"/>
        <w:ind w:firstLine="540"/>
        <w:jc w:val="both"/>
      </w:pPr>
      <w:r>
        <w:t>18. Компенсация не предоставляется в случае выявления фактов представления заявителем недостоверных сведений и документов для ее получения.</w:t>
      </w:r>
    </w:p>
    <w:p w:rsidR="0057009B" w:rsidRDefault="0057009B">
      <w:pPr>
        <w:pStyle w:val="ConsPlusNormal"/>
        <w:ind w:firstLine="540"/>
        <w:jc w:val="both"/>
      </w:pPr>
    </w:p>
    <w:p w:rsidR="0057009B" w:rsidRDefault="0057009B">
      <w:pPr>
        <w:pStyle w:val="ConsPlusNormal"/>
        <w:jc w:val="center"/>
      </w:pPr>
      <w:r>
        <w:t>III. Заключительные положения</w:t>
      </w:r>
    </w:p>
    <w:p w:rsidR="0057009B" w:rsidRDefault="0057009B">
      <w:pPr>
        <w:pStyle w:val="ConsPlusNormal"/>
        <w:ind w:firstLine="540"/>
        <w:jc w:val="both"/>
      </w:pPr>
    </w:p>
    <w:p w:rsidR="0057009B" w:rsidRDefault="0057009B">
      <w:pPr>
        <w:pStyle w:val="ConsPlusNormal"/>
        <w:ind w:firstLine="540"/>
        <w:jc w:val="both"/>
      </w:pPr>
      <w:r>
        <w:t xml:space="preserve">19. Заявитель несет ответственность согласно законодательству за достоверность </w:t>
      </w:r>
      <w:r>
        <w:lastRenderedPageBreak/>
        <w:t>представленных сведений, а также подлинность документов, в которых они содержатся.</w:t>
      </w:r>
    </w:p>
    <w:p w:rsidR="0057009B" w:rsidRDefault="0057009B">
      <w:pPr>
        <w:pStyle w:val="ConsPlusNormal"/>
        <w:ind w:firstLine="540"/>
        <w:jc w:val="both"/>
      </w:pPr>
      <w:r>
        <w:t>20. Отделение Центра осуществляет дополнительную проверку представленных заявителем сведений в пределах предоставленных полномочий в случаях возникновения сомнений в подлинности документов и достоверности представленных сведений.</w:t>
      </w:r>
    </w:p>
    <w:p w:rsidR="0057009B" w:rsidRDefault="0057009B">
      <w:pPr>
        <w:pStyle w:val="ConsPlusNormal"/>
        <w:ind w:firstLine="540"/>
        <w:jc w:val="both"/>
      </w:pPr>
      <w:r>
        <w:t>21. Сумма компенсации перечисляется на банковский счет заявителя.</w:t>
      </w:r>
    </w:p>
    <w:p w:rsidR="0057009B" w:rsidRDefault="0057009B">
      <w:pPr>
        <w:pStyle w:val="ConsPlusNormal"/>
        <w:ind w:firstLine="540"/>
        <w:jc w:val="both"/>
      </w:pPr>
      <w:r>
        <w:t>Заявителю, не имеющему возможности по состоянию здоровья, в силу возраста, пешей или транспортной недоступности открыть банковский счет и пользоваться им, выплата (доставка) компенсации осуществляется через организации связи либо иные осуществляющие доставку денежных выплат организации, с которыми заключены соответствующие договоры (контракты) в порядке, установленном законодательством Российской Федерации.</w:t>
      </w:r>
    </w:p>
    <w:p w:rsidR="0057009B" w:rsidRDefault="0057009B">
      <w:pPr>
        <w:pStyle w:val="ConsPlusNormal"/>
        <w:ind w:firstLine="540"/>
        <w:jc w:val="both"/>
      </w:pPr>
      <w:r>
        <w:t>22. Перечисление на банковские счета и доставка почтовой связью либо иной осуществляющей доставку денежных выплат организацией, с которыми заключены соответствующие договоры (контракты) в порядке, установленном законодательством Российской Федерации, производятся в течение 30 рабочих дней со дня назначения компенсации.</w:t>
      </w:r>
    </w:p>
    <w:p w:rsidR="0057009B" w:rsidRDefault="0057009B">
      <w:pPr>
        <w:pStyle w:val="ConsPlusNormal"/>
        <w:ind w:firstLine="540"/>
        <w:jc w:val="both"/>
      </w:pPr>
      <w:r>
        <w:t xml:space="preserve">23. </w:t>
      </w:r>
      <w:proofErr w:type="gramStart"/>
      <w:r>
        <w:t>Излишне выплаченные суммы компенсации вследствие представления документов с заведомо неверными сведениями, сокрытия данных, влияющих на право получения компенсации, возмещаются заявителем добровольно в течение 30 календарных дней со дня получения требования от отделения Центра о возврате средств путем внесения на казначейский счет Республиканского центра материальной помощи (компенсационных выплат), а в случае отказа заявителя от добровольного возмещения средств в указанный срок они</w:t>
      </w:r>
      <w:proofErr w:type="gramEnd"/>
      <w:r>
        <w:t xml:space="preserve"> взыскиваются в соответствии с законодательством Российской Федерации.</w:t>
      </w:r>
    </w:p>
    <w:p w:rsidR="0057009B" w:rsidRDefault="0057009B">
      <w:pPr>
        <w:pStyle w:val="ConsPlusNormal"/>
        <w:ind w:firstLine="540"/>
        <w:jc w:val="both"/>
      </w:pPr>
      <w:r>
        <w:t>24. Компенсация, не полученная своевременно по вине отделения Центра, выплачивается за прошедшее время без ограничения срока.</w:t>
      </w:r>
    </w:p>
    <w:p w:rsidR="0057009B" w:rsidRDefault="0057009B">
      <w:pPr>
        <w:pStyle w:val="ConsPlusNormal"/>
        <w:ind w:firstLine="540"/>
        <w:jc w:val="both"/>
      </w:pPr>
      <w:r>
        <w:t>25. В случае смерти заявителя суммы начисленной компенсации, но не выплаченной ему при жизни, включаются в состав наследства и наследуются на общих основаниях, установленных законодательством Российской Федерации.</w:t>
      </w:r>
    </w:p>
    <w:p w:rsidR="0057009B" w:rsidRDefault="0057009B">
      <w:pPr>
        <w:pStyle w:val="ConsPlusNormal"/>
        <w:ind w:firstLine="540"/>
        <w:jc w:val="both"/>
      </w:pPr>
      <w:r>
        <w:t>26. Споры по вопросам предоставления компенсации разрешаются в соответствии с законодательством.</w:t>
      </w:r>
    </w:p>
    <w:p w:rsidR="0057009B" w:rsidRDefault="0057009B">
      <w:pPr>
        <w:pStyle w:val="ConsPlusNormal"/>
        <w:ind w:firstLine="540"/>
        <w:jc w:val="both"/>
      </w:pPr>
    </w:p>
    <w:p w:rsidR="0057009B" w:rsidRDefault="0057009B">
      <w:pPr>
        <w:pStyle w:val="ConsPlusNormal"/>
        <w:ind w:firstLine="540"/>
        <w:jc w:val="both"/>
      </w:pPr>
    </w:p>
    <w:p w:rsidR="0057009B" w:rsidRDefault="0057009B">
      <w:pPr>
        <w:pStyle w:val="ConsPlusNormal"/>
      </w:pPr>
      <w:hyperlink r:id="rId30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Постановление КМ РТ от 09.10.2013 N 743 (ред. от 30.09.2014) "Об утверждении Порядка компенсации лицам, страдающим хронической почечной недостаточностью, получающим лечение методом амбулаторного гемодиализа, расходов по проезду на транспорте к месту прохождения амбулаторного гемодиализа и обратно к месту жительства и лицам, страдающим онкологическими заболеваниями, расходов по проезду на транспорте к месту лечения в медицинские организации государственной системы здравоохранения Республики Татарстан</w:t>
        </w:r>
        <w:proofErr w:type="gramEnd"/>
        <w:r>
          <w:rPr>
            <w:i/>
            <w:color w:val="0000FF"/>
          </w:rPr>
          <w:t>, оказывающие специализированную онкологическую помощь, и обратно к месту жительства" {КонсультантПлюс}</w:t>
        </w:r>
        <w:r>
          <w:rPr>
            <w:i/>
            <w:color w:val="0000FF"/>
          </w:rPr>
          <w:br/>
        </w:r>
      </w:hyperlink>
    </w:p>
    <w:p w:rsidR="00B9020D" w:rsidRDefault="00B9020D"/>
    <w:sectPr w:rsidR="00B9020D" w:rsidSect="005B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9B"/>
    <w:rsid w:val="0057009B"/>
    <w:rsid w:val="00B9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7A531E8F5C73809BDFC473AF0B0B0F2DFF978C0E16CC44B959F8CAD55B512F2551F6C53DC17778700829336BJ" TargetMode="External"/><Relationship Id="rId13" Type="http://schemas.openxmlformats.org/officeDocument/2006/relationships/hyperlink" Target="consultantplus://offline/ref=CE7A531E8F5C73809BDFC473AF0B0B0F2DFF978C011BCA42BD59F8CAD55B512F3265J" TargetMode="External"/><Relationship Id="rId18" Type="http://schemas.openxmlformats.org/officeDocument/2006/relationships/hyperlink" Target="consultantplus://offline/ref=CE7A531E8F5C73809BDFC473AF0B0B0F2DFF978C0E16CC44B959F8CAD55B512F2551F6C53DC17778700828336AJ" TargetMode="External"/><Relationship Id="rId26" Type="http://schemas.openxmlformats.org/officeDocument/2006/relationships/hyperlink" Target="consultantplus://offline/ref=CE7A531E8F5C73809BDFDA7EB96756042FF2CC88001CC316E706A39782356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E7A531E8F5C73809BDFDA7EB96756042FF3CA82011BC316E706A39782525B78621EAF8779CC76793760J" TargetMode="External"/><Relationship Id="rId7" Type="http://schemas.openxmlformats.org/officeDocument/2006/relationships/hyperlink" Target="consultantplus://offline/ref=CE7A531E8F5C73809BDFC473AF0B0B0F2DFF978C0E18CF47BC59F8CAD55B512F2551F6C53DC1777870092F336BJ" TargetMode="External"/><Relationship Id="rId12" Type="http://schemas.openxmlformats.org/officeDocument/2006/relationships/hyperlink" Target="consultantplus://offline/ref=CE7A531E8F5C73809BDFC473AF0B0B0F2DFF978C0E16CC44B959F8CAD55B512F2551F6C53DC17778700828336DJ" TargetMode="External"/><Relationship Id="rId17" Type="http://schemas.openxmlformats.org/officeDocument/2006/relationships/hyperlink" Target="consultantplus://offline/ref=CE7A531E8F5C73809BDFC473AF0B0B0F2DFF978C0E16CC44B959F8CAD55B512F2551F6C53DC177787008283368J" TargetMode="External"/><Relationship Id="rId25" Type="http://schemas.openxmlformats.org/officeDocument/2006/relationships/hyperlink" Target="consultantplus://offline/ref=CE7A531E8F5C73809BDFC473AF0B0B0F2DFF978C0E1AC046BE59F8CAD55B512F2551F6C53DC17778700828336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7A531E8F5C73809BDFC473AF0B0B0F2DFF978C0E1AC046BE59F8CAD55B512F2551F6C53DC177787008293369J" TargetMode="External"/><Relationship Id="rId20" Type="http://schemas.openxmlformats.org/officeDocument/2006/relationships/hyperlink" Target="consultantplus://offline/ref=CE7A531E8F5C73809BDFDA7EB96756042FF0C188051AC316E706A39782525B78621EAF8779CC767B3760J" TargetMode="External"/><Relationship Id="rId29" Type="http://schemas.openxmlformats.org/officeDocument/2006/relationships/hyperlink" Target="consultantplus://offline/ref=CE7A531E8F5C73809BDFC473AF0B0B0F2DFF978C0E16CC44B959F8CAD55B512F2551F6C53DC1777870082B336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7A531E8F5C73809BDFC473AF0B0B0F2DFF978C0E16CC44B959F8CAD55B512F2551F6C53DC177787008293369J" TargetMode="External"/><Relationship Id="rId11" Type="http://schemas.openxmlformats.org/officeDocument/2006/relationships/hyperlink" Target="consultantplus://offline/ref=CE7A531E8F5C73809BDFC473AF0B0B0F2DFF978C0E16CC44B959F8CAD55B512F2551F6C53DC17778700828336EJ" TargetMode="External"/><Relationship Id="rId24" Type="http://schemas.openxmlformats.org/officeDocument/2006/relationships/hyperlink" Target="consultantplus://offline/ref=CE7A531E8F5C73809BDFC473AF0B0B0F2DFF978C0E1AC046BE59F8CAD55B512F2551F6C53DC17778700828336E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CE7A531E8F5C73809BDFC473AF0B0B0F2DFF978C0E1AC046BE59F8CAD55B512F2551F6C53DC177787008293369J" TargetMode="External"/><Relationship Id="rId15" Type="http://schemas.openxmlformats.org/officeDocument/2006/relationships/hyperlink" Target="consultantplus://offline/ref=CE7A531E8F5C73809BDFC473AF0B0B0F2DFF978C0E16CC44B959F8CAD55B512F2551F6C53DC17778700828336DJ" TargetMode="External"/><Relationship Id="rId23" Type="http://schemas.openxmlformats.org/officeDocument/2006/relationships/hyperlink" Target="consultantplus://offline/ref=CE7A531E8F5C73809BDFC473AF0B0B0F2DFF978C0E16CC44B959F8CAD55B512F2551F6C53DC177787008283364J" TargetMode="External"/><Relationship Id="rId28" Type="http://schemas.openxmlformats.org/officeDocument/2006/relationships/hyperlink" Target="consultantplus://offline/ref=CE7A531E8F5C73809BDFC473AF0B0B0F2DFF978C0E16CC44B959F8CAD55B512F2551F6C53DC1777870082B336DJ" TargetMode="External"/><Relationship Id="rId10" Type="http://schemas.openxmlformats.org/officeDocument/2006/relationships/hyperlink" Target="consultantplus://offline/ref=CE7A531E8F5C73809BDFC473AF0B0B0F2DFF978C0E16CC44B959F8CAD55B512F2551F6C53DC17778700828336CJ" TargetMode="External"/><Relationship Id="rId19" Type="http://schemas.openxmlformats.org/officeDocument/2006/relationships/hyperlink" Target="consultantplus://offline/ref=CE7A531E8F5C73809BDFDA7EB96756042FF0C188051AC316E706A39782525B78621EAF8779CC76793768J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7A531E8F5C73809BDFC473AF0B0B0F2DFF978C0E16CC44B959F8CAD55B512F2551F6C53DC177787008293364J" TargetMode="External"/><Relationship Id="rId14" Type="http://schemas.openxmlformats.org/officeDocument/2006/relationships/hyperlink" Target="consultantplus://offline/ref=CE7A531E8F5C73809BDFC473AF0B0B0F2DFF978C011BC940B959F8CAD55B512F2551F6C53DC17778700828336DJ" TargetMode="External"/><Relationship Id="rId22" Type="http://schemas.openxmlformats.org/officeDocument/2006/relationships/hyperlink" Target="consultantplus://offline/ref=CE7A531E8F5C73809BDFC473AF0B0B0F2DFF978C0E1AC046BE59F8CAD55B512F2551F6C53DC17778700829336AJ" TargetMode="External"/><Relationship Id="rId27" Type="http://schemas.openxmlformats.org/officeDocument/2006/relationships/hyperlink" Target="consultantplus://offline/ref=CE7A531E8F5C73809BDFC473AF0B0B0F2DFF978C0E16CC44B959F8CAD55B512F2551F6C53DC177787008283365J" TargetMode="External"/><Relationship Id="rId30" Type="http://schemas.openxmlformats.org/officeDocument/2006/relationships/hyperlink" Target="consultantplus://offline/ref=CE7A531E8F5C73809BDFC473AF0B0B0F2DFF978C0E16CE48BA59F8CAD55B512F2551F6C53DC17778700829336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3370</Words>
  <Characters>19212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2015-09-07T09:58:00Z</dcterms:created>
  <dcterms:modified xsi:type="dcterms:W3CDTF">2015-09-07T09:59:00Z</dcterms:modified>
</cp:coreProperties>
</file>