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04" w:rsidRDefault="0045080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450804" w:rsidRDefault="00450804">
      <w:pPr>
        <w:pStyle w:val="ConsPlusTitle"/>
        <w:jc w:val="center"/>
      </w:pPr>
    </w:p>
    <w:p w:rsidR="00450804" w:rsidRDefault="00450804">
      <w:pPr>
        <w:pStyle w:val="ConsPlusTitle"/>
        <w:jc w:val="center"/>
      </w:pPr>
      <w:r>
        <w:t>ПОСТАНОВЛЕНИЕ</w:t>
      </w:r>
    </w:p>
    <w:p w:rsidR="00450804" w:rsidRDefault="00450804">
      <w:pPr>
        <w:pStyle w:val="ConsPlusTitle"/>
        <w:jc w:val="center"/>
      </w:pPr>
      <w:r>
        <w:t>от 9 февраля 2018 г. N 67</w:t>
      </w:r>
    </w:p>
    <w:p w:rsidR="00450804" w:rsidRDefault="00450804">
      <w:pPr>
        <w:pStyle w:val="ConsPlusTitle"/>
        <w:jc w:val="center"/>
      </w:pPr>
    </w:p>
    <w:p w:rsidR="00450804" w:rsidRDefault="00450804">
      <w:pPr>
        <w:pStyle w:val="ConsPlusTitle"/>
        <w:jc w:val="center"/>
      </w:pPr>
      <w:r>
        <w:t>О ЕДИНОВРЕМЕННОЙ ВЫПЛАТЕ ЖЕНЩИНАМ, ПОСТОЯННО ПРОЖИВАЮЩИМ</w:t>
      </w:r>
    </w:p>
    <w:p w:rsidR="00450804" w:rsidRDefault="00450804">
      <w:pPr>
        <w:pStyle w:val="ConsPlusTitle"/>
        <w:jc w:val="center"/>
      </w:pPr>
      <w:r>
        <w:t>В СЕЛЬСКОЙ МЕСТНОСТИ, ПРИ РОЖДЕНИИ РЕБЕНКА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ind w:firstLine="540"/>
        <w:jc w:val="both"/>
      </w:pPr>
      <w:r>
        <w:t>В целях усиления мер по повышению рождаемости в Республике Татарстан Кабинет Министров Республики Татарстан постановляет: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ind w:firstLine="540"/>
        <w:jc w:val="both"/>
      </w:pPr>
      <w:r>
        <w:t>1. Установить единовременную выплату: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женщинам в возрасте до 25 лет, если срок их постоянного проживания в сельской местности на территории Республики Татарстан на дату обращения составляет не менее трех лет, при рождении первого ребенка в размере 50 тыс. рублей;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женщинам в возрасте до 29 лет, если срок их постоянного проживания в сельской местности на территории Республики Татарстан на дату обращения составляет не менее трех лет, при рождении третьего ребенка - 100 тыс. рублей.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единовременной выплаты женщинам, постоянно проживающим в сельской местности, при рождении ребенка.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 xml:space="preserve">3. Министерству труда, занятости и социальной защиты Республики Татарстан организовать работу по разъяснению </w:t>
      </w:r>
      <w:hyperlink w:anchor="P33" w:history="1">
        <w:r>
          <w:rPr>
            <w:color w:val="0000FF"/>
          </w:rPr>
          <w:t>Положения</w:t>
        </w:r>
      </w:hyperlink>
      <w:r>
        <w:t xml:space="preserve"> о порядке предоставления единовременной выплаты женщинам, постоянно проживающим в сельской местности, при рождении ребенка, утвержденного настоящим Постановлением.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 xml:space="preserve">4. Установить, что информация о предоставлении единовременной выплаты женщинам, постоянно проживающим в сельской местности, при рождении первого (третьего) ребенка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5. Действие настоящего Постановления распространяется на правоотношения, возникшие с 1 января 2018 года.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right"/>
      </w:pPr>
      <w:r>
        <w:t>Премьер-министр</w:t>
      </w:r>
    </w:p>
    <w:p w:rsidR="00450804" w:rsidRDefault="00450804">
      <w:pPr>
        <w:pStyle w:val="ConsPlusNormal"/>
        <w:jc w:val="right"/>
      </w:pPr>
      <w:r>
        <w:t>Республики Татарстан</w:t>
      </w:r>
    </w:p>
    <w:p w:rsidR="00450804" w:rsidRDefault="00450804">
      <w:pPr>
        <w:pStyle w:val="ConsPlusNormal"/>
        <w:jc w:val="right"/>
      </w:pPr>
      <w:r>
        <w:t>А.В.ПЕСОШИН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right"/>
        <w:outlineLvl w:val="0"/>
      </w:pPr>
      <w:r>
        <w:t>Утверждено</w:t>
      </w:r>
    </w:p>
    <w:p w:rsidR="00450804" w:rsidRDefault="00450804">
      <w:pPr>
        <w:pStyle w:val="ConsPlusNormal"/>
        <w:jc w:val="right"/>
      </w:pPr>
      <w:r>
        <w:t>Постановлением</w:t>
      </w:r>
    </w:p>
    <w:p w:rsidR="00450804" w:rsidRDefault="00450804">
      <w:pPr>
        <w:pStyle w:val="ConsPlusNormal"/>
        <w:jc w:val="right"/>
      </w:pPr>
      <w:r>
        <w:t>Кабинета Министров</w:t>
      </w:r>
    </w:p>
    <w:p w:rsidR="00450804" w:rsidRDefault="00450804">
      <w:pPr>
        <w:pStyle w:val="ConsPlusNormal"/>
        <w:jc w:val="right"/>
      </w:pPr>
      <w:r>
        <w:t>Республики Татарстан</w:t>
      </w:r>
    </w:p>
    <w:p w:rsidR="00450804" w:rsidRDefault="00450804">
      <w:pPr>
        <w:pStyle w:val="ConsPlusNormal"/>
        <w:jc w:val="right"/>
      </w:pPr>
      <w:r>
        <w:t>от 9 февраля 2018 г. N 67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Title"/>
        <w:jc w:val="center"/>
      </w:pPr>
      <w:bookmarkStart w:id="0" w:name="P33"/>
      <w:bookmarkEnd w:id="0"/>
      <w:r>
        <w:t>ПОЛОЖЕНИЕ</w:t>
      </w:r>
    </w:p>
    <w:p w:rsidR="00450804" w:rsidRDefault="00450804">
      <w:pPr>
        <w:pStyle w:val="ConsPlusTitle"/>
        <w:jc w:val="center"/>
      </w:pPr>
      <w:r>
        <w:t>О ПОРЯДКЕ ПРЕДОСТАВЛЕНИЯ ЕДИНОВРЕМЕННОЙ ВЫПЛАТЫ ЖЕНЩИНАМ,</w:t>
      </w:r>
    </w:p>
    <w:p w:rsidR="00450804" w:rsidRDefault="00450804">
      <w:pPr>
        <w:pStyle w:val="ConsPlusTitle"/>
        <w:jc w:val="center"/>
      </w:pPr>
      <w:r>
        <w:t xml:space="preserve">ПОСТОЯННО </w:t>
      </w:r>
      <w:proofErr w:type="gramStart"/>
      <w:r>
        <w:t>ПРОЖИВАЮЩИМ</w:t>
      </w:r>
      <w:proofErr w:type="gramEnd"/>
      <w:r>
        <w:t xml:space="preserve"> В СЕЛЬСКОЙ МЕСТНОСТИ,</w:t>
      </w:r>
    </w:p>
    <w:p w:rsidR="00450804" w:rsidRDefault="00450804">
      <w:pPr>
        <w:pStyle w:val="ConsPlusTitle"/>
        <w:jc w:val="center"/>
      </w:pPr>
      <w:r>
        <w:t>ПРИ РОЖДЕНИИ РЕБЕНКА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center"/>
        <w:outlineLvl w:val="1"/>
      </w:pPr>
      <w:r>
        <w:t>I. Общие положения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ind w:firstLine="540"/>
        <w:jc w:val="both"/>
      </w:pPr>
      <w:r>
        <w:t>1. Настоящее Положение устанавливает порядок и условия предоставления единовременной выплаты женщинам, если срок их постоянного проживания в сельской местности на территории Республики Татарстан на дату обращения составляет не менее трех лет, при рождении первого (третьего) ребенка (далее - единовременная выплата при рождении ребенка).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Под сельской местностью в настоящем Положении понимаются села, деревни, поселки, населенные пункты иного вида, не относящиеся к категории городских населенных пунктов.</w:t>
      </w:r>
    </w:p>
    <w:p w:rsidR="00450804" w:rsidRDefault="00450804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Единовременная выплата при рождении ребенка предоставляется женщине, родившей ребенка.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В случае смерти женщины, лишения ее родительских прав (ограничения в родительских правах) единовременная выплата при рождении ребенка предоставляется отцу (опекуну) ребенка.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 xml:space="preserve">3. Право на получение единовременной выплаты при рождении ребенка имеют граждане Российской Федерации,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4. Единовременная выплата при рождении ребенка назначается, если обращение за ней последовало не позднее шести месяцев со дня рождения ребенка.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5. Единовременная выплата при рождении ребенка не назначается гражданам, дети которых находятся на полном государственном обеспечении, а также гражданам, лишенным родительских прав либо ограниченным в родительских правах.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center"/>
        <w:outlineLvl w:val="1"/>
      </w:pPr>
      <w:r>
        <w:t>II. Порядок назначения и выплаты единовременной</w:t>
      </w:r>
    </w:p>
    <w:p w:rsidR="00450804" w:rsidRDefault="00450804">
      <w:pPr>
        <w:pStyle w:val="ConsPlusNormal"/>
        <w:jc w:val="center"/>
      </w:pPr>
      <w:r>
        <w:t>выплаты при рождении ребенка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ind w:firstLine="540"/>
        <w:jc w:val="both"/>
      </w:pPr>
      <w:r>
        <w:t xml:space="preserve">6. Для назначения единовременной выплаты при рождении ребенка граждане,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Положения, или лица, уполномоченные ими на основании доверенности, оформленной в соответствии с законодательством Российской Федерации (далее - заявители), представляют в отделение государственного казенного учреждения "Республиканский центр материальной помощи (компенсационных выплат)" (далее - отделение Центра) по месту жительства следующие документы: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заявление о назначении единовременной выплаты при рождении ребенка;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копию свидетельства о рождении ребенка (детей) - в случае регистрации акта рождения ребенка (детей) за пределами Республики Татарстан;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копию свидетельства о смерти матери (отца) - в случае регистрации акта смерти за пределами Республики Татарстан;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копию доверенности для уполномоченных лиц.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Заявители при обращении с заявлением предъявляют документ, удостоверяющий личность заявителя, и представляют реквизиты лицевого счета, открытого в банке или ином кредитном учреждении.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копии документов не заверены в установленном законодательством Российской Федерации порядке, они представляются с предъявлением оригиналов и заверяются специалистом отделения Центра.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7.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решения о предоставлении единовременной выплаты при рождении ребенка: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ребенка (детей) - в случаях государственной регистрации рождения ребенка (детей) на территории Республики Татарстан;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 матери (отца) - в случае регистрации акта смерти на территории Республики Татарстан;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сведения об установлении опеки (попечительства);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сведения о лишении родительских прав или об ограничении в родительских правах;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сведения, подтверждающие факт постоянного проживания в сельской местности на территории Республики Татарстан не менее трех лет.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Заявители вправе по своей инициативе представить в отделение Центра документы, содержащие сведения, указанные в настоящем пункте.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Отделение Центра в течение десяти рабочих дней со дня регистрации заявления о назначении единовременной выплаты при рождении ребенка со всеми необходимыми документами принимает решение о назначении единовременной выплаты при рождении ребенка либо об отказе в ее назначении и уведомляет заявителя о принятом решении указанным им в заявлении способом (смс-сообщением, электронной почтой).</w:t>
      </w:r>
      <w:proofErr w:type="gramEnd"/>
      <w:r>
        <w:t xml:space="preserve"> По письменному запросу гражданина решение о назначении единовременной выплаты при рождении ребенка или об отказе в его назначении оформляется в письменном виде.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9. Основанием для отказа в назначении единовременной выплаты при рождении ребенка является выявленное на основании совокупности имеющихся сведений и документов отсутствие права на ее получение.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center"/>
        <w:outlineLvl w:val="1"/>
      </w:pPr>
      <w:r>
        <w:t>III. Заключительные положения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ind w:firstLine="540"/>
        <w:jc w:val="both"/>
      </w:pPr>
      <w:r>
        <w:t>10. Заявитель несет ответственность за достоверность представленных сведений, а также за подлинность документов, в которых они содержатся.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11. Заявление и документы (сведения), необходимые для получения единовременной выплаты при рождении ребенка, могут быть направлены в форме электронных документов. Заявления и документы (сведения), представляемые в форме электронных документов,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12. Отделение Центра вправе осуществлять дополнительную проверку представленных заявителями сведений в пределах предоставленных полномочий.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13. Отделением Центра осуществляется формирование и хранение личных дел получателей единовременной выплаты при рождении ребенка.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14. Единовременная выплата при рождении ребенка, не полученная своевременно по вине отделения Центра, выплачивается без ограничения срока.</w:t>
      </w:r>
    </w:p>
    <w:p w:rsidR="00450804" w:rsidRDefault="00450804">
      <w:pPr>
        <w:pStyle w:val="ConsPlusNormal"/>
        <w:spacing w:before="220"/>
        <w:ind w:firstLine="540"/>
        <w:jc w:val="both"/>
      </w:pPr>
      <w:r>
        <w:t>15. Споры по вопросам предоставления единовременной выплаты при рождении ребенка разрешаются в судебном порядке.</w:t>
      </w: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jc w:val="both"/>
      </w:pPr>
    </w:p>
    <w:p w:rsidR="00450804" w:rsidRDefault="0045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3D9" w:rsidRDefault="00D913D9">
      <w:bookmarkStart w:id="2" w:name="_GoBack"/>
      <w:bookmarkEnd w:id="2"/>
    </w:p>
    <w:sectPr w:rsidR="00D913D9" w:rsidSect="0064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4"/>
    <w:rsid w:val="00450804"/>
    <w:rsid w:val="00D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7D76DCDCE300FDAA1E3EC0047D966C4DAA4E5E26B4070AD9F8249A36DB7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КАБИНЕТ МИНИСТРОВ РЕСПУБЛИКИ ТАТАРСТАН</vt:lpstr>
      <vt:lpstr>Утверждено</vt:lpstr>
      <vt:lpstr>    I. Общие положения</vt:lpstr>
      <vt:lpstr>    II. Порядок назначения и выплаты единовременной</vt:lpstr>
      <vt:lpstr>    III. Заключительные положения</vt:lpstr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2018-05-15T11:59:00Z</dcterms:created>
  <dcterms:modified xsi:type="dcterms:W3CDTF">2018-05-15T11:59:00Z</dcterms:modified>
</cp:coreProperties>
</file>