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061" w:rsidRDefault="00A20061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A20061" w:rsidRDefault="00A20061">
      <w:pPr>
        <w:pStyle w:val="ConsPlusNormal"/>
        <w:jc w:val="both"/>
        <w:outlineLvl w:val="0"/>
      </w:pPr>
    </w:p>
    <w:p w:rsidR="00A20061" w:rsidRDefault="00A20061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A20061" w:rsidRDefault="00A20061">
      <w:pPr>
        <w:pStyle w:val="ConsPlusTitle"/>
        <w:jc w:val="center"/>
      </w:pPr>
    </w:p>
    <w:p w:rsidR="00A20061" w:rsidRDefault="00A20061">
      <w:pPr>
        <w:pStyle w:val="ConsPlusTitle"/>
        <w:jc w:val="center"/>
      </w:pPr>
      <w:r>
        <w:t>ПОСТАНОВЛЕНИЕ</w:t>
      </w:r>
    </w:p>
    <w:p w:rsidR="00A20061" w:rsidRDefault="00A20061">
      <w:pPr>
        <w:pStyle w:val="ConsPlusTitle"/>
        <w:jc w:val="center"/>
      </w:pPr>
      <w:r>
        <w:t>от 7 ноября 2016 г. N 1138</w:t>
      </w:r>
    </w:p>
    <w:p w:rsidR="00A20061" w:rsidRDefault="00A20061">
      <w:pPr>
        <w:pStyle w:val="ConsPlusTitle"/>
        <w:jc w:val="center"/>
      </w:pPr>
    </w:p>
    <w:p w:rsidR="00A20061" w:rsidRDefault="00A20061">
      <w:pPr>
        <w:pStyle w:val="ConsPlusTitle"/>
        <w:jc w:val="center"/>
      </w:pPr>
      <w:r>
        <w:t>ОБ ИСЧЕРПЫВАЮЩИХ ПЕРЕЧНЯХ</w:t>
      </w:r>
    </w:p>
    <w:p w:rsidR="00A20061" w:rsidRDefault="00A20061">
      <w:pPr>
        <w:pStyle w:val="ConsPlusTitle"/>
        <w:jc w:val="center"/>
      </w:pPr>
      <w:r>
        <w:t>ПРОЦЕДУР В СФЕРЕ СТРОИТЕЛЬСТВА ОБЪЕКТОВ ВОДОСНАБЖЕНИЯ</w:t>
      </w:r>
    </w:p>
    <w:p w:rsidR="00A20061" w:rsidRDefault="00A20061">
      <w:pPr>
        <w:pStyle w:val="ConsPlusTitle"/>
        <w:jc w:val="center"/>
      </w:pPr>
      <w:r>
        <w:t xml:space="preserve">И ВОДООТВЕДЕНИЯ И </w:t>
      </w:r>
      <w:proofErr w:type="gramStart"/>
      <w:r>
        <w:t>ПРАВИЛАХ</w:t>
      </w:r>
      <w:proofErr w:type="gramEnd"/>
      <w:r>
        <w:t xml:space="preserve"> ВЕДЕНИЯ РЕЕСТРОВ</w:t>
      </w:r>
    </w:p>
    <w:p w:rsidR="00A20061" w:rsidRDefault="00A20061">
      <w:pPr>
        <w:pStyle w:val="ConsPlusTitle"/>
        <w:jc w:val="center"/>
      </w:pPr>
      <w:r>
        <w:t>ОПИСАНИЙ ПРОЦЕДУР</w:t>
      </w:r>
    </w:p>
    <w:p w:rsidR="00A20061" w:rsidRDefault="00A20061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A2006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061" w:rsidRDefault="00A20061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061" w:rsidRDefault="00A20061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20061" w:rsidRDefault="00A2006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20061" w:rsidRDefault="00A2006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06.02.2018 </w:t>
            </w:r>
            <w:hyperlink r:id="rId6" w:history="1">
              <w:r>
                <w:rPr>
                  <w:color w:val="0000FF"/>
                </w:rPr>
                <w:t>N 111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A20061" w:rsidRDefault="00A2006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05.06.2018 </w:t>
            </w:r>
            <w:hyperlink r:id="rId7" w:history="1">
              <w:r>
                <w:rPr>
                  <w:color w:val="0000FF"/>
                </w:rPr>
                <w:t>N 653</w:t>
              </w:r>
            </w:hyperlink>
            <w:r>
              <w:rPr>
                <w:color w:val="392C69"/>
              </w:rPr>
              <w:t xml:space="preserve">, от 01.12.2018 </w:t>
            </w:r>
            <w:hyperlink r:id="rId8" w:history="1">
              <w:r>
                <w:rPr>
                  <w:color w:val="0000FF"/>
                </w:rPr>
                <w:t>N 1469</w:t>
              </w:r>
            </w:hyperlink>
            <w:r>
              <w:rPr>
                <w:color w:val="392C69"/>
              </w:rPr>
              <w:t xml:space="preserve">, от 06.07.2019 </w:t>
            </w:r>
            <w:hyperlink r:id="rId9" w:history="1">
              <w:r>
                <w:rPr>
                  <w:color w:val="0000FF"/>
                </w:rPr>
                <w:t>N 864</w:t>
              </w:r>
            </w:hyperlink>
            <w:r>
              <w:rPr>
                <w:color w:val="392C69"/>
              </w:rPr>
              <w:t>,</w:t>
            </w:r>
          </w:p>
          <w:p w:rsidR="00A20061" w:rsidRDefault="00A2006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01.08.2019 </w:t>
            </w:r>
            <w:hyperlink r:id="rId10" w:history="1">
              <w:r>
                <w:rPr>
                  <w:color w:val="0000FF"/>
                </w:rPr>
                <w:t>N 1002</w:t>
              </w:r>
            </w:hyperlink>
            <w:r>
              <w:rPr>
                <w:color w:val="392C69"/>
              </w:rPr>
              <w:t xml:space="preserve">, от 23.09.2020 </w:t>
            </w:r>
            <w:hyperlink r:id="rId11" w:history="1">
              <w:r>
                <w:rPr>
                  <w:color w:val="0000FF"/>
                </w:rPr>
                <w:t>N 1522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061" w:rsidRDefault="00A20061"/>
        </w:tc>
      </w:tr>
    </w:tbl>
    <w:p w:rsidR="00A20061" w:rsidRDefault="00A20061">
      <w:pPr>
        <w:pStyle w:val="ConsPlusNormal"/>
        <w:ind w:firstLine="540"/>
        <w:jc w:val="both"/>
      </w:pPr>
    </w:p>
    <w:p w:rsidR="00A20061" w:rsidRDefault="00A20061">
      <w:pPr>
        <w:pStyle w:val="ConsPlusNormal"/>
        <w:ind w:firstLine="540"/>
        <w:jc w:val="both"/>
      </w:pPr>
      <w:r>
        <w:t xml:space="preserve">В соответствии с </w:t>
      </w:r>
      <w:hyperlink r:id="rId12" w:history="1">
        <w:r>
          <w:rPr>
            <w:color w:val="0000FF"/>
          </w:rPr>
          <w:t>частью 2 статьи 6</w:t>
        </w:r>
      </w:hyperlink>
      <w:r>
        <w:t xml:space="preserve"> Градостроительного кодекса Российской Федерации Правительство Российской Федерации постановляет:</w:t>
      </w:r>
    </w:p>
    <w:p w:rsidR="00A20061" w:rsidRDefault="00A20061">
      <w:pPr>
        <w:pStyle w:val="ConsPlusNormal"/>
        <w:spacing w:before="220"/>
        <w:ind w:firstLine="540"/>
        <w:jc w:val="both"/>
      </w:pPr>
      <w:bookmarkStart w:id="0" w:name="P16"/>
      <w:bookmarkEnd w:id="0"/>
      <w:r>
        <w:t>1. Утвердить прилагаемые:</w:t>
      </w:r>
    </w:p>
    <w:p w:rsidR="00A20061" w:rsidRDefault="00A20061">
      <w:pPr>
        <w:pStyle w:val="ConsPlusNormal"/>
        <w:spacing w:before="220"/>
        <w:ind w:firstLine="540"/>
        <w:jc w:val="both"/>
      </w:pPr>
      <w:hyperlink w:anchor="P42" w:history="1">
        <w:r>
          <w:rPr>
            <w:color w:val="0000FF"/>
          </w:rPr>
          <w:t>исчерпывающий перечень</w:t>
        </w:r>
      </w:hyperlink>
      <w:r>
        <w:t xml:space="preserve"> процедур в сфере строительства линейных объектов водоснабжения и водоотведения;</w:t>
      </w:r>
    </w:p>
    <w:p w:rsidR="00A20061" w:rsidRDefault="00A20061">
      <w:pPr>
        <w:pStyle w:val="ConsPlusNormal"/>
        <w:spacing w:before="220"/>
        <w:ind w:firstLine="540"/>
        <w:jc w:val="both"/>
      </w:pPr>
      <w:hyperlink w:anchor="P248" w:history="1">
        <w:r>
          <w:rPr>
            <w:color w:val="0000FF"/>
          </w:rPr>
          <w:t>исчерпывающий перечень</w:t>
        </w:r>
      </w:hyperlink>
      <w:r>
        <w:t xml:space="preserve"> процедур в сфере строительства объектов водоснабжения и водоотведения, за исключением линейных объектов;</w:t>
      </w:r>
    </w:p>
    <w:p w:rsidR="00A20061" w:rsidRDefault="00A20061">
      <w:pPr>
        <w:pStyle w:val="ConsPlusNormal"/>
        <w:spacing w:before="220"/>
        <w:ind w:firstLine="540"/>
        <w:jc w:val="both"/>
      </w:pPr>
      <w:hyperlink w:anchor="P518" w:history="1">
        <w:r>
          <w:rPr>
            <w:color w:val="0000FF"/>
          </w:rPr>
          <w:t>Правила</w:t>
        </w:r>
      </w:hyperlink>
      <w:r>
        <w:t xml:space="preserve"> внесения изменений в </w:t>
      </w:r>
      <w:hyperlink w:anchor="P42" w:history="1">
        <w:r>
          <w:rPr>
            <w:color w:val="0000FF"/>
          </w:rPr>
          <w:t>исчерпывающий перечень</w:t>
        </w:r>
      </w:hyperlink>
      <w:r>
        <w:t xml:space="preserve"> процедур в сфере строительства линейных объектов водоснабжения и водоотведения и </w:t>
      </w:r>
      <w:hyperlink w:anchor="P248" w:history="1">
        <w:r>
          <w:rPr>
            <w:color w:val="0000FF"/>
          </w:rPr>
          <w:t>исчерпывающий перечень</w:t>
        </w:r>
      </w:hyperlink>
      <w:r>
        <w:t xml:space="preserve"> процедур в сфере строительства объектов водоснабжения и водоотведения, за исключением линейных объектов;</w:t>
      </w:r>
    </w:p>
    <w:p w:rsidR="00A20061" w:rsidRDefault="00A20061">
      <w:pPr>
        <w:pStyle w:val="ConsPlusNormal"/>
        <w:spacing w:before="220"/>
        <w:ind w:firstLine="540"/>
        <w:jc w:val="both"/>
      </w:pPr>
      <w:hyperlink w:anchor="P540" w:history="1">
        <w:r>
          <w:rPr>
            <w:color w:val="0000FF"/>
          </w:rPr>
          <w:t>Правила</w:t>
        </w:r>
      </w:hyperlink>
      <w:r>
        <w:t xml:space="preserve"> ведения реестров описаний процедур, указанных в </w:t>
      </w:r>
      <w:hyperlink w:anchor="P42" w:history="1">
        <w:r>
          <w:rPr>
            <w:color w:val="0000FF"/>
          </w:rPr>
          <w:t>исчерпывающем перечне</w:t>
        </w:r>
      </w:hyperlink>
      <w:r>
        <w:t xml:space="preserve"> процедур в сфере строительства линейных объектов водоснабжения и водоотведения и </w:t>
      </w:r>
      <w:hyperlink w:anchor="P248" w:history="1">
        <w:r>
          <w:rPr>
            <w:color w:val="0000FF"/>
          </w:rPr>
          <w:t>исчерпывающем перечне</w:t>
        </w:r>
      </w:hyperlink>
      <w:r>
        <w:t xml:space="preserve"> процедур в сфере строительства объектов водоснабжения и водоотведения, за исключением линейных объектов.</w:t>
      </w:r>
    </w:p>
    <w:p w:rsidR="00A20061" w:rsidRDefault="00A20061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Министерству строительства и жилищно-коммунального хозяйства Российской Федерации с участием заинтересованных федеральных органов исполнительной власти в течение 3 месяцев со дня вступления в силу настоящего постановления представить в установленном порядке в Правительство Российской Федерации согласованные предложения о внесении в федеральные законы и нормативные правовые акты Правительства Российской Федерации </w:t>
      </w:r>
      <w:hyperlink r:id="rId13" w:history="1">
        <w:r>
          <w:rPr>
            <w:color w:val="0000FF"/>
          </w:rPr>
          <w:t>изменений</w:t>
        </w:r>
      </w:hyperlink>
      <w:r>
        <w:t>, предусматривающих отмену избыточных и (или) дублирующих процедур, указанных в исчерпывающих перечнях, предусмотренных</w:t>
      </w:r>
      <w:proofErr w:type="gramEnd"/>
      <w:r>
        <w:t xml:space="preserve"> </w:t>
      </w:r>
      <w:hyperlink w:anchor="P16" w:history="1">
        <w:r>
          <w:rPr>
            <w:color w:val="0000FF"/>
          </w:rPr>
          <w:t>пунктом 1</w:t>
        </w:r>
      </w:hyperlink>
      <w:r>
        <w:t xml:space="preserve"> настоящего постановления.</w:t>
      </w:r>
    </w:p>
    <w:p w:rsidR="00A20061" w:rsidRDefault="00A20061">
      <w:pPr>
        <w:pStyle w:val="ConsPlusNormal"/>
        <w:spacing w:before="220"/>
        <w:ind w:firstLine="540"/>
        <w:jc w:val="both"/>
      </w:pPr>
      <w:bookmarkStart w:id="1" w:name="P22"/>
      <w:bookmarkEnd w:id="1"/>
      <w:r>
        <w:t xml:space="preserve">3. </w:t>
      </w:r>
      <w:proofErr w:type="gramStart"/>
      <w:r>
        <w:t xml:space="preserve">Высшим должностным лицам субъектов Российской Федерации (руководителям высших исполнительных органов государственной власти субъектов Российской Федерации) в течение 3 месяцев со дня вступления в силу настоящего постановления представить в Министерство строительства и жилищно-коммунального хозяйства Российской Федерации предложения о включении процедур, предусмотренных нормативными правовыми актами субъектов Российской Федерации, муниципальными правовыми актами, в исчерпывающие перечни, предусмотренные </w:t>
      </w:r>
      <w:hyperlink w:anchor="P16" w:history="1">
        <w:r>
          <w:rPr>
            <w:color w:val="0000FF"/>
          </w:rPr>
          <w:t>пунктом 1</w:t>
        </w:r>
      </w:hyperlink>
      <w:r>
        <w:t xml:space="preserve"> настоящего постановления.</w:t>
      </w:r>
      <w:proofErr w:type="gramEnd"/>
    </w:p>
    <w:p w:rsidR="00A20061" w:rsidRDefault="00A20061">
      <w:pPr>
        <w:pStyle w:val="ConsPlusNormal"/>
        <w:spacing w:before="220"/>
        <w:ind w:firstLine="540"/>
        <w:jc w:val="both"/>
      </w:pPr>
      <w:r>
        <w:lastRenderedPageBreak/>
        <w:t>4. Министерству строительства и жилищно-коммунального хозяйства Российской Федерации:</w:t>
      </w:r>
    </w:p>
    <w:p w:rsidR="00A20061" w:rsidRDefault="00A20061">
      <w:pPr>
        <w:pStyle w:val="ConsPlusNormal"/>
        <w:spacing w:before="220"/>
        <w:ind w:firstLine="540"/>
        <w:jc w:val="both"/>
      </w:pPr>
      <w:r>
        <w:t xml:space="preserve">в месячный срок со дня получения предложений, указанных в </w:t>
      </w:r>
      <w:hyperlink w:anchor="P22" w:history="1">
        <w:r>
          <w:rPr>
            <w:color w:val="0000FF"/>
          </w:rPr>
          <w:t>пункте 3</w:t>
        </w:r>
      </w:hyperlink>
      <w:r>
        <w:t xml:space="preserve"> настоящего постановления, представить в Правительство Российской Федерации в установленном порядке предложения о внесении изменений в исчерпывающие перечни, предусмотренные </w:t>
      </w:r>
      <w:hyperlink w:anchor="P16" w:history="1">
        <w:r>
          <w:rPr>
            <w:color w:val="0000FF"/>
          </w:rPr>
          <w:t>пунктом 1</w:t>
        </w:r>
      </w:hyperlink>
      <w:r>
        <w:t xml:space="preserve"> настоящего постановления;</w:t>
      </w:r>
    </w:p>
    <w:p w:rsidR="00A20061" w:rsidRDefault="00A20061">
      <w:pPr>
        <w:pStyle w:val="ConsPlusNormal"/>
        <w:spacing w:before="220"/>
        <w:ind w:firstLine="540"/>
        <w:jc w:val="both"/>
      </w:pPr>
      <w:proofErr w:type="gramStart"/>
      <w:r>
        <w:t xml:space="preserve">обеспечить ведение реестра описаний процедур, включенных в </w:t>
      </w:r>
      <w:hyperlink w:anchor="P42" w:history="1">
        <w:r>
          <w:rPr>
            <w:color w:val="0000FF"/>
          </w:rPr>
          <w:t>исчерпывающий перечень</w:t>
        </w:r>
      </w:hyperlink>
      <w:r>
        <w:t xml:space="preserve"> процедур в сфере строительства линейных объектов водоснабжения и водоотведения, и реестра описаний процедур, включенных в </w:t>
      </w:r>
      <w:hyperlink w:anchor="P248" w:history="1">
        <w:r>
          <w:rPr>
            <w:color w:val="0000FF"/>
          </w:rPr>
          <w:t>исчерпывающий перечень</w:t>
        </w:r>
      </w:hyperlink>
      <w:r>
        <w:t xml:space="preserve"> процедур в сфере строительства объектов водоснабжения и водоотведения, за исключением линейных объектов, в соответствии с </w:t>
      </w:r>
      <w:hyperlink w:anchor="P540" w:history="1">
        <w:r>
          <w:rPr>
            <w:color w:val="0000FF"/>
          </w:rPr>
          <w:t>Правилами</w:t>
        </w:r>
      </w:hyperlink>
      <w:r>
        <w:t xml:space="preserve"> ведения реестров описаний процедур, указанных в </w:t>
      </w:r>
      <w:hyperlink w:anchor="P42" w:history="1">
        <w:r>
          <w:rPr>
            <w:color w:val="0000FF"/>
          </w:rPr>
          <w:t>исчерпывающем перечне</w:t>
        </w:r>
      </w:hyperlink>
      <w:r>
        <w:t xml:space="preserve"> процедур в сфере строительства линейных объектов водоснабжения и водоотведения и</w:t>
      </w:r>
      <w:proofErr w:type="gramEnd"/>
      <w:r>
        <w:t xml:space="preserve"> </w:t>
      </w:r>
      <w:hyperlink w:anchor="P248" w:history="1">
        <w:proofErr w:type="gramStart"/>
        <w:r>
          <w:rPr>
            <w:color w:val="0000FF"/>
          </w:rPr>
          <w:t>исчерпывающем перечне</w:t>
        </w:r>
      </w:hyperlink>
      <w:r>
        <w:t xml:space="preserve"> процедур в сфере строительства объектов водоснабжения и водоотведения, за исключением линейных объектов, и разместить указанные реестры на своем официальном сайте в информационно-телекоммуникационной сети "Интернет" не позднее дня вступления в силу </w:t>
      </w:r>
      <w:hyperlink w:anchor="P16" w:history="1">
        <w:r>
          <w:rPr>
            <w:color w:val="0000FF"/>
          </w:rPr>
          <w:t>пункта 1</w:t>
        </w:r>
      </w:hyperlink>
      <w:r>
        <w:t xml:space="preserve"> настоящего постановления;</w:t>
      </w:r>
      <w:proofErr w:type="gramEnd"/>
    </w:p>
    <w:p w:rsidR="00A20061" w:rsidRDefault="00A20061">
      <w:pPr>
        <w:pStyle w:val="ConsPlusNormal"/>
        <w:spacing w:before="220"/>
        <w:ind w:firstLine="540"/>
        <w:jc w:val="both"/>
      </w:pPr>
      <w:r>
        <w:t xml:space="preserve">до 1 января 2017 г. утвердить форму </w:t>
      </w:r>
      <w:hyperlink r:id="rId14" w:history="1">
        <w:r>
          <w:rPr>
            <w:color w:val="0000FF"/>
          </w:rPr>
          <w:t>реестра</w:t>
        </w:r>
      </w:hyperlink>
      <w:r>
        <w:t xml:space="preserve"> описаний процедур, включенных в </w:t>
      </w:r>
      <w:hyperlink w:anchor="P42" w:history="1">
        <w:r>
          <w:rPr>
            <w:color w:val="0000FF"/>
          </w:rPr>
          <w:t>исчерпывающий перечень</w:t>
        </w:r>
      </w:hyperlink>
      <w:r>
        <w:t xml:space="preserve"> процедур в сфере строительства линейных объектов водоснабжения и водоотведения, и </w:t>
      </w:r>
      <w:hyperlink r:id="rId15" w:history="1">
        <w:r>
          <w:rPr>
            <w:color w:val="0000FF"/>
          </w:rPr>
          <w:t>реестра</w:t>
        </w:r>
      </w:hyperlink>
      <w:r>
        <w:t xml:space="preserve"> описаний процедур, включенных в </w:t>
      </w:r>
      <w:hyperlink w:anchor="P248" w:history="1">
        <w:r>
          <w:rPr>
            <w:color w:val="0000FF"/>
          </w:rPr>
          <w:t>исчерпывающий перечень</w:t>
        </w:r>
      </w:hyperlink>
      <w:r>
        <w:t xml:space="preserve"> процедур в сфере строительства объектов водоснабжения и водоотведения, за исключением линейных объектов.</w:t>
      </w:r>
    </w:p>
    <w:p w:rsidR="00A20061" w:rsidRDefault="00A20061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Установить, что </w:t>
      </w:r>
      <w:hyperlink w:anchor="P16" w:history="1">
        <w:r>
          <w:rPr>
            <w:color w:val="0000FF"/>
          </w:rPr>
          <w:t>пункт 1</w:t>
        </w:r>
      </w:hyperlink>
      <w:r>
        <w:t xml:space="preserve"> настоящего постановления вступает в силу по истечении 6 месяцев со дня официального опубликования настоящего постановления, за исключением </w:t>
      </w:r>
      <w:hyperlink w:anchor="P134" w:history="1">
        <w:r>
          <w:rPr>
            <w:color w:val="0000FF"/>
          </w:rPr>
          <w:t>пункта 49</w:t>
        </w:r>
      </w:hyperlink>
      <w:r>
        <w:t xml:space="preserve"> исчерпывающего перечня процедур в сфере строительства линейных объектов водоснабжения и водоотведения и </w:t>
      </w:r>
      <w:hyperlink w:anchor="P348" w:history="1">
        <w:r>
          <w:rPr>
            <w:color w:val="0000FF"/>
          </w:rPr>
          <w:t>пункта 51</w:t>
        </w:r>
      </w:hyperlink>
      <w:r>
        <w:t xml:space="preserve"> исчерпывающего перечня процедур в сфере строительства объектов водоснабжения и водоотведения, за исключением линейных объектов, вступающих в силу с 1 января 2019 г.</w:t>
      </w:r>
      <w:proofErr w:type="gramEnd"/>
    </w:p>
    <w:p w:rsidR="00A20061" w:rsidRDefault="00A20061">
      <w:pPr>
        <w:pStyle w:val="ConsPlusNormal"/>
        <w:ind w:firstLine="540"/>
        <w:jc w:val="both"/>
      </w:pPr>
    </w:p>
    <w:p w:rsidR="00A20061" w:rsidRDefault="00A20061">
      <w:pPr>
        <w:pStyle w:val="ConsPlusNormal"/>
        <w:jc w:val="right"/>
      </w:pPr>
      <w:r>
        <w:t>Председатель Правительства</w:t>
      </w:r>
    </w:p>
    <w:p w:rsidR="00A20061" w:rsidRDefault="00A20061">
      <w:pPr>
        <w:pStyle w:val="ConsPlusNormal"/>
        <w:jc w:val="right"/>
      </w:pPr>
      <w:r>
        <w:t>Российской Федерации</w:t>
      </w:r>
    </w:p>
    <w:p w:rsidR="00A20061" w:rsidRDefault="00A20061">
      <w:pPr>
        <w:pStyle w:val="ConsPlusNormal"/>
        <w:jc w:val="right"/>
      </w:pPr>
      <w:r>
        <w:t>Д.МЕДВЕДЕВ</w:t>
      </w:r>
    </w:p>
    <w:p w:rsidR="00A20061" w:rsidRDefault="00A20061">
      <w:pPr>
        <w:pStyle w:val="ConsPlusNormal"/>
        <w:ind w:firstLine="540"/>
        <w:jc w:val="both"/>
      </w:pPr>
    </w:p>
    <w:p w:rsidR="00A20061" w:rsidRDefault="00A20061">
      <w:pPr>
        <w:pStyle w:val="ConsPlusNormal"/>
        <w:ind w:firstLine="540"/>
        <w:jc w:val="both"/>
      </w:pPr>
    </w:p>
    <w:p w:rsidR="00A20061" w:rsidRDefault="00A20061">
      <w:pPr>
        <w:pStyle w:val="ConsPlusNormal"/>
        <w:ind w:firstLine="540"/>
        <w:jc w:val="both"/>
      </w:pPr>
    </w:p>
    <w:p w:rsidR="00A20061" w:rsidRDefault="00A20061">
      <w:pPr>
        <w:pStyle w:val="ConsPlusNormal"/>
        <w:ind w:firstLine="540"/>
        <w:jc w:val="both"/>
      </w:pPr>
    </w:p>
    <w:p w:rsidR="00A20061" w:rsidRDefault="00A20061">
      <w:pPr>
        <w:pStyle w:val="ConsPlusNormal"/>
        <w:ind w:firstLine="540"/>
        <w:jc w:val="both"/>
      </w:pPr>
    </w:p>
    <w:p w:rsidR="00A20061" w:rsidRDefault="00A20061">
      <w:pPr>
        <w:pStyle w:val="ConsPlusNormal"/>
        <w:jc w:val="right"/>
        <w:outlineLvl w:val="0"/>
      </w:pPr>
      <w:r>
        <w:t>Утвержден</w:t>
      </w:r>
    </w:p>
    <w:p w:rsidR="00A20061" w:rsidRDefault="00A20061">
      <w:pPr>
        <w:pStyle w:val="ConsPlusNormal"/>
        <w:jc w:val="right"/>
      </w:pPr>
      <w:r>
        <w:t>постановлением Правительства</w:t>
      </w:r>
    </w:p>
    <w:p w:rsidR="00A20061" w:rsidRDefault="00A20061">
      <w:pPr>
        <w:pStyle w:val="ConsPlusNormal"/>
        <w:jc w:val="right"/>
      </w:pPr>
      <w:r>
        <w:t>Российской Федерации</w:t>
      </w:r>
    </w:p>
    <w:p w:rsidR="00A20061" w:rsidRDefault="00A20061">
      <w:pPr>
        <w:pStyle w:val="ConsPlusNormal"/>
        <w:jc w:val="right"/>
      </w:pPr>
      <w:r>
        <w:t>от 7 ноября 2016 г. N 1138</w:t>
      </w:r>
    </w:p>
    <w:p w:rsidR="00A20061" w:rsidRDefault="00A20061">
      <w:pPr>
        <w:pStyle w:val="ConsPlusNormal"/>
        <w:ind w:firstLine="540"/>
        <w:jc w:val="both"/>
      </w:pPr>
    </w:p>
    <w:p w:rsidR="00A20061" w:rsidRDefault="00A20061">
      <w:pPr>
        <w:pStyle w:val="ConsPlusTitle"/>
        <w:jc w:val="center"/>
      </w:pPr>
      <w:bookmarkStart w:id="2" w:name="P42"/>
      <w:bookmarkEnd w:id="2"/>
      <w:r>
        <w:t>ИСЧЕРПЫВАЮЩИЙ ПЕРЕЧЕНЬ</w:t>
      </w:r>
    </w:p>
    <w:p w:rsidR="00A20061" w:rsidRDefault="00A20061">
      <w:pPr>
        <w:pStyle w:val="ConsPlusTitle"/>
        <w:jc w:val="center"/>
      </w:pPr>
      <w:r>
        <w:t>ПРОЦЕДУР В СФЕРЕ СТРОИТЕЛЬСТВА ЛИНЕЙНЫХ ОБЪЕКТОВ</w:t>
      </w:r>
    </w:p>
    <w:p w:rsidR="00A20061" w:rsidRDefault="00A20061">
      <w:pPr>
        <w:pStyle w:val="ConsPlusTitle"/>
        <w:jc w:val="center"/>
      </w:pPr>
      <w:r>
        <w:t>ВОДОСНАБЖЕНИЯ И ВОДООТВЕДЕНИЯ</w:t>
      </w:r>
    </w:p>
    <w:p w:rsidR="00A20061" w:rsidRDefault="00A20061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A2006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061" w:rsidRDefault="00A20061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061" w:rsidRDefault="00A20061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20061" w:rsidRDefault="00A2006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20061" w:rsidRDefault="00A2006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06.02.2018 </w:t>
            </w:r>
            <w:hyperlink r:id="rId16" w:history="1">
              <w:r>
                <w:rPr>
                  <w:color w:val="0000FF"/>
                </w:rPr>
                <w:t>N 111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A20061" w:rsidRDefault="00A2006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05.06.2018 </w:t>
            </w:r>
            <w:hyperlink r:id="rId17" w:history="1">
              <w:r>
                <w:rPr>
                  <w:color w:val="0000FF"/>
                </w:rPr>
                <w:t>N 653</w:t>
              </w:r>
            </w:hyperlink>
            <w:r>
              <w:rPr>
                <w:color w:val="392C69"/>
              </w:rPr>
              <w:t xml:space="preserve">, от 01.12.2018 </w:t>
            </w:r>
            <w:hyperlink r:id="rId18" w:history="1">
              <w:r>
                <w:rPr>
                  <w:color w:val="0000FF"/>
                </w:rPr>
                <w:t>N 1469</w:t>
              </w:r>
            </w:hyperlink>
            <w:r>
              <w:rPr>
                <w:color w:val="392C69"/>
              </w:rPr>
              <w:t xml:space="preserve">, от 06.07.2019 </w:t>
            </w:r>
            <w:hyperlink r:id="rId19" w:history="1">
              <w:r>
                <w:rPr>
                  <w:color w:val="0000FF"/>
                </w:rPr>
                <w:t>N 864</w:t>
              </w:r>
            </w:hyperlink>
            <w:r>
              <w:rPr>
                <w:color w:val="392C69"/>
              </w:rPr>
              <w:t>,</w:t>
            </w:r>
          </w:p>
          <w:p w:rsidR="00A20061" w:rsidRDefault="00A2006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01.08.2019 </w:t>
            </w:r>
            <w:hyperlink r:id="rId20" w:history="1">
              <w:r>
                <w:rPr>
                  <w:color w:val="0000FF"/>
                </w:rPr>
                <w:t>N 1002</w:t>
              </w:r>
            </w:hyperlink>
            <w:r>
              <w:rPr>
                <w:color w:val="392C69"/>
              </w:rPr>
              <w:t xml:space="preserve">, от 23.09.2020 </w:t>
            </w:r>
            <w:hyperlink r:id="rId21" w:history="1">
              <w:r>
                <w:rPr>
                  <w:color w:val="0000FF"/>
                </w:rPr>
                <w:t>N 1522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061" w:rsidRDefault="00A20061"/>
        </w:tc>
      </w:tr>
    </w:tbl>
    <w:p w:rsidR="00A20061" w:rsidRDefault="00A20061">
      <w:pPr>
        <w:pStyle w:val="ConsPlusNormal"/>
        <w:jc w:val="center"/>
      </w:pPr>
    </w:p>
    <w:p w:rsidR="00A20061" w:rsidRDefault="00A20061">
      <w:pPr>
        <w:pStyle w:val="ConsPlusTitle"/>
        <w:jc w:val="center"/>
        <w:outlineLvl w:val="1"/>
      </w:pPr>
      <w:r>
        <w:t>I. Процедуры, предусмотренные нормативными правовыми актами</w:t>
      </w:r>
    </w:p>
    <w:p w:rsidR="00A20061" w:rsidRDefault="00A20061">
      <w:pPr>
        <w:pStyle w:val="ConsPlusTitle"/>
        <w:jc w:val="center"/>
      </w:pPr>
      <w:r>
        <w:t>Российской Федерации</w:t>
      </w:r>
    </w:p>
    <w:p w:rsidR="00A20061" w:rsidRDefault="00A20061">
      <w:pPr>
        <w:pStyle w:val="ConsPlusNormal"/>
        <w:jc w:val="center"/>
      </w:pPr>
    </w:p>
    <w:p w:rsidR="00A20061" w:rsidRDefault="00A20061">
      <w:pPr>
        <w:pStyle w:val="ConsPlusTitle"/>
        <w:jc w:val="center"/>
        <w:outlineLvl w:val="2"/>
      </w:pPr>
      <w:r>
        <w:t>1. Процедуры, связанные с предоставлением прав</w:t>
      </w:r>
    </w:p>
    <w:p w:rsidR="00A20061" w:rsidRDefault="00A20061">
      <w:pPr>
        <w:pStyle w:val="ConsPlusTitle"/>
        <w:jc w:val="center"/>
      </w:pPr>
      <w:r>
        <w:t>на земельный участок и подготовкой документации</w:t>
      </w:r>
    </w:p>
    <w:p w:rsidR="00A20061" w:rsidRDefault="00A20061">
      <w:pPr>
        <w:pStyle w:val="ConsPlusTitle"/>
        <w:jc w:val="center"/>
      </w:pPr>
      <w:proofErr w:type="gramStart"/>
      <w:r>
        <w:t>по планировке территории (применяются, в том числе</w:t>
      </w:r>
      <w:proofErr w:type="gramEnd"/>
    </w:p>
    <w:p w:rsidR="00A20061" w:rsidRDefault="00A20061">
      <w:pPr>
        <w:pStyle w:val="ConsPlusTitle"/>
        <w:jc w:val="center"/>
      </w:pPr>
      <w:r>
        <w:t>в отношении лесных участков, в случаях, установленных</w:t>
      </w:r>
    </w:p>
    <w:p w:rsidR="00A20061" w:rsidRDefault="00A20061">
      <w:pPr>
        <w:pStyle w:val="ConsPlusTitle"/>
        <w:jc w:val="center"/>
      </w:pPr>
      <w:r>
        <w:t>нормативными правовыми актами Российской Федерации)</w:t>
      </w:r>
    </w:p>
    <w:p w:rsidR="00A20061" w:rsidRDefault="00A20061">
      <w:pPr>
        <w:pStyle w:val="ConsPlusNormal"/>
        <w:jc w:val="center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РФ от 01.12.2018 N 1469)</w:t>
      </w:r>
    </w:p>
    <w:p w:rsidR="00A20061" w:rsidRDefault="00A20061">
      <w:pPr>
        <w:pStyle w:val="ConsPlusNormal"/>
        <w:ind w:firstLine="540"/>
        <w:jc w:val="both"/>
      </w:pPr>
    </w:p>
    <w:p w:rsidR="00A20061" w:rsidRDefault="00A20061">
      <w:pPr>
        <w:pStyle w:val="ConsPlusNormal"/>
        <w:ind w:firstLine="540"/>
        <w:jc w:val="both"/>
      </w:pPr>
      <w:r>
        <w:t>1. Организация и проведение аукциона на право заключения договора аренды земельного участка, находящегося в государственной или муниципальной собственности, для комплексного освоения территории.</w:t>
      </w:r>
    </w:p>
    <w:p w:rsidR="00A20061" w:rsidRDefault="00A20061">
      <w:pPr>
        <w:pStyle w:val="ConsPlusNormal"/>
        <w:spacing w:before="220"/>
        <w:ind w:firstLine="540"/>
        <w:jc w:val="both"/>
      </w:pPr>
      <w:r>
        <w:t>2. Заключение договора аренды земельного участка для комплексного освоения территории и договора о комплексном освоении территории.</w:t>
      </w:r>
    </w:p>
    <w:p w:rsidR="00A20061" w:rsidRDefault="00A20061">
      <w:pPr>
        <w:pStyle w:val="ConsPlusNormal"/>
        <w:spacing w:before="220"/>
        <w:ind w:firstLine="540"/>
        <w:jc w:val="both"/>
      </w:pPr>
      <w:r>
        <w:t>3. Организация и проведение аукциона на право заключения договора о комплексном развитии территории.</w:t>
      </w:r>
    </w:p>
    <w:p w:rsidR="00A20061" w:rsidRDefault="00A20061">
      <w:pPr>
        <w:pStyle w:val="ConsPlusNormal"/>
        <w:spacing w:before="220"/>
        <w:ind w:firstLine="540"/>
        <w:jc w:val="both"/>
      </w:pPr>
      <w:r>
        <w:t>4. Заключение договора о комплексном развитии территории.</w:t>
      </w:r>
    </w:p>
    <w:p w:rsidR="00A20061" w:rsidRDefault="00A20061">
      <w:pPr>
        <w:pStyle w:val="ConsPlusNormal"/>
        <w:spacing w:before="220"/>
        <w:ind w:firstLine="540"/>
        <w:jc w:val="both"/>
      </w:pPr>
      <w:r>
        <w:t>5. Организация и проведение аукциона на право заключения договора о комплексном освоении территории в целях строительства стандартного жилья.</w:t>
      </w:r>
    </w:p>
    <w:p w:rsidR="00A20061" w:rsidRDefault="00A20061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РФ от 05.06.2018 N 653)</w:t>
      </w:r>
    </w:p>
    <w:p w:rsidR="00A20061" w:rsidRDefault="00A20061">
      <w:pPr>
        <w:pStyle w:val="ConsPlusNormal"/>
        <w:spacing w:before="220"/>
        <w:ind w:firstLine="540"/>
        <w:jc w:val="both"/>
      </w:pPr>
      <w:r>
        <w:t>6. Заключение договора о комплексном освоении территории в целях строительства стандартного жилья и договора аренды земельного участка, предоставленного для комплексного освоения территории в целях строительства стандартного жилья.</w:t>
      </w:r>
    </w:p>
    <w:p w:rsidR="00A20061" w:rsidRDefault="00A2006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РФ от 05.06.2018 N 653)</w:t>
      </w:r>
    </w:p>
    <w:p w:rsidR="00A20061" w:rsidRDefault="00A20061">
      <w:pPr>
        <w:pStyle w:val="ConsPlusNormal"/>
        <w:spacing w:before="220"/>
        <w:ind w:firstLine="540"/>
        <w:jc w:val="both"/>
      </w:pPr>
      <w:r>
        <w:t>7. Принятие решения о подготовке документации по планировке территории.</w:t>
      </w:r>
    </w:p>
    <w:p w:rsidR="00A20061" w:rsidRDefault="00A20061">
      <w:pPr>
        <w:pStyle w:val="ConsPlusNormal"/>
        <w:spacing w:before="220"/>
        <w:ind w:firstLine="540"/>
        <w:jc w:val="both"/>
      </w:pPr>
      <w:r>
        <w:t>8. Утверждение документации по планировке территории.</w:t>
      </w:r>
    </w:p>
    <w:p w:rsidR="00A20061" w:rsidRDefault="00A20061">
      <w:pPr>
        <w:pStyle w:val="ConsPlusNormal"/>
        <w:spacing w:before="220"/>
        <w:ind w:firstLine="540"/>
        <w:jc w:val="both"/>
      </w:pPr>
      <w:r>
        <w:t>9. Заключение дополнительного соглашения к договору о комплексном освоении территории.</w:t>
      </w:r>
    </w:p>
    <w:p w:rsidR="00A20061" w:rsidRDefault="00A20061">
      <w:pPr>
        <w:pStyle w:val="ConsPlusNormal"/>
        <w:spacing w:before="220"/>
        <w:ind w:firstLine="540"/>
        <w:jc w:val="both"/>
      </w:pPr>
      <w:r>
        <w:t>10. Заключение дополнительного соглашения к договору о комплексном освоении территории в целях строительства стандартного жилья.</w:t>
      </w:r>
    </w:p>
    <w:p w:rsidR="00A20061" w:rsidRDefault="00A2006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РФ от 05.06.2018 N 653)</w:t>
      </w:r>
    </w:p>
    <w:p w:rsidR="00A20061" w:rsidRDefault="00A20061">
      <w:pPr>
        <w:pStyle w:val="ConsPlusNormal"/>
        <w:spacing w:before="220"/>
        <w:ind w:firstLine="540"/>
        <w:jc w:val="both"/>
      </w:pPr>
      <w:r>
        <w:t>11. Заключение дополнительного соглашения к договору о комплексном развитии территории.</w:t>
      </w:r>
    </w:p>
    <w:p w:rsidR="00A20061" w:rsidRDefault="00A20061">
      <w:pPr>
        <w:pStyle w:val="ConsPlusNormal"/>
        <w:spacing w:before="220"/>
        <w:ind w:firstLine="540"/>
        <w:jc w:val="both"/>
      </w:pPr>
      <w:r>
        <w:t>12. Организация и проведение аукциона на право заключения договора о развитии застроенной территории.</w:t>
      </w:r>
    </w:p>
    <w:p w:rsidR="00A20061" w:rsidRDefault="00A20061">
      <w:pPr>
        <w:pStyle w:val="ConsPlusNormal"/>
        <w:spacing w:before="220"/>
        <w:ind w:firstLine="540"/>
        <w:jc w:val="both"/>
      </w:pPr>
      <w:r>
        <w:t>13. Заключение договора о развитии застроенной территории.</w:t>
      </w:r>
    </w:p>
    <w:p w:rsidR="00A20061" w:rsidRDefault="00A20061">
      <w:pPr>
        <w:pStyle w:val="ConsPlusNormal"/>
        <w:spacing w:before="220"/>
        <w:ind w:firstLine="540"/>
        <w:jc w:val="both"/>
      </w:pPr>
      <w:r>
        <w:t>14. Предоставление межевого плана.</w:t>
      </w:r>
    </w:p>
    <w:p w:rsidR="00A20061" w:rsidRDefault="00A20061">
      <w:pPr>
        <w:pStyle w:val="ConsPlusNormal"/>
        <w:spacing w:before="220"/>
        <w:ind w:firstLine="540"/>
        <w:jc w:val="both"/>
      </w:pPr>
      <w:r>
        <w:t>15. Принятие решения об утверждении схемы расположения земельного участка на кадастровом плане территории.</w:t>
      </w:r>
    </w:p>
    <w:p w:rsidR="00A20061" w:rsidRDefault="00A20061">
      <w:pPr>
        <w:pStyle w:val="ConsPlusNormal"/>
        <w:spacing w:before="220"/>
        <w:ind w:firstLine="540"/>
        <w:jc w:val="both"/>
      </w:pPr>
      <w:r>
        <w:lastRenderedPageBreak/>
        <w:t>16. Принятие решения о предварительном согласовании предоставления земельного участка.</w:t>
      </w:r>
    </w:p>
    <w:p w:rsidR="00A20061" w:rsidRDefault="00A20061">
      <w:pPr>
        <w:pStyle w:val="ConsPlusNormal"/>
        <w:spacing w:before="220"/>
        <w:ind w:firstLine="540"/>
        <w:jc w:val="both"/>
      </w:pPr>
      <w:r>
        <w:t>17. Постановка на государственный кадастровый учет объекта недвижимости - земельного участка.</w:t>
      </w:r>
    </w:p>
    <w:p w:rsidR="00A20061" w:rsidRDefault="00A20061">
      <w:pPr>
        <w:pStyle w:val="ConsPlusNormal"/>
        <w:spacing w:before="220"/>
        <w:ind w:firstLine="540"/>
        <w:jc w:val="both"/>
      </w:pPr>
      <w:r>
        <w:t>18. Заключение договора аренды земельного участка, находящегося в государственной или муниципальной собственности.</w:t>
      </w:r>
    </w:p>
    <w:p w:rsidR="00A20061" w:rsidRDefault="00A20061">
      <w:pPr>
        <w:pStyle w:val="ConsPlusNormal"/>
        <w:spacing w:before="220"/>
        <w:ind w:firstLine="540"/>
        <w:jc w:val="both"/>
      </w:pPr>
      <w:r>
        <w:t>19. Государственная регистрация права собственности на земельный участок или договора аренды земельного участка.</w:t>
      </w:r>
    </w:p>
    <w:p w:rsidR="00A20061" w:rsidRDefault="00A20061">
      <w:pPr>
        <w:pStyle w:val="ConsPlusNormal"/>
        <w:spacing w:before="220"/>
        <w:ind w:firstLine="540"/>
        <w:jc w:val="both"/>
      </w:pPr>
      <w:r>
        <w:t>20. Принятие решения об изъятии земельных участков для государственных или муниципальных нужд.</w:t>
      </w:r>
    </w:p>
    <w:p w:rsidR="00A20061" w:rsidRDefault="00A20061">
      <w:pPr>
        <w:pStyle w:val="ConsPlusNormal"/>
        <w:spacing w:before="220"/>
        <w:ind w:firstLine="540"/>
        <w:jc w:val="both"/>
      </w:pPr>
      <w:r>
        <w:t>21. Заключение соглашения об изъятии земельных участков и (или) расположенных на них объектов недвижимого имущества для государственных или муниципальных нужд.</w:t>
      </w:r>
    </w:p>
    <w:p w:rsidR="00A20061" w:rsidRDefault="00A20061">
      <w:pPr>
        <w:pStyle w:val="ConsPlusNormal"/>
        <w:spacing w:before="220"/>
        <w:ind w:firstLine="540"/>
        <w:jc w:val="both"/>
      </w:pPr>
      <w:r>
        <w:t>22. Государственная регистрация возникновения, прекращения или перехода прав на недвижимое имущество, изъятое для государственных или муниципальных нужд.</w:t>
      </w:r>
    </w:p>
    <w:p w:rsidR="00A20061" w:rsidRDefault="00A20061">
      <w:pPr>
        <w:pStyle w:val="ConsPlusNormal"/>
        <w:spacing w:before="220"/>
        <w:ind w:firstLine="540"/>
        <w:jc w:val="both"/>
      </w:pPr>
      <w:r>
        <w:t>23. Предоставление согласия собственника для установления сервитута в отношении земельного участка, находящегося в государственной или муниципальной собственности и предоставленного в постоянное (бессрочное) пользование или в аренду государственному или муниципальному унитарному предприятию, государственному или муниципальному учреждению.</w:t>
      </w:r>
    </w:p>
    <w:p w:rsidR="00A20061" w:rsidRDefault="00A20061">
      <w:pPr>
        <w:pStyle w:val="ConsPlusNormal"/>
        <w:spacing w:before="220"/>
        <w:ind w:firstLine="540"/>
        <w:jc w:val="both"/>
      </w:pPr>
      <w:r>
        <w:t>24. Заключение соглашения об установлении сервитута в отношении земельного участка, находящегося в государственной или муниципальной собственности.</w:t>
      </w:r>
    </w:p>
    <w:p w:rsidR="00A20061" w:rsidRDefault="00A20061">
      <w:pPr>
        <w:pStyle w:val="ConsPlusNormal"/>
        <w:spacing w:before="220"/>
        <w:ind w:firstLine="540"/>
        <w:jc w:val="both"/>
      </w:pPr>
      <w:r>
        <w:t>25. Государственная регистрация сервитута.</w:t>
      </w:r>
    </w:p>
    <w:p w:rsidR="00A20061" w:rsidRDefault="00A20061">
      <w:pPr>
        <w:pStyle w:val="ConsPlusNormal"/>
        <w:spacing w:before="220"/>
        <w:ind w:firstLine="540"/>
        <w:jc w:val="both"/>
      </w:pPr>
      <w:r>
        <w:t xml:space="preserve">26. Исключен. - </w:t>
      </w:r>
      <w:hyperlink r:id="rId26" w:history="1">
        <w:r>
          <w:rPr>
            <w:color w:val="0000FF"/>
          </w:rPr>
          <w:t>Постановление</w:t>
        </w:r>
      </w:hyperlink>
      <w:r>
        <w:t xml:space="preserve"> Правительства РФ от 01.12.2018 N 1469.</w:t>
      </w:r>
    </w:p>
    <w:p w:rsidR="00A20061" w:rsidRDefault="00A20061">
      <w:pPr>
        <w:pStyle w:val="ConsPlusNormal"/>
        <w:spacing w:before="220"/>
        <w:ind w:firstLine="540"/>
        <w:jc w:val="both"/>
      </w:pPr>
      <w:r>
        <w:t>27. Предоставление согласования размещения объектов в границах полосы отвода железных дорог.</w:t>
      </w:r>
    </w:p>
    <w:p w:rsidR="00A20061" w:rsidRDefault="00A20061">
      <w:pPr>
        <w:pStyle w:val="ConsPlusNormal"/>
        <w:spacing w:before="220"/>
        <w:ind w:firstLine="540"/>
        <w:jc w:val="both"/>
      </w:pPr>
      <w:r>
        <w:t>28. Предоставление согласия на планируемое размещение инженерных коммуникаций в границах полосы отвода автомобильной дороги.</w:t>
      </w:r>
    </w:p>
    <w:p w:rsidR="00A20061" w:rsidRDefault="00A20061">
      <w:pPr>
        <w:pStyle w:val="ConsPlusNormal"/>
        <w:spacing w:before="220"/>
        <w:ind w:firstLine="540"/>
        <w:jc w:val="both"/>
      </w:pPr>
      <w:r>
        <w:t>29. Заключение с владельцем автомобильной дороги договора, предусматривающего технические требования и условия, подлежащие обязательному исполнению владельцами инженерных коммуникаций.</w:t>
      </w:r>
    </w:p>
    <w:p w:rsidR="00A20061" w:rsidRDefault="00A20061">
      <w:pPr>
        <w:pStyle w:val="ConsPlusNormal"/>
        <w:spacing w:before="220"/>
        <w:ind w:firstLine="540"/>
        <w:jc w:val="both"/>
      </w:pPr>
      <w:r>
        <w:t>30. Принятие решения об установлении публичного сервитута.</w:t>
      </w:r>
    </w:p>
    <w:p w:rsidR="00A20061" w:rsidRDefault="00A20061">
      <w:pPr>
        <w:pStyle w:val="ConsPlusNormal"/>
        <w:jc w:val="both"/>
      </w:pPr>
      <w:r>
        <w:t xml:space="preserve">(п. 30 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РФ от 06.07.2019 N 864)</w:t>
      </w:r>
    </w:p>
    <w:p w:rsidR="00A20061" w:rsidRDefault="00A20061">
      <w:pPr>
        <w:pStyle w:val="ConsPlusNormal"/>
        <w:spacing w:before="220"/>
        <w:ind w:firstLine="540"/>
        <w:jc w:val="both"/>
      </w:pPr>
      <w:r>
        <w:t>31. Заключение соглашения об осуществлении публичного сервитута.</w:t>
      </w:r>
    </w:p>
    <w:p w:rsidR="00A20061" w:rsidRDefault="00A2006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31 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РФ от 06.07.2019 N 864)</w:t>
      </w:r>
    </w:p>
    <w:p w:rsidR="00A20061" w:rsidRDefault="00A20061">
      <w:pPr>
        <w:pStyle w:val="ConsPlusNormal"/>
        <w:ind w:firstLine="540"/>
        <w:jc w:val="both"/>
      </w:pPr>
    </w:p>
    <w:p w:rsidR="00A20061" w:rsidRDefault="00A20061">
      <w:pPr>
        <w:pStyle w:val="ConsPlusTitle"/>
        <w:jc w:val="center"/>
        <w:outlineLvl w:val="2"/>
      </w:pPr>
      <w:r>
        <w:t xml:space="preserve">2. Процедуры, связанные с предоставлением прав </w:t>
      </w:r>
      <w:proofErr w:type="gramStart"/>
      <w:r>
        <w:t>на</w:t>
      </w:r>
      <w:proofErr w:type="gramEnd"/>
      <w:r>
        <w:t xml:space="preserve"> лесной</w:t>
      </w:r>
    </w:p>
    <w:p w:rsidR="00A20061" w:rsidRDefault="00A20061">
      <w:pPr>
        <w:pStyle w:val="ConsPlusTitle"/>
        <w:jc w:val="center"/>
      </w:pPr>
      <w:r>
        <w:t>участок и его использованием для целей строительства</w:t>
      </w:r>
    </w:p>
    <w:p w:rsidR="00A20061" w:rsidRDefault="00A20061">
      <w:pPr>
        <w:pStyle w:val="ConsPlusTitle"/>
        <w:jc w:val="center"/>
      </w:pPr>
      <w:proofErr w:type="gramStart"/>
      <w:r>
        <w:t>(применяются в случаях, установленных нормативными</w:t>
      </w:r>
      <w:proofErr w:type="gramEnd"/>
    </w:p>
    <w:p w:rsidR="00A20061" w:rsidRDefault="00A20061">
      <w:pPr>
        <w:pStyle w:val="ConsPlusTitle"/>
        <w:jc w:val="center"/>
      </w:pPr>
      <w:r>
        <w:t>правовыми актами Российской Федерации, дополнительно</w:t>
      </w:r>
    </w:p>
    <w:p w:rsidR="00A20061" w:rsidRDefault="00A20061">
      <w:pPr>
        <w:pStyle w:val="ConsPlusTitle"/>
        <w:jc w:val="center"/>
      </w:pPr>
      <w:r>
        <w:t>к процедурам, указанным в подразделе 1 раздела I настоящего</w:t>
      </w:r>
    </w:p>
    <w:p w:rsidR="00A20061" w:rsidRDefault="00A20061">
      <w:pPr>
        <w:pStyle w:val="ConsPlusTitle"/>
        <w:jc w:val="center"/>
      </w:pPr>
      <w:r>
        <w:t xml:space="preserve">перечня, </w:t>
      </w:r>
      <w:proofErr w:type="gramStart"/>
      <w:r>
        <w:t>применяемым</w:t>
      </w:r>
      <w:proofErr w:type="gramEnd"/>
      <w:r>
        <w:t xml:space="preserve"> в отношении лесных участков)</w:t>
      </w:r>
    </w:p>
    <w:p w:rsidR="00A20061" w:rsidRDefault="00A20061">
      <w:pPr>
        <w:pStyle w:val="ConsPlusNormal"/>
        <w:jc w:val="center"/>
      </w:pPr>
      <w:r>
        <w:lastRenderedPageBreak/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РФ от 01.12.2018 N 1469)</w:t>
      </w:r>
    </w:p>
    <w:p w:rsidR="00A20061" w:rsidRDefault="00A20061">
      <w:pPr>
        <w:pStyle w:val="ConsPlusNormal"/>
        <w:ind w:firstLine="540"/>
        <w:jc w:val="both"/>
      </w:pPr>
    </w:p>
    <w:p w:rsidR="00A20061" w:rsidRDefault="00A20061">
      <w:pPr>
        <w:pStyle w:val="ConsPlusNormal"/>
        <w:ind w:firstLine="540"/>
        <w:jc w:val="both"/>
      </w:pPr>
      <w:r>
        <w:t>32. Утверждение проектной документации лесного участка.</w:t>
      </w:r>
    </w:p>
    <w:p w:rsidR="00A20061" w:rsidRDefault="00A20061">
      <w:pPr>
        <w:pStyle w:val="ConsPlusNormal"/>
        <w:spacing w:before="220"/>
        <w:ind w:firstLine="540"/>
        <w:jc w:val="both"/>
      </w:pPr>
      <w:r>
        <w:t>33. Заключение договора аренды лесного участка.</w:t>
      </w:r>
    </w:p>
    <w:p w:rsidR="00A20061" w:rsidRDefault="00A20061">
      <w:pPr>
        <w:pStyle w:val="ConsPlusNormal"/>
        <w:spacing w:before="220"/>
        <w:ind w:firstLine="540"/>
        <w:jc w:val="both"/>
      </w:pPr>
      <w:r>
        <w:t>34. Утверждение положительного заключения государственной или муниципальной экспертизы проекта освоения лесов.</w:t>
      </w:r>
    </w:p>
    <w:p w:rsidR="00A20061" w:rsidRDefault="00A20061">
      <w:pPr>
        <w:pStyle w:val="ConsPlusNormal"/>
        <w:spacing w:before="220"/>
        <w:ind w:firstLine="540"/>
        <w:jc w:val="both"/>
      </w:pPr>
      <w:r>
        <w:t>35. Направление лесной декларации.</w:t>
      </w:r>
    </w:p>
    <w:p w:rsidR="00A20061" w:rsidRDefault="00A20061">
      <w:pPr>
        <w:pStyle w:val="ConsPlusNormal"/>
        <w:spacing w:before="220"/>
        <w:ind w:firstLine="540"/>
        <w:jc w:val="both"/>
      </w:pPr>
      <w:r>
        <w:t>36. Направление отчета об использовании лесов.</w:t>
      </w:r>
    </w:p>
    <w:p w:rsidR="00A20061" w:rsidRDefault="00A20061">
      <w:pPr>
        <w:pStyle w:val="ConsPlusNormal"/>
        <w:spacing w:before="220"/>
        <w:ind w:firstLine="540"/>
        <w:jc w:val="both"/>
      </w:pPr>
      <w:r>
        <w:t>37. Направление отчета об охране лесов от пожаров.</w:t>
      </w:r>
    </w:p>
    <w:p w:rsidR="00A20061" w:rsidRDefault="00A20061">
      <w:pPr>
        <w:pStyle w:val="ConsPlusNormal"/>
        <w:jc w:val="both"/>
      </w:pPr>
      <w:r>
        <w:t xml:space="preserve">(п. 37 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РФ от 01.12.2018 N 1469)</w:t>
      </w:r>
    </w:p>
    <w:p w:rsidR="00A20061" w:rsidRDefault="00A20061">
      <w:pPr>
        <w:pStyle w:val="ConsPlusNormal"/>
        <w:spacing w:before="220"/>
        <w:ind w:firstLine="540"/>
        <w:jc w:val="both"/>
      </w:pPr>
      <w:r>
        <w:t>37(1). Направление отчета о защите лесов.</w:t>
      </w:r>
    </w:p>
    <w:p w:rsidR="00A20061" w:rsidRDefault="00A2006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37(1) введен </w:t>
      </w:r>
      <w:hyperlink r:id="rId31" w:history="1">
        <w:r>
          <w:rPr>
            <w:color w:val="0000FF"/>
          </w:rPr>
          <w:t>Постановлением</w:t>
        </w:r>
      </w:hyperlink>
      <w:r>
        <w:t xml:space="preserve"> Правительства РФ от 01.12.2018 N 1469)</w:t>
      </w:r>
    </w:p>
    <w:p w:rsidR="00A20061" w:rsidRDefault="00A20061">
      <w:pPr>
        <w:pStyle w:val="ConsPlusNormal"/>
        <w:spacing w:before="220"/>
        <w:ind w:firstLine="540"/>
        <w:jc w:val="both"/>
      </w:pPr>
      <w:r>
        <w:t>37(2). Направление отчета об охране лесов от загрязнения и иного негативного воздействия.</w:t>
      </w:r>
    </w:p>
    <w:p w:rsidR="00A20061" w:rsidRDefault="00A2006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37(2) введен </w:t>
      </w:r>
      <w:hyperlink r:id="rId32" w:history="1">
        <w:r>
          <w:rPr>
            <w:color w:val="0000FF"/>
          </w:rPr>
          <w:t>Постановлением</w:t>
        </w:r>
      </w:hyperlink>
      <w:r>
        <w:t xml:space="preserve"> Правительства РФ от 01.12.2018 N 1469)</w:t>
      </w:r>
    </w:p>
    <w:p w:rsidR="00A20061" w:rsidRDefault="00A20061">
      <w:pPr>
        <w:pStyle w:val="ConsPlusNormal"/>
        <w:spacing w:before="220"/>
        <w:ind w:firstLine="540"/>
        <w:jc w:val="both"/>
      </w:pPr>
      <w:r>
        <w:t>38. Направление отчета о воспроизводстве лесов и лесоразведении.</w:t>
      </w:r>
    </w:p>
    <w:p w:rsidR="00A20061" w:rsidRDefault="00A20061">
      <w:pPr>
        <w:pStyle w:val="ConsPlusNormal"/>
        <w:ind w:firstLine="540"/>
        <w:jc w:val="both"/>
      </w:pPr>
    </w:p>
    <w:p w:rsidR="00A20061" w:rsidRDefault="00A20061">
      <w:pPr>
        <w:pStyle w:val="ConsPlusTitle"/>
        <w:jc w:val="center"/>
        <w:outlineLvl w:val="2"/>
      </w:pPr>
      <w:r>
        <w:t>3. Процедуры, связанные с заключением договоров</w:t>
      </w:r>
    </w:p>
    <w:p w:rsidR="00A20061" w:rsidRDefault="00A20061">
      <w:pPr>
        <w:pStyle w:val="ConsPlusTitle"/>
        <w:jc w:val="center"/>
      </w:pPr>
      <w:r>
        <w:t>водопользования или принятием решений о предоставлении</w:t>
      </w:r>
    </w:p>
    <w:p w:rsidR="00A20061" w:rsidRDefault="00A20061">
      <w:pPr>
        <w:pStyle w:val="ConsPlusTitle"/>
        <w:jc w:val="center"/>
      </w:pPr>
      <w:proofErr w:type="gramStart"/>
      <w:r>
        <w:t>водного объекта в пользование (применяются в случаях,</w:t>
      </w:r>
      <w:proofErr w:type="gramEnd"/>
    </w:p>
    <w:p w:rsidR="00A20061" w:rsidRDefault="00A20061">
      <w:pPr>
        <w:pStyle w:val="ConsPlusTitle"/>
        <w:jc w:val="center"/>
      </w:pPr>
      <w:proofErr w:type="gramStart"/>
      <w:r>
        <w:t>установленных</w:t>
      </w:r>
      <w:proofErr w:type="gramEnd"/>
      <w:r>
        <w:t xml:space="preserve"> нормативными правовыми актами</w:t>
      </w:r>
    </w:p>
    <w:p w:rsidR="00A20061" w:rsidRDefault="00A20061">
      <w:pPr>
        <w:pStyle w:val="ConsPlusTitle"/>
        <w:jc w:val="center"/>
      </w:pPr>
      <w:proofErr w:type="gramStart"/>
      <w:r>
        <w:t>Российской Федерации)</w:t>
      </w:r>
      <w:proofErr w:type="gramEnd"/>
    </w:p>
    <w:p w:rsidR="00A20061" w:rsidRDefault="00A20061">
      <w:pPr>
        <w:pStyle w:val="ConsPlusNormal"/>
        <w:ind w:firstLine="540"/>
        <w:jc w:val="both"/>
      </w:pPr>
    </w:p>
    <w:p w:rsidR="00A20061" w:rsidRDefault="00A20061">
      <w:pPr>
        <w:pStyle w:val="ConsPlusNormal"/>
        <w:ind w:firstLine="540"/>
        <w:jc w:val="both"/>
      </w:pPr>
      <w:r>
        <w:t>39. Предоставление санитарно-эпидемиологического заключения о соответствии водного объекта санитарным правилам и условиям безопасного для здоровья населения использования водного объекта.</w:t>
      </w:r>
    </w:p>
    <w:p w:rsidR="00A20061" w:rsidRDefault="00A20061">
      <w:pPr>
        <w:pStyle w:val="ConsPlusNormal"/>
        <w:spacing w:before="220"/>
        <w:ind w:firstLine="540"/>
        <w:jc w:val="both"/>
      </w:pPr>
      <w:r>
        <w:t xml:space="preserve">40. Предоставление </w:t>
      </w:r>
      <w:proofErr w:type="gramStart"/>
      <w:r>
        <w:t>решения уполномоченного органа исполнительной власти субъекта Российской Федерации</w:t>
      </w:r>
      <w:proofErr w:type="gramEnd"/>
      <w:r>
        <w:t xml:space="preserve"> об утверждении проекта зоны санитарной охраны водного объекта, используемого для питьевого, хозяйственно-бытового водоснабжения и в лечебных целях.</w:t>
      </w:r>
    </w:p>
    <w:p w:rsidR="00A20061" w:rsidRDefault="00A20061">
      <w:pPr>
        <w:pStyle w:val="ConsPlusNormal"/>
        <w:spacing w:before="220"/>
        <w:ind w:firstLine="540"/>
        <w:jc w:val="both"/>
      </w:pPr>
      <w:r>
        <w:t>41. Предоставление решения о согласовании осуществления водопользования в охранной зоне гидроэнергетического объекта от организации, владеющей на праве собственности или на ином законном основании гидроэнергетическим оборудованием (гидротурбиной) эксплуатируемого (строящегося) гидроэнергетического объекта либо имеющей проектную документацию на проектируемый гидроэнергетический объект.</w:t>
      </w:r>
    </w:p>
    <w:p w:rsidR="00A20061" w:rsidRDefault="00A20061">
      <w:pPr>
        <w:pStyle w:val="ConsPlusNormal"/>
        <w:spacing w:before="220"/>
        <w:ind w:firstLine="540"/>
        <w:jc w:val="both"/>
      </w:pPr>
      <w:r>
        <w:t>42. Заключение договора о задатке в целях участия в аукционе по приобретению права на заключение договора водопользования.</w:t>
      </w:r>
    </w:p>
    <w:p w:rsidR="00A20061" w:rsidRDefault="00A20061">
      <w:pPr>
        <w:pStyle w:val="ConsPlusNormal"/>
        <w:spacing w:before="220"/>
        <w:ind w:firstLine="540"/>
        <w:jc w:val="both"/>
      </w:pPr>
      <w:r>
        <w:t>43. Заключение договора водопользования.</w:t>
      </w:r>
    </w:p>
    <w:p w:rsidR="00A20061" w:rsidRDefault="00A20061">
      <w:pPr>
        <w:pStyle w:val="ConsPlusNormal"/>
        <w:spacing w:before="220"/>
        <w:ind w:firstLine="540"/>
        <w:jc w:val="both"/>
      </w:pPr>
      <w:r>
        <w:t>44. Предоставление сведений о водном объекте, содержащихся в государственном водном реестре, в целях предоставления в пользование водного объекта.</w:t>
      </w:r>
    </w:p>
    <w:p w:rsidR="00A20061" w:rsidRDefault="00A20061">
      <w:pPr>
        <w:pStyle w:val="ConsPlusNormal"/>
        <w:spacing w:before="220"/>
        <w:ind w:firstLine="540"/>
        <w:jc w:val="both"/>
      </w:pPr>
      <w:r>
        <w:t>45. Принятие решения о предоставлении в пользование водного объекта.</w:t>
      </w:r>
    </w:p>
    <w:p w:rsidR="00A20061" w:rsidRDefault="00A20061">
      <w:pPr>
        <w:pStyle w:val="ConsPlusNormal"/>
        <w:spacing w:before="220"/>
        <w:ind w:firstLine="540"/>
        <w:jc w:val="both"/>
      </w:pPr>
      <w:r>
        <w:t>46. Предоставление разрешения на сбросы веществ (за исключением радиоактивных веществ) и микроорганизмов в водные объекты.</w:t>
      </w:r>
    </w:p>
    <w:p w:rsidR="00A20061" w:rsidRDefault="00A20061">
      <w:pPr>
        <w:pStyle w:val="ConsPlusNormal"/>
        <w:spacing w:before="220"/>
        <w:ind w:firstLine="540"/>
        <w:jc w:val="both"/>
      </w:pPr>
      <w:r>
        <w:lastRenderedPageBreak/>
        <w:t>47. Разработка и утверждение нормативов допустимых сбросов.</w:t>
      </w:r>
    </w:p>
    <w:p w:rsidR="00A20061" w:rsidRDefault="00A20061">
      <w:pPr>
        <w:pStyle w:val="ConsPlusNormal"/>
        <w:spacing w:before="220"/>
        <w:ind w:firstLine="540"/>
        <w:jc w:val="both"/>
      </w:pPr>
      <w:r>
        <w:t>48. Согласование осуществления деятельности, оказывающей воздействие на водные биологические ресурсы и среду их обитания.</w:t>
      </w:r>
    </w:p>
    <w:p w:rsidR="00A20061" w:rsidRDefault="00A20061">
      <w:pPr>
        <w:pStyle w:val="ConsPlusNormal"/>
        <w:spacing w:before="220"/>
        <w:ind w:firstLine="540"/>
        <w:jc w:val="both"/>
      </w:pPr>
      <w:bookmarkStart w:id="3" w:name="P134"/>
      <w:bookmarkEnd w:id="3"/>
      <w:r>
        <w:t>49. Предоставление комплексного экологического разрешения на отдельный объект, оказывающий негативное воздействие на окружающую среду.</w:t>
      </w:r>
    </w:p>
    <w:p w:rsidR="00A20061" w:rsidRDefault="00A20061">
      <w:pPr>
        <w:pStyle w:val="ConsPlusNormal"/>
        <w:ind w:firstLine="540"/>
        <w:jc w:val="both"/>
      </w:pPr>
    </w:p>
    <w:p w:rsidR="00A20061" w:rsidRDefault="00A20061">
      <w:pPr>
        <w:pStyle w:val="ConsPlusTitle"/>
        <w:jc w:val="center"/>
        <w:outlineLvl w:val="2"/>
      </w:pPr>
      <w:r>
        <w:t xml:space="preserve">4. </w:t>
      </w:r>
      <w:proofErr w:type="gramStart"/>
      <w:r>
        <w:t>Процедуры, связанные с недропользованием (применяются</w:t>
      </w:r>
      <w:proofErr w:type="gramEnd"/>
    </w:p>
    <w:p w:rsidR="00A20061" w:rsidRDefault="00A20061">
      <w:pPr>
        <w:pStyle w:val="ConsPlusTitle"/>
        <w:jc w:val="center"/>
      </w:pPr>
      <w:r>
        <w:t>в случаях, установленных нормативными правовыми актами</w:t>
      </w:r>
    </w:p>
    <w:p w:rsidR="00A20061" w:rsidRDefault="00A20061">
      <w:pPr>
        <w:pStyle w:val="ConsPlusTitle"/>
        <w:jc w:val="center"/>
      </w:pPr>
      <w:proofErr w:type="gramStart"/>
      <w:r>
        <w:t>Российской Федерации)</w:t>
      </w:r>
      <w:proofErr w:type="gramEnd"/>
    </w:p>
    <w:p w:rsidR="00A20061" w:rsidRDefault="00A20061">
      <w:pPr>
        <w:pStyle w:val="ConsPlusNormal"/>
        <w:ind w:firstLine="540"/>
        <w:jc w:val="both"/>
      </w:pPr>
    </w:p>
    <w:p w:rsidR="00A20061" w:rsidRDefault="00A20061">
      <w:pPr>
        <w:pStyle w:val="ConsPlusNormal"/>
        <w:ind w:firstLine="540"/>
        <w:jc w:val="both"/>
      </w:pPr>
      <w:r>
        <w:t>50. Предоставление лицензии для осуществления геологического изучения участков недр, не отнесенных к участкам недр местного значения, в целях поиска и оценки подземных вод и их добычи.</w:t>
      </w:r>
    </w:p>
    <w:p w:rsidR="00A20061" w:rsidRDefault="00A20061">
      <w:pPr>
        <w:pStyle w:val="ConsPlusNormal"/>
        <w:spacing w:before="220"/>
        <w:ind w:firstLine="540"/>
        <w:jc w:val="both"/>
      </w:pPr>
      <w:r>
        <w:t>50(1). Предоставление права пользования участком недр местного значения для геологического изучения в целях поисков и оценки подземных вод, для добычи подземных вод или для геологического изучения в целях поисков и оценки подземных вод и их добычи.</w:t>
      </w:r>
    </w:p>
    <w:p w:rsidR="00A20061" w:rsidRDefault="00A2006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50(1) введен </w:t>
      </w:r>
      <w:hyperlink r:id="rId33" w:history="1">
        <w:r>
          <w:rPr>
            <w:color w:val="0000FF"/>
          </w:rPr>
          <w:t>Постановлением</w:t>
        </w:r>
      </w:hyperlink>
      <w:r>
        <w:t xml:space="preserve"> Правительства РФ от 01.12.2018 N 1469)</w:t>
      </w:r>
    </w:p>
    <w:p w:rsidR="00A20061" w:rsidRDefault="00A20061">
      <w:pPr>
        <w:pStyle w:val="ConsPlusNormal"/>
        <w:spacing w:before="220"/>
        <w:ind w:firstLine="540"/>
        <w:jc w:val="both"/>
      </w:pPr>
      <w:r>
        <w:t>51. Предоставление лицензии для разведки и добычи подземных вод, используемых для целей питьевого и хозяйственно-бытового или технического водоснабжения, на участках недр, не отнесенных к участкам недр местного значения.</w:t>
      </w:r>
    </w:p>
    <w:p w:rsidR="00A20061" w:rsidRDefault="00A2006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РФ от 23.09.2020 N 1522)</w:t>
      </w:r>
    </w:p>
    <w:p w:rsidR="00A20061" w:rsidRDefault="00A20061">
      <w:pPr>
        <w:pStyle w:val="ConsPlusNormal"/>
        <w:spacing w:before="220"/>
        <w:ind w:firstLine="540"/>
        <w:jc w:val="both"/>
      </w:pPr>
      <w:r>
        <w:t>52. Предоставление решения об изменении границ участков недр и (или) внесение соответствующих изменений в лицензию на пользование недрами.</w:t>
      </w:r>
    </w:p>
    <w:p w:rsidR="00A20061" w:rsidRDefault="00A20061">
      <w:pPr>
        <w:pStyle w:val="ConsPlusNormal"/>
        <w:spacing w:before="220"/>
        <w:ind w:firstLine="540"/>
        <w:jc w:val="both"/>
      </w:pPr>
      <w:r>
        <w:t>53. Предоставление решения о согласовании технических проектов разработки месторождений полезных ископаемых и иной проектной документации на выполнение работ, связанных с пользованием недрами.</w:t>
      </w:r>
    </w:p>
    <w:p w:rsidR="00A20061" w:rsidRDefault="00A20061">
      <w:pPr>
        <w:pStyle w:val="ConsPlusNormal"/>
        <w:spacing w:before="220"/>
        <w:ind w:firstLine="540"/>
        <w:jc w:val="both"/>
      </w:pPr>
      <w:r>
        <w:t>54. Предоставление санитарно-эпидемиологического заключения о соответствии водного объекта (подземного источника водоснабжения) требованиям санитарных правил.</w:t>
      </w:r>
    </w:p>
    <w:p w:rsidR="00A20061" w:rsidRDefault="00A20061">
      <w:pPr>
        <w:pStyle w:val="ConsPlusNormal"/>
        <w:spacing w:before="220"/>
        <w:ind w:firstLine="540"/>
        <w:jc w:val="both"/>
      </w:pPr>
      <w:r>
        <w:t xml:space="preserve">55. Предоставление </w:t>
      </w:r>
      <w:proofErr w:type="gramStart"/>
      <w:r>
        <w:t>решения органа исполнительной власти субъекта Российской Федерации</w:t>
      </w:r>
      <w:proofErr w:type="gramEnd"/>
      <w:r>
        <w:t xml:space="preserve"> об установлении границ и режима зоны санитарной охраны подземного источника питьевого и хозяйственно-бытового водоснабжения.</w:t>
      </w:r>
    </w:p>
    <w:p w:rsidR="00A20061" w:rsidRDefault="00A20061">
      <w:pPr>
        <w:pStyle w:val="ConsPlusNormal"/>
        <w:ind w:firstLine="540"/>
        <w:jc w:val="both"/>
      </w:pPr>
    </w:p>
    <w:p w:rsidR="00A20061" w:rsidRDefault="00A20061">
      <w:pPr>
        <w:pStyle w:val="ConsPlusTitle"/>
        <w:jc w:val="center"/>
        <w:outlineLvl w:val="2"/>
      </w:pPr>
      <w:r>
        <w:t xml:space="preserve">5. Процедуры, связанные с </w:t>
      </w:r>
      <w:proofErr w:type="gramStart"/>
      <w:r>
        <w:t>архитектурно-строительным</w:t>
      </w:r>
      <w:proofErr w:type="gramEnd"/>
    </w:p>
    <w:p w:rsidR="00A20061" w:rsidRDefault="00A20061">
      <w:pPr>
        <w:pStyle w:val="ConsPlusTitle"/>
        <w:jc w:val="center"/>
      </w:pPr>
      <w:proofErr w:type="gramStart"/>
      <w:r>
        <w:t>проектированием (применяются в случаях, установленных</w:t>
      </w:r>
      <w:proofErr w:type="gramEnd"/>
    </w:p>
    <w:p w:rsidR="00A20061" w:rsidRDefault="00A20061">
      <w:pPr>
        <w:pStyle w:val="ConsPlusTitle"/>
        <w:jc w:val="center"/>
      </w:pPr>
      <w:r>
        <w:t>нормативными правовыми актами Российской Федерации)</w:t>
      </w:r>
    </w:p>
    <w:p w:rsidR="00A20061" w:rsidRDefault="00A20061">
      <w:pPr>
        <w:pStyle w:val="ConsPlusNormal"/>
        <w:ind w:firstLine="540"/>
        <w:jc w:val="both"/>
      </w:pPr>
    </w:p>
    <w:p w:rsidR="00A20061" w:rsidRDefault="00A20061">
      <w:pPr>
        <w:pStyle w:val="ConsPlusNormal"/>
        <w:ind w:firstLine="540"/>
        <w:jc w:val="both"/>
      </w:pPr>
      <w:r>
        <w:t>56. Предоставление согласования специальных технических условий с МЧС России.</w:t>
      </w:r>
    </w:p>
    <w:p w:rsidR="00A20061" w:rsidRDefault="00A20061">
      <w:pPr>
        <w:pStyle w:val="ConsPlusNormal"/>
        <w:spacing w:before="220"/>
        <w:ind w:firstLine="540"/>
        <w:jc w:val="both"/>
      </w:pPr>
      <w:r>
        <w:t>57. Предоставление согласования специальных технических условий для подготовки проектной документации.</w:t>
      </w:r>
    </w:p>
    <w:p w:rsidR="00A20061" w:rsidRDefault="00A20061">
      <w:pPr>
        <w:pStyle w:val="ConsPlusNormal"/>
        <w:spacing w:before="220"/>
        <w:ind w:firstLine="540"/>
        <w:jc w:val="both"/>
      </w:pPr>
      <w:r>
        <w:t>58. Представление материалов и результатов инженерных изысканий для размещения в государственных информационных системах обеспечения градостроительной деятельности.</w:t>
      </w:r>
    </w:p>
    <w:p w:rsidR="00A20061" w:rsidRDefault="00A2006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58 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Правительства РФ от 01.08.2019 N 1002)</w:t>
      </w:r>
    </w:p>
    <w:p w:rsidR="00A20061" w:rsidRDefault="00A20061">
      <w:pPr>
        <w:pStyle w:val="ConsPlusNormal"/>
        <w:spacing w:before="220"/>
        <w:ind w:firstLine="540"/>
        <w:jc w:val="both"/>
      </w:pPr>
      <w:r>
        <w:t>59. Предоставление положительного заключения экспертизы результатов инженерных изысканий.</w:t>
      </w:r>
    </w:p>
    <w:p w:rsidR="00A20061" w:rsidRDefault="00A20061">
      <w:pPr>
        <w:pStyle w:val="ConsPlusNormal"/>
        <w:spacing w:before="220"/>
        <w:ind w:firstLine="540"/>
        <w:jc w:val="both"/>
      </w:pPr>
      <w:r>
        <w:lastRenderedPageBreak/>
        <w:t>60. Предоставление положительного заключения экспертизы проектной документации.</w:t>
      </w:r>
    </w:p>
    <w:p w:rsidR="00A20061" w:rsidRDefault="00A20061">
      <w:pPr>
        <w:pStyle w:val="ConsPlusNormal"/>
        <w:spacing w:before="220"/>
        <w:ind w:firstLine="540"/>
        <w:jc w:val="both"/>
      </w:pPr>
      <w:r>
        <w:t>61. Предоставление положительного заключения государственной экологической экспертизы проектной документации.</w:t>
      </w:r>
    </w:p>
    <w:p w:rsidR="00A20061" w:rsidRDefault="00A20061">
      <w:pPr>
        <w:pStyle w:val="ConsPlusNormal"/>
        <w:spacing w:before="220"/>
        <w:ind w:firstLine="540"/>
        <w:jc w:val="both"/>
      </w:pPr>
      <w:r>
        <w:t xml:space="preserve">62. Утратил силу. - </w:t>
      </w:r>
      <w:hyperlink r:id="rId36" w:history="1">
        <w:r>
          <w:rPr>
            <w:color w:val="0000FF"/>
          </w:rPr>
          <w:t>Постановление</w:t>
        </w:r>
      </w:hyperlink>
      <w:r>
        <w:t xml:space="preserve"> Правительства РФ от 01.08.2019 N 1002.</w:t>
      </w:r>
    </w:p>
    <w:p w:rsidR="00A20061" w:rsidRDefault="00A20061">
      <w:pPr>
        <w:pStyle w:val="ConsPlusNormal"/>
        <w:spacing w:before="220"/>
        <w:ind w:firstLine="540"/>
        <w:jc w:val="both"/>
      </w:pPr>
      <w:r>
        <w:t xml:space="preserve">63. Предоставление заключения о том, что изменения, внесенные в проектную документацию после получения положительного заключения экспертизы проектной документации, не затрагивают конструктивные и другие характеристики безопасности объекта капитального строительства, а также в случае, установленном Градостроительным </w:t>
      </w:r>
      <w:hyperlink r:id="rId37" w:history="1">
        <w:r>
          <w:rPr>
            <w:color w:val="0000FF"/>
          </w:rPr>
          <w:t>кодексом</w:t>
        </w:r>
      </w:hyperlink>
      <w:r>
        <w:t xml:space="preserve"> Российской Федерации, не приводят к увеличению сметы на его строительство или реконструкцию (в сопоставимых ценах).</w:t>
      </w:r>
    </w:p>
    <w:p w:rsidR="00A20061" w:rsidRDefault="00A2006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63 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Правительства РФ от 06.02.2018 N 111)</w:t>
      </w:r>
    </w:p>
    <w:p w:rsidR="00A20061" w:rsidRDefault="00A20061">
      <w:pPr>
        <w:pStyle w:val="ConsPlusNormal"/>
        <w:spacing w:before="220"/>
        <w:ind w:firstLine="540"/>
        <w:jc w:val="both"/>
      </w:pPr>
      <w:r>
        <w:t xml:space="preserve">64. Предоставление </w:t>
      </w:r>
      <w:proofErr w:type="gramStart"/>
      <w:r>
        <w:t>заключения уполномоченного органа охраны объектов культурного наследия</w:t>
      </w:r>
      <w:proofErr w:type="gramEnd"/>
      <w:r>
        <w:t xml:space="preserve"> об отсутствии данных об объектах археологического наследия, включенных в единый государственный реестр объектов культурного наследия (памятников истории и культуры) народов Российской Федерации, и о выявленных объектах археологического наследия на землях, подлежащих воздействию земляных, строительных, мелиоративных и (или) хозяйственных работ и иных работ.</w:t>
      </w:r>
    </w:p>
    <w:p w:rsidR="00A20061" w:rsidRDefault="00A20061">
      <w:pPr>
        <w:pStyle w:val="ConsPlusNormal"/>
        <w:spacing w:before="220"/>
        <w:ind w:firstLine="540"/>
        <w:jc w:val="both"/>
      </w:pPr>
      <w:r>
        <w:t>65. Предоставление заключения государственной историко-культурной экспертизы.</w:t>
      </w:r>
    </w:p>
    <w:p w:rsidR="00A20061" w:rsidRDefault="00A20061">
      <w:pPr>
        <w:pStyle w:val="ConsPlusNormal"/>
        <w:spacing w:before="220"/>
        <w:ind w:firstLine="540"/>
        <w:jc w:val="both"/>
      </w:pPr>
      <w:r>
        <w:t>66. Предоставление технических условий на подключение (технологическое присоединение) к централизованным системам холодного водоснабжения.</w:t>
      </w:r>
    </w:p>
    <w:p w:rsidR="00A20061" w:rsidRDefault="00A20061">
      <w:pPr>
        <w:pStyle w:val="ConsPlusNormal"/>
        <w:spacing w:before="220"/>
        <w:ind w:firstLine="540"/>
        <w:jc w:val="both"/>
      </w:pPr>
      <w:r>
        <w:t>67. Заключение договора о подключении (технологическом присоединении) к централизованной системе холодного водоснабжения.</w:t>
      </w:r>
    </w:p>
    <w:p w:rsidR="00A20061" w:rsidRDefault="00A20061">
      <w:pPr>
        <w:pStyle w:val="ConsPlusNormal"/>
        <w:spacing w:before="220"/>
        <w:ind w:firstLine="540"/>
        <w:jc w:val="both"/>
      </w:pPr>
      <w:r>
        <w:t>68. Предоставление технических условий на подключение (технологическое присоединение) к централизованной системе водоотведения.</w:t>
      </w:r>
    </w:p>
    <w:p w:rsidR="00A20061" w:rsidRDefault="00A20061">
      <w:pPr>
        <w:pStyle w:val="ConsPlusNormal"/>
        <w:spacing w:before="220"/>
        <w:ind w:firstLine="540"/>
        <w:jc w:val="both"/>
      </w:pPr>
      <w:r>
        <w:t>69. Заключение договора о подключении (технологическом присоединении) к централизованной системе водоотведения.</w:t>
      </w:r>
    </w:p>
    <w:p w:rsidR="00A20061" w:rsidRDefault="00A20061">
      <w:pPr>
        <w:pStyle w:val="ConsPlusNormal"/>
        <w:spacing w:before="220"/>
        <w:ind w:firstLine="540"/>
        <w:jc w:val="both"/>
      </w:pPr>
      <w:r>
        <w:t>70. Предоставление технических условий на подключение (технологическое присоединение) к централизованным системам горячего водоснабжения.</w:t>
      </w:r>
    </w:p>
    <w:p w:rsidR="00A20061" w:rsidRDefault="00A20061">
      <w:pPr>
        <w:pStyle w:val="ConsPlusNormal"/>
        <w:spacing w:before="220"/>
        <w:ind w:firstLine="540"/>
        <w:jc w:val="both"/>
      </w:pPr>
      <w:r>
        <w:t>71. Заключение договора о подключении (технологическом присоединении) к централизованным системам горячего водоснабжения.</w:t>
      </w:r>
    </w:p>
    <w:p w:rsidR="00A20061" w:rsidRDefault="00A20061">
      <w:pPr>
        <w:pStyle w:val="ConsPlusNormal"/>
        <w:ind w:firstLine="540"/>
        <w:jc w:val="both"/>
      </w:pPr>
    </w:p>
    <w:p w:rsidR="00A20061" w:rsidRDefault="00A20061">
      <w:pPr>
        <w:pStyle w:val="ConsPlusTitle"/>
        <w:jc w:val="center"/>
        <w:outlineLvl w:val="2"/>
      </w:pPr>
      <w:r>
        <w:t>6. Процедуры, связанные с осуществлением строительства,</w:t>
      </w:r>
    </w:p>
    <w:p w:rsidR="00A20061" w:rsidRDefault="00A20061">
      <w:pPr>
        <w:pStyle w:val="ConsPlusTitle"/>
        <w:jc w:val="center"/>
      </w:pPr>
      <w:proofErr w:type="gramStart"/>
      <w:r>
        <w:t>реконструкции (применяются в случаях, установленных</w:t>
      </w:r>
      <w:proofErr w:type="gramEnd"/>
    </w:p>
    <w:p w:rsidR="00A20061" w:rsidRDefault="00A20061">
      <w:pPr>
        <w:pStyle w:val="ConsPlusTitle"/>
        <w:jc w:val="center"/>
      </w:pPr>
      <w:r>
        <w:t>нормативными правовыми актами Российской Федерации)</w:t>
      </w:r>
    </w:p>
    <w:p w:rsidR="00A20061" w:rsidRDefault="00A20061">
      <w:pPr>
        <w:pStyle w:val="ConsPlusNormal"/>
        <w:ind w:firstLine="540"/>
        <w:jc w:val="both"/>
      </w:pPr>
    </w:p>
    <w:p w:rsidR="00A20061" w:rsidRDefault="00A20061">
      <w:pPr>
        <w:pStyle w:val="ConsPlusNormal"/>
        <w:ind w:firstLine="540"/>
        <w:jc w:val="both"/>
      </w:pPr>
      <w:r>
        <w:t>72. Предоставление разрешения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сервитута, публичного сервитута.</w:t>
      </w:r>
    </w:p>
    <w:p w:rsidR="00A20061" w:rsidRDefault="00A2006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Правительства РФ от 06.07.2019 N 864)</w:t>
      </w:r>
    </w:p>
    <w:p w:rsidR="00A20061" w:rsidRDefault="00A20061">
      <w:pPr>
        <w:pStyle w:val="ConsPlusNormal"/>
        <w:spacing w:before="220"/>
        <w:ind w:firstLine="540"/>
        <w:jc w:val="both"/>
      </w:pPr>
      <w:r>
        <w:t>73. Предоставление решения о согласовании осуществления действий в охранных зонах объектов электросетевого хозяйства.</w:t>
      </w:r>
    </w:p>
    <w:p w:rsidR="00A20061" w:rsidRDefault="00A20061">
      <w:pPr>
        <w:pStyle w:val="ConsPlusNormal"/>
        <w:spacing w:before="220"/>
        <w:ind w:firstLine="540"/>
        <w:jc w:val="both"/>
      </w:pPr>
      <w:r>
        <w:t>74. Предоставление решения о согласовании осуществления действий в охранных зонах объектов по производству электрической энергии.</w:t>
      </w:r>
    </w:p>
    <w:p w:rsidR="00A20061" w:rsidRDefault="00A20061">
      <w:pPr>
        <w:pStyle w:val="ConsPlusNormal"/>
        <w:spacing w:before="220"/>
        <w:ind w:firstLine="540"/>
        <w:jc w:val="both"/>
      </w:pPr>
      <w:r>
        <w:lastRenderedPageBreak/>
        <w:t>75. Предоставление разрешения на производство работ в охранной зоне магистрального трубопровода.</w:t>
      </w:r>
    </w:p>
    <w:p w:rsidR="00A20061" w:rsidRDefault="00A20061">
      <w:pPr>
        <w:pStyle w:val="ConsPlusNormal"/>
        <w:spacing w:before="220"/>
        <w:ind w:firstLine="540"/>
        <w:jc w:val="both"/>
      </w:pPr>
      <w:r>
        <w:t>76. Предоставление разрешения на производство работ в охранной зоне газораспределительной сети.</w:t>
      </w:r>
    </w:p>
    <w:p w:rsidR="00A20061" w:rsidRDefault="00A20061">
      <w:pPr>
        <w:pStyle w:val="ConsPlusNormal"/>
        <w:spacing w:before="220"/>
        <w:ind w:firstLine="540"/>
        <w:jc w:val="both"/>
      </w:pPr>
      <w:r>
        <w:t>77. Предоставление разрешения на производство работ в охранной зоне геодезического пункта.</w:t>
      </w:r>
    </w:p>
    <w:p w:rsidR="00A20061" w:rsidRDefault="00A20061">
      <w:pPr>
        <w:pStyle w:val="ConsPlusNormal"/>
        <w:spacing w:before="220"/>
        <w:ind w:firstLine="540"/>
        <w:jc w:val="both"/>
      </w:pPr>
      <w:r>
        <w:t>78. Предоставление согласия на производство работ, связанных со вскрытием грунта в охранной зоне линии связи или линии радиофикации.</w:t>
      </w:r>
    </w:p>
    <w:p w:rsidR="00A20061" w:rsidRDefault="00A20061">
      <w:pPr>
        <w:pStyle w:val="ConsPlusNormal"/>
        <w:spacing w:before="220"/>
        <w:ind w:firstLine="540"/>
        <w:jc w:val="both"/>
      </w:pPr>
      <w:r>
        <w:t>79. Предоставление разрешения на строительство.</w:t>
      </w:r>
    </w:p>
    <w:p w:rsidR="00A20061" w:rsidRDefault="00A20061">
      <w:pPr>
        <w:pStyle w:val="ConsPlusNormal"/>
        <w:spacing w:before="220"/>
        <w:ind w:firstLine="540"/>
        <w:jc w:val="both"/>
      </w:pPr>
      <w:r>
        <w:t xml:space="preserve">80. Утратил силу. - </w:t>
      </w:r>
      <w:hyperlink r:id="rId40" w:history="1">
        <w:r>
          <w:rPr>
            <w:color w:val="0000FF"/>
          </w:rPr>
          <w:t>Постановление</w:t>
        </w:r>
      </w:hyperlink>
      <w:r>
        <w:t xml:space="preserve"> Правительства РФ от 01.08.2019 N 1002.</w:t>
      </w:r>
    </w:p>
    <w:p w:rsidR="00A20061" w:rsidRDefault="00A20061">
      <w:pPr>
        <w:pStyle w:val="ConsPlusNormal"/>
        <w:spacing w:before="220"/>
        <w:ind w:firstLine="540"/>
        <w:jc w:val="both"/>
      </w:pPr>
      <w:r>
        <w:t>81. Внесение изменений в разрешение на строительство (в том числе в связи с необходимостью продления срока действия разрешения на строительство).</w:t>
      </w:r>
    </w:p>
    <w:p w:rsidR="00A20061" w:rsidRDefault="00A2006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81 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Правительства РФ от 01.08.2019 N 1002)</w:t>
      </w:r>
    </w:p>
    <w:p w:rsidR="00A20061" w:rsidRDefault="00A20061">
      <w:pPr>
        <w:pStyle w:val="ConsPlusNormal"/>
        <w:spacing w:before="220"/>
        <w:ind w:firstLine="540"/>
        <w:jc w:val="both"/>
      </w:pPr>
      <w:r>
        <w:t xml:space="preserve">82. Утратил силу. - </w:t>
      </w:r>
      <w:hyperlink r:id="rId42" w:history="1">
        <w:r>
          <w:rPr>
            <w:color w:val="0000FF"/>
          </w:rPr>
          <w:t>Постановление</w:t>
        </w:r>
      </w:hyperlink>
      <w:r>
        <w:t xml:space="preserve"> Правительства РФ от 01.08.2019 N 1002.</w:t>
      </w:r>
    </w:p>
    <w:p w:rsidR="00A20061" w:rsidRDefault="00A20061">
      <w:pPr>
        <w:pStyle w:val="ConsPlusNormal"/>
        <w:spacing w:before="220"/>
        <w:ind w:firstLine="540"/>
        <w:jc w:val="both"/>
      </w:pPr>
      <w:r>
        <w:t>83. Заключение договора горячего водоснабжения строящегося (не введенного в эксплуатацию) объекта на период строительства.</w:t>
      </w:r>
    </w:p>
    <w:p w:rsidR="00A20061" w:rsidRDefault="00A20061">
      <w:pPr>
        <w:pStyle w:val="ConsPlusNormal"/>
        <w:spacing w:before="220"/>
        <w:ind w:firstLine="540"/>
        <w:jc w:val="both"/>
      </w:pPr>
      <w:r>
        <w:t>84. Заключение договора холодного водоснабжения в отношении строящегося объекта на период строительства.</w:t>
      </w:r>
    </w:p>
    <w:p w:rsidR="00A20061" w:rsidRDefault="00A20061">
      <w:pPr>
        <w:pStyle w:val="ConsPlusNormal"/>
        <w:spacing w:before="220"/>
        <w:ind w:firstLine="540"/>
        <w:jc w:val="both"/>
      </w:pPr>
      <w:r>
        <w:t>85. Заключение договора водоотведения в отношении строящегося объекта на период строительства.</w:t>
      </w:r>
    </w:p>
    <w:p w:rsidR="00A20061" w:rsidRDefault="00A20061">
      <w:pPr>
        <w:pStyle w:val="ConsPlusNormal"/>
        <w:spacing w:before="220"/>
        <w:ind w:firstLine="540"/>
        <w:jc w:val="both"/>
      </w:pPr>
      <w:r>
        <w:t>86. Направление извещения о начале строительства, реконструкции объекта капитального строительства.</w:t>
      </w:r>
    </w:p>
    <w:p w:rsidR="00A20061" w:rsidRDefault="00A20061">
      <w:pPr>
        <w:pStyle w:val="ConsPlusNormal"/>
        <w:spacing w:before="220"/>
        <w:ind w:firstLine="540"/>
        <w:jc w:val="both"/>
      </w:pPr>
      <w:r>
        <w:t>87. Направление извещения о возникновении аварийной ситуации на объекте капитального строительства.</w:t>
      </w:r>
    </w:p>
    <w:p w:rsidR="00A20061" w:rsidRDefault="00A20061">
      <w:pPr>
        <w:pStyle w:val="ConsPlusNormal"/>
        <w:spacing w:before="220"/>
        <w:ind w:firstLine="540"/>
        <w:jc w:val="both"/>
      </w:pPr>
      <w:r>
        <w:t>88. Направление извещения об обнаружении объекта, обладающего признаками объекта культурного наследия.</w:t>
      </w:r>
    </w:p>
    <w:p w:rsidR="00A20061" w:rsidRDefault="00A20061">
      <w:pPr>
        <w:pStyle w:val="ConsPlusNormal"/>
        <w:spacing w:before="220"/>
        <w:ind w:firstLine="540"/>
        <w:jc w:val="both"/>
      </w:pPr>
      <w:r>
        <w:t>89. Направление извещения о сроках завершения работ, которые подлежат проверке.</w:t>
      </w:r>
    </w:p>
    <w:p w:rsidR="00A20061" w:rsidRDefault="00A20061">
      <w:pPr>
        <w:pStyle w:val="ConsPlusNormal"/>
        <w:spacing w:before="220"/>
        <w:ind w:firstLine="540"/>
        <w:jc w:val="both"/>
      </w:pPr>
      <w:r>
        <w:t>90. Проведение проверок государственного строительного надзора.</w:t>
      </w:r>
    </w:p>
    <w:p w:rsidR="00A20061" w:rsidRDefault="00A20061">
      <w:pPr>
        <w:pStyle w:val="ConsPlusNormal"/>
        <w:spacing w:before="220"/>
        <w:ind w:firstLine="540"/>
        <w:jc w:val="both"/>
      </w:pPr>
      <w:r>
        <w:t>91. Проведение проверок государственного экологического надзора.</w:t>
      </w:r>
    </w:p>
    <w:p w:rsidR="00A20061" w:rsidRDefault="00A20061">
      <w:pPr>
        <w:pStyle w:val="ConsPlusNormal"/>
        <w:spacing w:before="220"/>
        <w:ind w:firstLine="540"/>
        <w:jc w:val="both"/>
      </w:pPr>
      <w:r>
        <w:t>92. Предоставление результатов экспертизы, обследований, лабораторных и иных испытаний выполненных работ и применяемых строительных материалов, назначенных органом государственного строительного надзора.</w:t>
      </w:r>
    </w:p>
    <w:p w:rsidR="00A20061" w:rsidRDefault="00A20061">
      <w:pPr>
        <w:pStyle w:val="ConsPlusNormal"/>
        <w:spacing w:before="220"/>
        <w:ind w:firstLine="540"/>
        <w:jc w:val="both"/>
      </w:pPr>
      <w:r>
        <w:t>93. Направление извещения об устранении нарушений.</w:t>
      </w:r>
    </w:p>
    <w:p w:rsidR="00A20061" w:rsidRDefault="00A20061">
      <w:pPr>
        <w:pStyle w:val="ConsPlusNormal"/>
        <w:spacing w:before="220"/>
        <w:ind w:firstLine="540"/>
        <w:jc w:val="both"/>
      </w:pPr>
      <w:r>
        <w:t>94. Предоставление акта проверки объекта капитального строительства, строительство которого завершено, при осуществлении государственного строительного надзора.</w:t>
      </w:r>
    </w:p>
    <w:p w:rsidR="00A20061" w:rsidRDefault="00A20061">
      <w:pPr>
        <w:pStyle w:val="ConsPlusNormal"/>
        <w:ind w:firstLine="540"/>
        <w:jc w:val="both"/>
      </w:pPr>
    </w:p>
    <w:p w:rsidR="00A20061" w:rsidRDefault="00A20061">
      <w:pPr>
        <w:pStyle w:val="ConsPlusTitle"/>
        <w:jc w:val="center"/>
        <w:outlineLvl w:val="2"/>
      </w:pPr>
      <w:r>
        <w:t>7. Процедуры, связанные с предоставлением разрешения</w:t>
      </w:r>
    </w:p>
    <w:p w:rsidR="00A20061" w:rsidRDefault="00A20061">
      <w:pPr>
        <w:pStyle w:val="ConsPlusTitle"/>
        <w:jc w:val="center"/>
      </w:pPr>
      <w:r>
        <w:t xml:space="preserve">на ввод объекта в эксплуатацию, </w:t>
      </w:r>
      <w:proofErr w:type="gramStart"/>
      <w:r>
        <w:t>государственной</w:t>
      </w:r>
      <w:proofErr w:type="gramEnd"/>
    </w:p>
    <w:p w:rsidR="00A20061" w:rsidRDefault="00A20061">
      <w:pPr>
        <w:pStyle w:val="ConsPlusTitle"/>
        <w:jc w:val="center"/>
      </w:pPr>
      <w:proofErr w:type="gramStart"/>
      <w:r>
        <w:lastRenderedPageBreak/>
        <w:t>регистрацией прав на построенный объект (применяются</w:t>
      </w:r>
      <w:proofErr w:type="gramEnd"/>
    </w:p>
    <w:p w:rsidR="00A20061" w:rsidRDefault="00A20061">
      <w:pPr>
        <w:pStyle w:val="ConsPlusTitle"/>
        <w:jc w:val="center"/>
      </w:pPr>
      <w:r>
        <w:t>в случаях, установленных нормативными правовыми</w:t>
      </w:r>
    </w:p>
    <w:p w:rsidR="00A20061" w:rsidRDefault="00A20061">
      <w:pPr>
        <w:pStyle w:val="ConsPlusTitle"/>
        <w:jc w:val="center"/>
      </w:pPr>
      <w:r>
        <w:t>актами Российской Федерации)</w:t>
      </w:r>
    </w:p>
    <w:p w:rsidR="00A20061" w:rsidRDefault="00A20061">
      <w:pPr>
        <w:pStyle w:val="ConsPlusNormal"/>
        <w:ind w:firstLine="540"/>
        <w:jc w:val="both"/>
      </w:pPr>
    </w:p>
    <w:p w:rsidR="00A20061" w:rsidRDefault="00A20061">
      <w:pPr>
        <w:pStyle w:val="ConsPlusNormal"/>
        <w:ind w:firstLine="540"/>
        <w:jc w:val="both"/>
      </w:pPr>
      <w:r>
        <w:t>95. Предоставление технического плана сооружения.</w:t>
      </w:r>
    </w:p>
    <w:p w:rsidR="00A20061" w:rsidRDefault="00A20061">
      <w:pPr>
        <w:pStyle w:val="ConsPlusNormal"/>
        <w:spacing w:before="220"/>
        <w:ind w:firstLine="540"/>
        <w:jc w:val="both"/>
      </w:pPr>
      <w:r>
        <w:t>96. Предоставление заключения федерального государственного экологического надзора.</w:t>
      </w:r>
    </w:p>
    <w:p w:rsidR="00A20061" w:rsidRDefault="00A20061">
      <w:pPr>
        <w:pStyle w:val="ConsPlusNormal"/>
        <w:spacing w:before="220"/>
        <w:ind w:firstLine="540"/>
        <w:jc w:val="both"/>
      </w:pPr>
      <w:r>
        <w:t>97. Предоставление заключения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ресурсов.</w:t>
      </w:r>
    </w:p>
    <w:p w:rsidR="00A20061" w:rsidRDefault="00A20061">
      <w:pPr>
        <w:pStyle w:val="ConsPlusNormal"/>
        <w:spacing w:before="220"/>
        <w:ind w:firstLine="540"/>
        <w:jc w:val="both"/>
      </w:pPr>
      <w:r>
        <w:t>98. Предоставление разрешения на ввод объекта в эксплуатацию.</w:t>
      </w:r>
    </w:p>
    <w:p w:rsidR="00A20061" w:rsidRDefault="00A20061">
      <w:pPr>
        <w:pStyle w:val="ConsPlusNormal"/>
        <w:spacing w:before="220"/>
        <w:ind w:firstLine="540"/>
        <w:jc w:val="both"/>
      </w:pPr>
      <w:r>
        <w:t>99. Присвоение адреса объекту капитального строительства.</w:t>
      </w:r>
    </w:p>
    <w:p w:rsidR="00A20061" w:rsidRDefault="00A20061">
      <w:pPr>
        <w:pStyle w:val="ConsPlusNormal"/>
        <w:spacing w:before="220"/>
        <w:ind w:firstLine="540"/>
        <w:jc w:val="both"/>
      </w:pPr>
      <w:r>
        <w:t>100. Государственный кадастровый учет объекта недвижимости.</w:t>
      </w:r>
    </w:p>
    <w:p w:rsidR="00A20061" w:rsidRDefault="00A20061">
      <w:pPr>
        <w:pStyle w:val="ConsPlusNormal"/>
        <w:spacing w:before="220"/>
        <w:ind w:firstLine="540"/>
        <w:jc w:val="both"/>
      </w:pPr>
      <w:r>
        <w:t>101. Принятие решений об установлении границ зоны с особыми условиями использования территории.</w:t>
      </w:r>
    </w:p>
    <w:p w:rsidR="00A20061" w:rsidRDefault="00A20061">
      <w:pPr>
        <w:pStyle w:val="ConsPlusNormal"/>
        <w:spacing w:before="220"/>
        <w:ind w:firstLine="540"/>
        <w:jc w:val="both"/>
      </w:pPr>
      <w:r>
        <w:t>102. Внесение в государственный кадастр недвижимости сведений о границах зоны с особыми условиями использования территории.</w:t>
      </w:r>
    </w:p>
    <w:p w:rsidR="00A20061" w:rsidRDefault="00A20061">
      <w:pPr>
        <w:pStyle w:val="ConsPlusNormal"/>
        <w:spacing w:before="220"/>
        <w:ind w:firstLine="540"/>
        <w:jc w:val="both"/>
      </w:pPr>
      <w:r>
        <w:t>103. Государственная регистрация права собственности на объект недвижимого имущества - объект водоснабжения, водоотведения.</w:t>
      </w:r>
    </w:p>
    <w:p w:rsidR="00A20061" w:rsidRDefault="00A20061">
      <w:pPr>
        <w:pStyle w:val="ConsPlusNormal"/>
        <w:ind w:firstLine="540"/>
        <w:jc w:val="both"/>
      </w:pPr>
    </w:p>
    <w:p w:rsidR="00A20061" w:rsidRDefault="00A20061">
      <w:pPr>
        <w:pStyle w:val="ConsPlusTitle"/>
        <w:jc w:val="center"/>
        <w:outlineLvl w:val="1"/>
      </w:pPr>
      <w:r>
        <w:t>II. Процедуры, связанные с особенностями осуществления</w:t>
      </w:r>
    </w:p>
    <w:p w:rsidR="00A20061" w:rsidRDefault="00A20061">
      <w:pPr>
        <w:pStyle w:val="ConsPlusTitle"/>
        <w:jc w:val="center"/>
      </w:pPr>
      <w:r>
        <w:t>градостроительной деятельности на территориях субъектов</w:t>
      </w:r>
    </w:p>
    <w:p w:rsidR="00A20061" w:rsidRDefault="00A20061">
      <w:pPr>
        <w:pStyle w:val="ConsPlusTitle"/>
        <w:jc w:val="center"/>
      </w:pPr>
      <w:r>
        <w:t>Российской Федерации и территориях муниципальных</w:t>
      </w:r>
    </w:p>
    <w:p w:rsidR="00A20061" w:rsidRDefault="00A20061">
      <w:pPr>
        <w:pStyle w:val="ConsPlusTitle"/>
        <w:jc w:val="center"/>
      </w:pPr>
      <w:proofErr w:type="gramStart"/>
      <w:r>
        <w:t>образований (применяются в случае, если такие процедуры</w:t>
      </w:r>
      <w:proofErr w:type="gramEnd"/>
    </w:p>
    <w:p w:rsidR="00A20061" w:rsidRDefault="00A20061">
      <w:pPr>
        <w:pStyle w:val="ConsPlusTitle"/>
        <w:jc w:val="center"/>
      </w:pPr>
      <w:r>
        <w:t>и порядок их проведения установлены нормативным правовым</w:t>
      </w:r>
    </w:p>
    <w:p w:rsidR="00A20061" w:rsidRDefault="00A20061">
      <w:pPr>
        <w:pStyle w:val="ConsPlusTitle"/>
        <w:jc w:val="center"/>
      </w:pPr>
      <w:r>
        <w:t>актом субъекта Российской Федерации или муниципальным</w:t>
      </w:r>
    </w:p>
    <w:p w:rsidR="00A20061" w:rsidRDefault="00A20061">
      <w:pPr>
        <w:pStyle w:val="ConsPlusTitle"/>
        <w:jc w:val="center"/>
      </w:pPr>
      <w:r>
        <w:t>правовым актом представительного органа</w:t>
      </w:r>
    </w:p>
    <w:p w:rsidR="00A20061" w:rsidRDefault="00A20061">
      <w:pPr>
        <w:pStyle w:val="ConsPlusTitle"/>
        <w:jc w:val="center"/>
      </w:pPr>
      <w:r>
        <w:t>местного самоуправления)</w:t>
      </w:r>
    </w:p>
    <w:p w:rsidR="00A20061" w:rsidRDefault="00A20061">
      <w:pPr>
        <w:pStyle w:val="ConsPlusNormal"/>
        <w:ind w:firstLine="540"/>
        <w:jc w:val="both"/>
      </w:pPr>
    </w:p>
    <w:p w:rsidR="00A20061" w:rsidRDefault="00A20061">
      <w:pPr>
        <w:pStyle w:val="ConsPlusNormal"/>
        <w:ind w:firstLine="540"/>
        <w:jc w:val="both"/>
      </w:pPr>
      <w:r>
        <w:t>104. Предоставление порубочного билета и (или) разрешения на пересадку деревьев и кустарников.</w:t>
      </w:r>
    </w:p>
    <w:p w:rsidR="00A20061" w:rsidRDefault="00A20061">
      <w:pPr>
        <w:pStyle w:val="ConsPlusNormal"/>
        <w:spacing w:before="220"/>
        <w:ind w:firstLine="540"/>
        <w:jc w:val="both"/>
      </w:pPr>
      <w:r>
        <w:t>105. Предоставление разрешения на осуществление земляных работ.</w:t>
      </w:r>
    </w:p>
    <w:p w:rsidR="00A20061" w:rsidRDefault="00A20061">
      <w:pPr>
        <w:pStyle w:val="ConsPlusNormal"/>
        <w:spacing w:before="220"/>
        <w:ind w:firstLine="540"/>
        <w:jc w:val="both"/>
      </w:pPr>
      <w:r>
        <w:t>106. Согласование схемы движения транспорта и пешеходов на период проведения работ на проезжей части.</w:t>
      </w:r>
    </w:p>
    <w:p w:rsidR="00A20061" w:rsidRDefault="00A20061">
      <w:pPr>
        <w:pStyle w:val="ConsPlusNormal"/>
        <w:spacing w:before="220"/>
        <w:ind w:firstLine="540"/>
        <w:jc w:val="both"/>
      </w:pPr>
      <w:r>
        <w:t>107. Проведение контрольно-геодезической съемки и передача исполнительной документации в уполномоченный орган государственной власти или орган местного самоуправления.</w:t>
      </w:r>
    </w:p>
    <w:p w:rsidR="00A20061" w:rsidRDefault="00A20061">
      <w:pPr>
        <w:pStyle w:val="ConsPlusNormal"/>
        <w:spacing w:before="220"/>
        <w:ind w:firstLine="540"/>
        <w:jc w:val="both"/>
      </w:pPr>
      <w:r>
        <w:t>108. Предоставление заключения о соответствии проектной документации сводному плану подземных коммуникаций и сооружений.</w:t>
      </w:r>
    </w:p>
    <w:p w:rsidR="00A20061" w:rsidRDefault="00A20061">
      <w:pPr>
        <w:pStyle w:val="ConsPlusNormal"/>
        <w:spacing w:before="220"/>
        <w:ind w:firstLine="540"/>
        <w:jc w:val="both"/>
      </w:pPr>
      <w:r>
        <w:t>109. Согласование проведения работ в технических и охранных зонах.</w:t>
      </w:r>
    </w:p>
    <w:p w:rsidR="00A20061" w:rsidRDefault="00A20061">
      <w:pPr>
        <w:pStyle w:val="ConsPlusNormal"/>
        <w:spacing w:before="220"/>
        <w:ind w:firstLine="540"/>
        <w:jc w:val="both"/>
      </w:pPr>
      <w:r>
        <w:t xml:space="preserve">110. Предоставление разрешения на размещение объектов без предоставления земельных </w:t>
      </w:r>
      <w:r>
        <w:lastRenderedPageBreak/>
        <w:t>участков и установления сервитутов, публичных сервитутов.</w:t>
      </w:r>
    </w:p>
    <w:p w:rsidR="00A20061" w:rsidRDefault="00A2006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Правительства РФ от 06.07.2019 N 864)</w:t>
      </w:r>
    </w:p>
    <w:p w:rsidR="00A20061" w:rsidRDefault="00A20061">
      <w:pPr>
        <w:pStyle w:val="ConsPlusNormal"/>
        <w:spacing w:before="220"/>
        <w:ind w:firstLine="540"/>
        <w:jc w:val="both"/>
      </w:pPr>
      <w:r>
        <w:t xml:space="preserve">111. Предоставление акта приемки в эксплуатацию объекта, относящегося к </w:t>
      </w:r>
      <w:hyperlink r:id="rId44" w:history="1">
        <w:r>
          <w:rPr>
            <w:color w:val="0000FF"/>
          </w:rPr>
          <w:t>объектам</w:t>
        </w:r>
      </w:hyperlink>
      <w:r>
        <w:t>, размещение которых осуществляется без предоставления земельных участков и установления сервитутов, публичных сервитутов.</w:t>
      </w:r>
    </w:p>
    <w:p w:rsidR="00A20061" w:rsidRDefault="00A2006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Правительства РФ от 06.07.2019 N 864)</w:t>
      </w:r>
    </w:p>
    <w:p w:rsidR="00A20061" w:rsidRDefault="00A20061">
      <w:pPr>
        <w:pStyle w:val="ConsPlusNormal"/>
        <w:ind w:firstLine="540"/>
        <w:jc w:val="both"/>
      </w:pPr>
    </w:p>
    <w:p w:rsidR="00A20061" w:rsidRDefault="00A20061">
      <w:pPr>
        <w:pStyle w:val="ConsPlusNormal"/>
        <w:ind w:firstLine="540"/>
        <w:jc w:val="both"/>
      </w:pPr>
    </w:p>
    <w:p w:rsidR="00A20061" w:rsidRDefault="00A20061">
      <w:pPr>
        <w:pStyle w:val="ConsPlusNormal"/>
        <w:ind w:firstLine="540"/>
        <w:jc w:val="both"/>
      </w:pPr>
    </w:p>
    <w:p w:rsidR="00A20061" w:rsidRDefault="00A20061">
      <w:pPr>
        <w:pStyle w:val="ConsPlusNormal"/>
        <w:ind w:firstLine="540"/>
        <w:jc w:val="both"/>
      </w:pPr>
    </w:p>
    <w:p w:rsidR="00A20061" w:rsidRDefault="00A20061">
      <w:pPr>
        <w:pStyle w:val="ConsPlusNormal"/>
        <w:ind w:firstLine="540"/>
        <w:jc w:val="both"/>
      </w:pPr>
    </w:p>
    <w:p w:rsidR="00A20061" w:rsidRDefault="00A20061">
      <w:pPr>
        <w:pStyle w:val="ConsPlusNormal"/>
        <w:jc w:val="right"/>
        <w:outlineLvl w:val="0"/>
      </w:pPr>
      <w:r>
        <w:t>Утвержден</w:t>
      </w:r>
    </w:p>
    <w:p w:rsidR="00A20061" w:rsidRDefault="00A20061">
      <w:pPr>
        <w:pStyle w:val="ConsPlusNormal"/>
        <w:jc w:val="right"/>
      </w:pPr>
      <w:r>
        <w:t>постановлением Правительства</w:t>
      </w:r>
    </w:p>
    <w:p w:rsidR="00A20061" w:rsidRDefault="00A20061">
      <w:pPr>
        <w:pStyle w:val="ConsPlusNormal"/>
        <w:jc w:val="right"/>
      </w:pPr>
      <w:r>
        <w:t>Российской Федерации</w:t>
      </w:r>
    </w:p>
    <w:p w:rsidR="00A20061" w:rsidRDefault="00A20061">
      <w:pPr>
        <w:pStyle w:val="ConsPlusNormal"/>
        <w:jc w:val="right"/>
      </w:pPr>
      <w:r>
        <w:t>от 7 ноября 2016 г. N 1138</w:t>
      </w:r>
    </w:p>
    <w:p w:rsidR="00A20061" w:rsidRDefault="00A20061">
      <w:pPr>
        <w:pStyle w:val="ConsPlusNormal"/>
        <w:ind w:firstLine="540"/>
        <w:jc w:val="both"/>
      </w:pPr>
    </w:p>
    <w:p w:rsidR="00A20061" w:rsidRDefault="00A20061">
      <w:pPr>
        <w:pStyle w:val="ConsPlusTitle"/>
        <w:jc w:val="center"/>
      </w:pPr>
      <w:bookmarkStart w:id="4" w:name="P248"/>
      <w:bookmarkEnd w:id="4"/>
      <w:r>
        <w:t>ИСЧЕРПЫВАЮЩИЙ ПЕРЕЧЕНЬ</w:t>
      </w:r>
    </w:p>
    <w:p w:rsidR="00A20061" w:rsidRDefault="00A20061">
      <w:pPr>
        <w:pStyle w:val="ConsPlusTitle"/>
        <w:jc w:val="center"/>
      </w:pPr>
      <w:r>
        <w:t>ПРОЦЕДУР В СФЕРЕ СТРОИТЕЛЬСТВА ОБЪЕКТОВ ВОДОСНАБЖЕНИЯ</w:t>
      </w:r>
    </w:p>
    <w:p w:rsidR="00A20061" w:rsidRDefault="00A20061">
      <w:pPr>
        <w:pStyle w:val="ConsPlusTitle"/>
        <w:jc w:val="center"/>
      </w:pPr>
      <w:r>
        <w:t>И ВОДООТВЕДЕНИЯ, ЗА ИСКЛЮЧЕНИЕМ ЛИНЕЙНЫХ ОБЪЕКТОВ</w:t>
      </w:r>
    </w:p>
    <w:p w:rsidR="00A20061" w:rsidRDefault="00A20061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A2006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061" w:rsidRDefault="00A20061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061" w:rsidRDefault="00A20061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20061" w:rsidRDefault="00A2006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20061" w:rsidRDefault="00A2006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06.02.2018 </w:t>
            </w:r>
            <w:hyperlink r:id="rId46" w:history="1">
              <w:r>
                <w:rPr>
                  <w:color w:val="0000FF"/>
                </w:rPr>
                <w:t>N 111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A20061" w:rsidRDefault="00A2006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05.06.2018 </w:t>
            </w:r>
            <w:hyperlink r:id="rId47" w:history="1">
              <w:r>
                <w:rPr>
                  <w:color w:val="0000FF"/>
                </w:rPr>
                <w:t>N 653</w:t>
              </w:r>
            </w:hyperlink>
            <w:r>
              <w:rPr>
                <w:color w:val="392C69"/>
              </w:rPr>
              <w:t xml:space="preserve">, от 01.12.2018 </w:t>
            </w:r>
            <w:hyperlink r:id="rId48" w:history="1">
              <w:r>
                <w:rPr>
                  <w:color w:val="0000FF"/>
                </w:rPr>
                <w:t>N 1469</w:t>
              </w:r>
            </w:hyperlink>
            <w:r>
              <w:rPr>
                <w:color w:val="392C69"/>
              </w:rPr>
              <w:t xml:space="preserve">, от 06.07.2019 </w:t>
            </w:r>
            <w:hyperlink r:id="rId49" w:history="1">
              <w:r>
                <w:rPr>
                  <w:color w:val="0000FF"/>
                </w:rPr>
                <w:t>N 864</w:t>
              </w:r>
            </w:hyperlink>
            <w:r>
              <w:rPr>
                <w:color w:val="392C69"/>
              </w:rPr>
              <w:t>,</w:t>
            </w:r>
          </w:p>
          <w:p w:rsidR="00A20061" w:rsidRDefault="00A2006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01.08.2019 </w:t>
            </w:r>
            <w:hyperlink r:id="rId50" w:history="1">
              <w:r>
                <w:rPr>
                  <w:color w:val="0000FF"/>
                </w:rPr>
                <w:t>N 1002</w:t>
              </w:r>
            </w:hyperlink>
            <w:r>
              <w:rPr>
                <w:color w:val="392C69"/>
              </w:rPr>
              <w:t xml:space="preserve">, от 23.09.2020 </w:t>
            </w:r>
            <w:hyperlink r:id="rId51" w:history="1">
              <w:r>
                <w:rPr>
                  <w:color w:val="0000FF"/>
                </w:rPr>
                <w:t>N 1522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061" w:rsidRDefault="00A20061"/>
        </w:tc>
      </w:tr>
    </w:tbl>
    <w:p w:rsidR="00A20061" w:rsidRDefault="00A20061">
      <w:pPr>
        <w:pStyle w:val="ConsPlusNormal"/>
        <w:jc w:val="center"/>
      </w:pPr>
    </w:p>
    <w:p w:rsidR="00A20061" w:rsidRDefault="00A20061">
      <w:pPr>
        <w:pStyle w:val="ConsPlusTitle"/>
        <w:jc w:val="center"/>
        <w:outlineLvl w:val="1"/>
      </w:pPr>
      <w:r>
        <w:t>I. Процедуры, предусмотренные нормативными правовыми актами</w:t>
      </w:r>
    </w:p>
    <w:p w:rsidR="00A20061" w:rsidRDefault="00A20061">
      <w:pPr>
        <w:pStyle w:val="ConsPlusTitle"/>
        <w:jc w:val="center"/>
      </w:pPr>
      <w:r>
        <w:t>Российской Федерации</w:t>
      </w:r>
    </w:p>
    <w:p w:rsidR="00A20061" w:rsidRDefault="00A20061">
      <w:pPr>
        <w:pStyle w:val="ConsPlusNormal"/>
        <w:jc w:val="center"/>
      </w:pPr>
    </w:p>
    <w:p w:rsidR="00A20061" w:rsidRDefault="00A20061">
      <w:pPr>
        <w:pStyle w:val="ConsPlusTitle"/>
        <w:jc w:val="center"/>
        <w:outlineLvl w:val="2"/>
      </w:pPr>
      <w:r>
        <w:t>1. Процедуры, связанные с предоставлением прав</w:t>
      </w:r>
    </w:p>
    <w:p w:rsidR="00A20061" w:rsidRDefault="00A20061">
      <w:pPr>
        <w:pStyle w:val="ConsPlusTitle"/>
        <w:jc w:val="center"/>
      </w:pPr>
      <w:r>
        <w:t>на земельный участок и подготовкой документации</w:t>
      </w:r>
    </w:p>
    <w:p w:rsidR="00A20061" w:rsidRDefault="00A20061">
      <w:pPr>
        <w:pStyle w:val="ConsPlusTitle"/>
        <w:jc w:val="center"/>
      </w:pPr>
      <w:proofErr w:type="gramStart"/>
      <w:r>
        <w:t>по планировке территории (применяются, в том числе</w:t>
      </w:r>
      <w:proofErr w:type="gramEnd"/>
    </w:p>
    <w:p w:rsidR="00A20061" w:rsidRDefault="00A20061">
      <w:pPr>
        <w:pStyle w:val="ConsPlusTitle"/>
        <w:jc w:val="center"/>
      </w:pPr>
      <w:r>
        <w:t>в отношении лесных участков, в случаях, установленных</w:t>
      </w:r>
    </w:p>
    <w:p w:rsidR="00A20061" w:rsidRDefault="00A20061">
      <w:pPr>
        <w:pStyle w:val="ConsPlusTitle"/>
        <w:jc w:val="center"/>
      </w:pPr>
      <w:r>
        <w:t>нормативными правовыми актами Российской Федерации)</w:t>
      </w:r>
    </w:p>
    <w:p w:rsidR="00A20061" w:rsidRDefault="00A20061">
      <w:pPr>
        <w:pStyle w:val="ConsPlusNormal"/>
        <w:jc w:val="center"/>
      </w:pPr>
      <w:r>
        <w:t xml:space="preserve">(в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Правительства РФ от 01.12.2018 N 1469)</w:t>
      </w:r>
    </w:p>
    <w:p w:rsidR="00A20061" w:rsidRDefault="00A20061">
      <w:pPr>
        <w:pStyle w:val="ConsPlusNormal"/>
        <w:ind w:firstLine="540"/>
        <w:jc w:val="both"/>
      </w:pPr>
    </w:p>
    <w:p w:rsidR="00A20061" w:rsidRDefault="00A20061">
      <w:pPr>
        <w:pStyle w:val="ConsPlusNormal"/>
        <w:ind w:firstLine="540"/>
        <w:jc w:val="both"/>
      </w:pPr>
      <w:r>
        <w:t>1. Организация и проведение аукциона на право заключения договора аренды земельного участка, находящегося в государственной или муниципальной собственности, для комплексного освоения территории.</w:t>
      </w:r>
    </w:p>
    <w:p w:rsidR="00A20061" w:rsidRDefault="00A20061">
      <w:pPr>
        <w:pStyle w:val="ConsPlusNormal"/>
        <w:spacing w:before="220"/>
        <w:ind w:firstLine="540"/>
        <w:jc w:val="both"/>
      </w:pPr>
      <w:r>
        <w:t>2. Заключение договора аренды земельного участка для комплексного освоения территории и договора о комплексном освоении территории.</w:t>
      </w:r>
    </w:p>
    <w:p w:rsidR="00A20061" w:rsidRDefault="00A20061">
      <w:pPr>
        <w:pStyle w:val="ConsPlusNormal"/>
        <w:spacing w:before="220"/>
        <w:ind w:firstLine="540"/>
        <w:jc w:val="both"/>
      </w:pPr>
      <w:r>
        <w:t>3. Организация и проведение аукциона на право заключения договора о комплексном развитии территории.</w:t>
      </w:r>
    </w:p>
    <w:p w:rsidR="00A20061" w:rsidRDefault="00A20061">
      <w:pPr>
        <w:pStyle w:val="ConsPlusNormal"/>
        <w:spacing w:before="220"/>
        <w:ind w:firstLine="540"/>
        <w:jc w:val="both"/>
      </w:pPr>
      <w:r>
        <w:t>4. Заключение договора о комплексном развитии территории.</w:t>
      </w:r>
    </w:p>
    <w:p w:rsidR="00A20061" w:rsidRDefault="00A20061">
      <w:pPr>
        <w:pStyle w:val="ConsPlusNormal"/>
        <w:spacing w:before="220"/>
        <w:ind w:firstLine="540"/>
        <w:jc w:val="both"/>
      </w:pPr>
      <w:r>
        <w:t>5. Организация и проведение аукциона на право заключения договора о комплексном освоении территории в целях строительства стандартного жилья.</w:t>
      </w:r>
    </w:p>
    <w:p w:rsidR="00A20061" w:rsidRDefault="00A20061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Правительства РФ от 05.06.2018 N 653)</w:t>
      </w:r>
    </w:p>
    <w:p w:rsidR="00A20061" w:rsidRDefault="00A20061">
      <w:pPr>
        <w:pStyle w:val="ConsPlusNormal"/>
        <w:spacing w:before="220"/>
        <w:ind w:firstLine="540"/>
        <w:jc w:val="both"/>
      </w:pPr>
      <w:r>
        <w:t xml:space="preserve">6. Заключение договора о комплексном освоении территории в целях строительства стандартного жилья и договора аренды земельного участка, предоставленного для комплексного </w:t>
      </w:r>
      <w:r>
        <w:lastRenderedPageBreak/>
        <w:t>освоения территории в целях строительства стандартного жилья.</w:t>
      </w:r>
    </w:p>
    <w:p w:rsidR="00A20061" w:rsidRDefault="00A2006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Правительства РФ от 05.06.2018 N 653)</w:t>
      </w:r>
    </w:p>
    <w:p w:rsidR="00A20061" w:rsidRDefault="00A20061">
      <w:pPr>
        <w:pStyle w:val="ConsPlusNormal"/>
        <w:spacing w:before="220"/>
        <w:ind w:firstLine="540"/>
        <w:jc w:val="both"/>
      </w:pPr>
      <w:r>
        <w:t>7. Принятие решения о подготовке документации по планировке территории.</w:t>
      </w:r>
    </w:p>
    <w:p w:rsidR="00A20061" w:rsidRDefault="00A20061">
      <w:pPr>
        <w:pStyle w:val="ConsPlusNormal"/>
        <w:spacing w:before="220"/>
        <w:ind w:firstLine="540"/>
        <w:jc w:val="both"/>
      </w:pPr>
      <w:r>
        <w:t>8. Утверждение документации по планировке территории.</w:t>
      </w:r>
    </w:p>
    <w:p w:rsidR="00A20061" w:rsidRDefault="00A20061">
      <w:pPr>
        <w:pStyle w:val="ConsPlusNormal"/>
        <w:spacing w:before="220"/>
        <w:ind w:firstLine="540"/>
        <w:jc w:val="both"/>
      </w:pPr>
      <w:r>
        <w:t>9. Заключение дополнительного соглашения к договору о комплексном освоении территории.</w:t>
      </w:r>
    </w:p>
    <w:p w:rsidR="00A20061" w:rsidRDefault="00A20061">
      <w:pPr>
        <w:pStyle w:val="ConsPlusNormal"/>
        <w:spacing w:before="220"/>
        <w:ind w:firstLine="540"/>
        <w:jc w:val="both"/>
      </w:pPr>
      <w:r>
        <w:t>10. Заключение дополнительного соглашения к договору о комплексном освоении территории в целях строительства стандартного жилья.</w:t>
      </w:r>
    </w:p>
    <w:p w:rsidR="00A20061" w:rsidRDefault="00A2006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Правительства РФ от 05.06.2018 N 653)</w:t>
      </w:r>
    </w:p>
    <w:p w:rsidR="00A20061" w:rsidRDefault="00A20061">
      <w:pPr>
        <w:pStyle w:val="ConsPlusNormal"/>
        <w:spacing w:before="220"/>
        <w:ind w:firstLine="540"/>
        <w:jc w:val="both"/>
      </w:pPr>
      <w:r>
        <w:t>11. Заключение дополнительного соглашения к договору о комплексном развитии территории.</w:t>
      </w:r>
    </w:p>
    <w:p w:rsidR="00A20061" w:rsidRDefault="00A20061">
      <w:pPr>
        <w:pStyle w:val="ConsPlusNormal"/>
        <w:spacing w:before="220"/>
        <w:ind w:firstLine="540"/>
        <w:jc w:val="both"/>
      </w:pPr>
      <w:r>
        <w:t>12. Организация и проведение аукциона на право заключения договора о развитии застроенной территории.</w:t>
      </w:r>
    </w:p>
    <w:p w:rsidR="00A20061" w:rsidRDefault="00A20061">
      <w:pPr>
        <w:pStyle w:val="ConsPlusNormal"/>
        <w:spacing w:before="220"/>
        <w:ind w:firstLine="540"/>
        <w:jc w:val="both"/>
      </w:pPr>
      <w:r>
        <w:t>13. Заключение договора о развитии застроенной территории.</w:t>
      </w:r>
    </w:p>
    <w:p w:rsidR="00A20061" w:rsidRDefault="00A20061">
      <w:pPr>
        <w:pStyle w:val="ConsPlusNormal"/>
        <w:spacing w:before="220"/>
        <w:ind w:firstLine="540"/>
        <w:jc w:val="both"/>
      </w:pPr>
      <w:r>
        <w:t>14. Предоставление межевого плана.</w:t>
      </w:r>
    </w:p>
    <w:p w:rsidR="00A20061" w:rsidRDefault="00A20061">
      <w:pPr>
        <w:pStyle w:val="ConsPlusNormal"/>
        <w:spacing w:before="220"/>
        <w:ind w:firstLine="540"/>
        <w:jc w:val="both"/>
      </w:pPr>
      <w:r>
        <w:t>15. Принятие решения об утверждении схемы расположения земельного участка на кадастровом плане территории.</w:t>
      </w:r>
    </w:p>
    <w:p w:rsidR="00A20061" w:rsidRDefault="00A20061">
      <w:pPr>
        <w:pStyle w:val="ConsPlusNormal"/>
        <w:spacing w:before="220"/>
        <w:ind w:firstLine="540"/>
        <w:jc w:val="both"/>
      </w:pPr>
      <w:r>
        <w:t>16. Принятие решения о предварительном согласовании предоставления земельного участка.</w:t>
      </w:r>
    </w:p>
    <w:p w:rsidR="00A20061" w:rsidRDefault="00A20061">
      <w:pPr>
        <w:pStyle w:val="ConsPlusNormal"/>
        <w:spacing w:before="220"/>
        <w:ind w:firstLine="540"/>
        <w:jc w:val="both"/>
      </w:pPr>
      <w:r>
        <w:t>17. Постановка на государственный кадастровый учет объекта недвижимости - земельного участка.</w:t>
      </w:r>
    </w:p>
    <w:p w:rsidR="00A20061" w:rsidRDefault="00A20061">
      <w:pPr>
        <w:pStyle w:val="ConsPlusNormal"/>
        <w:spacing w:before="220"/>
        <w:ind w:firstLine="540"/>
        <w:jc w:val="both"/>
      </w:pPr>
      <w:r>
        <w:t>18. Заключение договора аренды земельного участка, который находится в государственной или муниципальной собственности.</w:t>
      </w:r>
    </w:p>
    <w:p w:rsidR="00A20061" w:rsidRDefault="00A20061">
      <w:pPr>
        <w:pStyle w:val="ConsPlusNormal"/>
        <w:spacing w:before="220"/>
        <w:ind w:firstLine="540"/>
        <w:jc w:val="both"/>
      </w:pPr>
      <w:r>
        <w:t>19. Государственная регистрация права собственности на земельный участок или договора аренды земельного участка.</w:t>
      </w:r>
    </w:p>
    <w:p w:rsidR="00A20061" w:rsidRDefault="00A20061">
      <w:pPr>
        <w:pStyle w:val="ConsPlusNormal"/>
        <w:spacing w:before="220"/>
        <w:ind w:firstLine="540"/>
        <w:jc w:val="both"/>
      </w:pPr>
      <w:r>
        <w:t>20. Принятие решения об изъятии земельных участков для государственных или муниципальных нужд.</w:t>
      </w:r>
    </w:p>
    <w:p w:rsidR="00A20061" w:rsidRDefault="00A20061">
      <w:pPr>
        <w:pStyle w:val="ConsPlusNormal"/>
        <w:spacing w:before="220"/>
        <w:ind w:firstLine="540"/>
        <w:jc w:val="both"/>
      </w:pPr>
      <w:r>
        <w:t>21. Заключение соглашения об изъятии земельных участков и (или) расположенных на них объектов недвижимого имущества для государственных или муниципальных нужд.</w:t>
      </w:r>
    </w:p>
    <w:p w:rsidR="00A20061" w:rsidRDefault="00A20061">
      <w:pPr>
        <w:pStyle w:val="ConsPlusNormal"/>
        <w:spacing w:before="220"/>
        <w:ind w:firstLine="540"/>
        <w:jc w:val="both"/>
      </w:pPr>
      <w:r>
        <w:t>22. Государственная регистрация возникновения, прекращения или перехода прав на недвижимое имущество, изъятое для государственных или муниципальных нужд.</w:t>
      </w:r>
    </w:p>
    <w:p w:rsidR="00A20061" w:rsidRDefault="00A20061">
      <w:pPr>
        <w:pStyle w:val="ConsPlusNormal"/>
        <w:spacing w:before="220"/>
        <w:ind w:firstLine="540"/>
        <w:jc w:val="both"/>
      </w:pPr>
      <w:r>
        <w:t>23. Предоставление согласия собственника для установления сервитута в отношении земельного участка, находящегося в государственной или муниципальной собственности, предоставленного в постоянное (бессрочное) пользование или в аренду государственному или муниципальному унитарному предприятию, государственному или муниципальному учреждению.</w:t>
      </w:r>
    </w:p>
    <w:p w:rsidR="00A20061" w:rsidRDefault="00A20061">
      <w:pPr>
        <w:pStyle w:val="ConsPlusNormal"/>
        <w:spacing w:before="220"/>
        <w:ind w:firstLine="540"/>
        <w:jc w:val="both"/>
      </w:pPr>
      <w:r>
        <w:t>24. Заключение соглашения об установлении сервитута в отношении земельного участка, находящегося в государственной или муниципальной собственности.</w:t>
      </w:r>
    </w:p>
    <w:p w:rsidR="00A20061" w:rsidRDefault="00A20061">
      <w:pPr>
        <w:pStyle w:val="ConsPlusNormal"/>
        <w:spacing w:before="220"/>
        <w:ind w:firstLine="540"/>
        <w:jc w:val="both"/>
      </w:pPr>
      <w:r>
        <w:lastRenderedPageBreak/>
        <w:t>25. Государственная регистрация сервитута.</w:t>
      </w:r>
    </w:p>
    <w:p w:rsidR="00A20061" w:rsidRDefault="00A20061">
      <w:pPr>
        <w:pStyle w:val="ConsPlusNormal"/>
        <w:spacing w:before="220"/>
        <w:ind w:firstLine="540"/>
        <w:jc w:val="both"/>
      </w:pPr>
      <w:r>
        <w:t>26. Предоставление градостроительного плана земельного участка.</w:t>
      </w:r>
    </w:p>
    <w:p w:rsidR="00A20061" w:rsidRDefault="00A20061">
      <w:pPr>
        <w:pStyle w:val="ConsPlusNormal"/>
        <w:spacing w:before="220"/>
        <w:ind w:firstLine="540"/>
        <w:jc w:val="both"/>
      </w:pPr>
      <w:r>
        <w:t>27. Предоставление разрешения на отклонение от предельных параметров разрешенного строительства.</w:t>
      </w:r>
    </w:p>
    <w:p w:rsidR="00A20061" w:rsidRDefault="00A20061">
      <w:pPr>
        <w:pStyle w:val="ConsPlusNormal"/>
        <w:spacing w:before="220"/>
        <w:ind w:firstLine="540"/>
        <w:jc w:val="both"/>
      </w:pPr>
      <w:r>
        <w:t>28. Предоставление разрешения на условно разрешенный вид использования земельного участка.</w:t>
      </w:r>
    </w:p>
    <w:p w:rsidR="00A20061" w:rsidRDefault="00A20061">
      <w:pPr>
        <w:pStyle w:val="ConsPlusNormal"/>
        <w:spacing w:before="220"/>
        <w:ind w:firstLine="540"/>
        <w:jc w:val="both"/>
      </w:pPr>
      <w:r>
        <w:t xml:space="preserve">29. Предоставление согласования проектирования и строительства объектов в пределах </w:t>
      </w:r>
      <w:proofErr w:type="spellStart"/>
      <w:r>
        <w:t>приаэродромной</w:t>
      </w:r>
      <w:proofErr w:type="spellEnd"/>
      <w:r>
        <w:t xml:space="preserve"> территории.</w:t>
      </w:r>
    </w:p>
    <w:p w:rsidR="00A20061" w:rsidRDefault="00A20061">
      <w:pPr>
        <w:pStyle w:val="ConsPlusNormal"/>
        <w:spacing w:before="220"/>
        <w:ind w:firstLine="540"/>
        <w:jc w:val="both"/>
      </w:pPr>
      <w:r>
        <w:t>30. Предоставление согласования размещения объектов в границах полосы отвода железных дорог.</w:t>
      </w:r>
    </w:p>
    <w:p w:rsidR="00A20061" w:rsidRDefault="00A20061">
      <w:pPr>
        <w:pStyle w:val="ConsPlusNormal"/>
        <w:spacing w:before="220"/>
        <w:ind w:firstLine="540"/>
        <w:jc w:val="both"/>
      </w:pPr>
      <w:r>
        <w:t>30(1). Предоставление согласия на планируемое размещение инженерных коммуникаций в границах полосы отвода автомобильной дороги.</w:t>
      </w:r>
    </w:p>
    <w:p w:rsidR="00A20061" w:rsidRDefault="00A2006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30(1) введен </w:t>
      </w:r>
      <w:hyperlink r:id="rId56" w:history="1">
        <w:r>
          <w:rPr>
            <w:color w:val="0000FF"/>
          </w:rPr>
          <w:t>Постановлением</w:t>
        </w:r>
      </w:hyperlink>
      <w:r>
        <w:t xml:space="preserve"> Правительства РФ от 01.12.2018 N 1469)</w:t>
      </w:r>
    </w:p>
    <w:p w:rsidR="00A20061" w:rsidRDefault="00A20061">
      <w:pPr>
        <w:pStyle w:val="ConsPlusNormal"/>
        <w:spacing w:before="220"/>
        <w:ind w:firstLine="540"/>
        <w:jc w:val="both"/>
      </w:pPr>
      <w:r>
        <w:t>30(2). Принятие решения об установлении публичного сервитута.</w:t>
      </w:r>
    </w:p>
    <w:p w:rsidR="00A20061" w:rsidRDefault="00A2006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30(2) введен </w:t>
      </w:r>
      <w:hyperlink r:id="rId57" w:history="1">
        <w:r>
          <w:rPr>
            <w:color w:val="0000FF"/>
          </w:rPr>
          <w:t>Постановлением</w:t>
        </w:r>
      </w:hyperlink>
      <w:r>
        <w:t xml:space="preserve"> Правительства РФ от 06.07.2019 N 864)</w:t>
      </w:r>
    </w:p>
    <w:p w:rsidR="00A20061" w:rsidRDefault="00A20061">
      <w:pPr>
        <w:pStyle w:val="ConsPlusNormal"/>
        <w:spacing w:before="220"/>
        <w:ind w:firstLine="540"/>
        <w:jc w:val="both"/>
      </w:pPr>
      <w:r>
        <w:t>30(3). Заключение соглашения об осуществлении публичного сервитута.</w:t>
      </w:r>
    </w:p>
    <w:p w:rsidR="00A20061" w:rsidRDefault="00A2006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30(3) введен </w:t>
      </w:r>
      <w:hyperlink r:id="rId58" w:history="1">
        <w:r>
          <w:rPr>
            <w:color w:val="0000FF"/>
          </w:rPr>
          <w:t>Постановлением</w:t>
        </w:r>
      </w:hyperlink>
      <w:r>
        <w:t xml:space="preserve"> Правительства РФ от 06.07.2019 N 864)</w:t>
      </w:r>
    </w:p>
    <w:p w:rsidR="00A20061" w:rsidRDefault="00A20061">
      <w:pPr>
        <w:pStyle w:val="ConsPlusNormal"/>
        <w:ind w:firstLine="540"/>
        <w:jc w:val="both"/>
      </w:pPr>
    </w:p>
    <w:p w:rsidR="00A20061" w:rsidRDefault="00A20061">
      <w:pPr>
        <w:pStyle w:val="ConsPlusTitle"/>
        <w:jc w:val="center"/>
        <w:outlineLvl w:val="2"/>
      </w:pPr>
      <w:r>
        <w:t xml:space="preserve">2. Процедуры, связанные с предоставлением прав </w:t>
      </w:r>
      <w:proofErr w:type="gramStart"/>
      <w:r>
        <w:t>на</w:t>
      </w:r>
      <w:proofErr w:type="gramEnd"/>
      <w:r>
        <w:t xml:space="preserve"> лесной</w:t>
      </w:r>
    </w:p>
    <w:p w:rsidR="00A20061" w:rsidRDefault="00A20061">
      <w:pPr>
        <w:pStyle w:val="ConsPlusTitle"/>
        <w:jc w:val="center"/>
      </w:pPr>
      <w:r>
        <w:t>участок и его использованием для целей строительства</w:t>
      </w:r>
    </w:p>
    <w:p w:rsidR="00A20061" w:rsidRDefault="00A20061">
      <w:pPr>
        <w:pStyle w:val="ConsPlusTitle"/>
        <w:jc w:val="center"/>
      </w:pPr>
      <w:proofErr w:type="gramStart"/>
      <w:r>
        <w:t>(применяются в случаях, установленных нормативными</w:t>
      </w:r>
      <w:proofErr w:type="gramEnd"/>
    </w:p>
    <w:p w:rsidR="00A20061" w:rsidRDefault="00A20061">
      <w:pPr>
        <w:pStyle w:val="ConsPlusTitle"/>
        <w:jc w:val="center"/>
      </w:pPr>
      <w:r>
        <w:t>правовыми актами Российской Федерации, дополнительно</w:t>
      </w:r>
    </w:p>
    <w:p w:rsidR="00A20061" w:rsidRDefault="00A20061">
      <w:pPr>
        <w:pStyle w:val="ConsPlusTitle"/>
        <w:jc w:val="center"/>
      </w:pPr>
      <w:r>
        <w:t>к процедурам, указанным в подразделе 1 раздела I настоящего</w:t>
      </w:r>
    </w:p>
    <w:p w:rsidR="00A20061" w:rsidRDefault="00A20061">
      <w:pPr>
        <w:pStyle w:val="ConsPlusTitle"/>
        <w:jc w:val="center"/>
      </w:pPr>
      <w:r>
        <w:t xml:space="preserve">перечня, </w:t>
      </w:r>
      <w:proofErr w:type="gramStart"/>
      <w:r>
        <w:t>применяемым</w:t>
      </w:r>
      <w:proofErr w:type="gramEnd"/>
      <w:r>
        <w:t xml:space="preserve"> в отношении лесных участков)</w:t>
      </w:r>
    </w:p>
    <w:p w:rsidR="00A20061" w:rsidRDefault="00A20061">
      <w:pPr>
        <w:pStyle w:val="ConsPlusNormal"/>
        <w:jc w:val="center"/>
      </w:pPr>
      <w:r>
        <w:t xml:space="preserve">(в ред.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Правительства РФ от 01.12.2018 N 1469)</w:t>
      </w:r>
    </w:p>
    <w:p w:rsidR="00A20061" w:rsidRDefault="00A20061">
      <w:pPr>
        <w:pStyle w:val="ConsPlusNormal"/>
        <w:ind w:firstLine="540"/>
        <w:jc w:val="both"/>
      </w:pPr>
    </w:p>
    <w:p w:rsidR="00A20061" w:rsidRDefault="00A20061">
      <w:pPr>
        <w:pStyle w:val="ConsPlusNormal"/>
        <w:ind w:firstLine="540"/>
        <w:jc w:val="both"/>
      </w:pPr>
      <w:r>
        <w:t>31. Утверждение проектной документации лесного участка.</w:t>
      </w:r>
    </w:p>
    <w:p w:rsidR="00A20061" w:rsidRDefault="00A20061">
      <w:pPr>
        <w:pStyle w:val="ConsPlusNormal"/>
        <w:spacing w:before="220"/>
        <w:ind w:firstLine="540"/>
        <w:jc w:val="both"/>
      </w:pPr>
      <w:r>
        <w:t>32. Заключение договора аренды лесного участка.</w:t>
      </w:r>
    </w:p>
    <w:p w:rsidR="00A20061" w:rsidRDefault="00A20061">
      <w:pPr>
        <w:pStyle w:val="ConsPlusNormal"/>
        <w:spacing w:before="220"/>
        <w:ind w:firstLine="540"/>
        <w:jc w:val="both"/>
      </w:pPr>
      <w:r>
        <w:t>33. Утверждение положительного заключения государственной или муниципальной экспертизы проекта освоения лесов.</w:t>
      </w:r>
    </w:p>
    <w:p w:rsidR="00A20061" w:rsidRDefault="00A20061">
      <w:pPr>
        <w:pStyle w:val="ConsPlusNormal"/>
        <w:spacing w:before="220"/>
        <w:ind w:firstLine="540"/>
        <w:jc w:val="both"/>
      </w:pPr>
      <w:r>
        <w:t>34. Направление лесной декларации.</w:t>
      </w:r>
    </w:p>
    <w:p w:rsidR="00A20061" w:rsidRDefault="00A20061">
      <w:pPr>
        <w:pStyle w:val="ConsPlusNormal"/>
        <w:spacing w:before="220"/>
        <w:ind w:firstLine="540"/>
        <w:jc w:val="both"/>
      </w:pPr>
      <w:r>
        <w:t>35. Направление отчета об использовании лесов.</w:t>
      </w:r>
    </w:p>
    <w:p w:rsidR="00A20061" w:rsidRDefault="00A20061">
      <w:pPr>
        <w:pStyle w:val="ConsPlusNormal"/>
        <w:spacing w:before="220"/>
        <w:ind w:firstLine="540"/>
        <w:jc w:val="both"/>
      </w:pPr>
      <w:r>
        <w:t>36. Направление отчета об охране лесов от пожаров.</w:t>
      </w:r>
    </w:p>
    <w:p w:rsidR="00A20061" w:rsidRDefault="00A20061">
      <w:pPr>
        <w:pStyle w:val="ConsPlusNormal"/>
        <w:jc w:val="both"/>
      </w:pPr>
      <w:r>
        <w:t xml:space="preserve">(п. 36 в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Правительства РФ от 01.12.2018 N 1469)</w:t>
      </w:r>
    </w:p>
    <w:p w:rsidR="00A20061" w:rsidRDefault="00A20061">
      <w:pPr>
        <w:pStyle w:val="ConsPlusNormal"/>
        <w:spacing w:before="220"/>
        <w:ind w:firstLine="540"/>
        <w:jc w:val="both"/>
      </w:pPr>
      <w:r>
        <w:t>36(1). Направление отчета о защите лесов.</w:t>
      </w:r>
    </w:p>
    <w:p w:rsidR="00A20061" w:rsidRDefault="00A2006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36(1) введен </w:t>
      </w:r>
      <w:hyperlink r:id="rId61" w:history="1">
        <w:r>
          <w:rPr>
            <w:color w:val="0000FF"/>
          </w:rPr>
          <w:t>Постановлением</w:t>
        </w:r>
      </w:hyperlink>
      <w:r>
        <w:t xml:space="preserve"> Правительства РФ от 01.12.2018 N 1469)</w:t>
      </w:r>
    </w:p>
    <w:p w:rsidR="00A20061" w:rsidRDefault="00A20061">
      <w:pPr>
        <w:pStyle w:val="ConsPlusNormal"/>
        <w:spacing w:before="220"/>
        <w:ind w:firstLine="540"/>
        <w:jc w:val="both"/>
      </w:pPr>
      <w:r>
        <w:t>36(2). Направление отчета об охране лесов от загрязнения и иного негативного воздействия.</w:t>
      </w:r>
    </w:p>
    <w:p w:rsidR="00A20061" w:rsidRDefault="00A2006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36(2) введен </w:t>
      </w:r>
      <w:hyperlink r:id="rId62" w:history="1">
        <w:r>
          <w:rPr>
            <w:color w:val="0000FF"/>
          </w:rPr>
          <w:t>Постановлением</w:t>
        </w:r>
      </w:hyperlink>
      <w:r>
        <w:t xml:space="preserve"> Правительства РФ от 01.12.2018 N 1469)</w:t>
      </w:r>
    </w:p>
    <w:p w:rsidR="00A20061" w:rsidRDefault="00A20061">
      <w:pPr>
        <w:pStyle w:val="ConsPlusNormal"/>
        <w:spacing w:before="220"/>
        <w:ind w:firstLine="540"/>
        <w:jc w:val="both"/>
      </w:pPr>
      <w:r>
        <w:t>37. Направление отчета о воспроизводстве лесов и лесоразведении.</w:t>
      </w:r>
    </w:p>
    <w:p w:rsidR="00A20061" w:rsidRDefault="00A20061">
      <w:pPr>
        <w:pStyle w:val="ConsPlusNormal"/>
        <w:ind w:firstLine="540"/>
        <w:jc w:val="both"/>
      </w:pPr>
    </w:p>
    <w:p w:rsidR="00A20061" w:rsidRDefault="00A20061">
      <w:pPr>
        <w:pStyle w:val="ConsPlusTitle"/>
        <w:jc w:val="center"/>
        <w:outlineLvl w:val="2"/>
      </w:pPr>
      <w:r>
        <w:t>3. Процедуры, связанные с заключением договоров</w:t>
      </w:r>
    </w:p>
    <w:p w:rsidR="00A20061" w:rsidRDefault="00A20061">
      <w:pPr>
        <w:pStyle w:val="ConsPlusTitle"/>
        <w:jc w:val="center"/>
      </w:pPr>
      <w:r>
        <w:lastRenderedPageBreak/>
        <w:t>водопользования, принятием решений о предоставлении водного</w:t>
      </w:r>
    </w:p>
    <w:p w:rsidR="00A20061" w:rsidRDefault="00A20061">
      <w:pPr>
        <w:pStyle w:val="ConsPlusTitle"/>
        <w:jc w:val="center"/>
      </w:pPr>
      <w:r>
        <w:t>объекта в пользование, а также процедуры в сфере</w:t>
      </w:r>
    </w:p>
    <w:p w:rsidR="00A20061" w:rsidRDefault="00A20061">
      <w:pPr>
        <w:pStyle w:val="ConsPlusTitle"/>
        <w:jc w:val="center"/>
      </w:pPr>
      <w:proofErr w:type="gramStart"/>
      <w:r>
        <w:t>воздействия на окружающую среду (применяются в случаях,</w:t>
      </w:r>
      <w:proofErr w:type="gramEnd"/>
    </w:p>
    <w:p w:rsidR="00A20061" w:rsidRDefault="00A20061">
      <w:pPr>
        <w:pStyle w:val="ConsPlusTitle"/>
        <w:jc w:val="center"/>
      </w:pPr>
      <w:proofErr w:type="gramStart"/>
      <w:r>
        <w:t>установленных</w:t>
      </w:r>
      <w:proofErr w:type="gramEnd"/>
      <w:r>
        <w:t xml:space="preserve"> нормативными правовыми актами</w:t>
      </w:r>
    </w:p>
    <w:p w:rsidR="00A20061" w:rsidRDefault="00A20061">
      <w:pPr>
        <w:pStyle w:val="ConsPlusTitle"/>
        <w:jc w:val="center"/>
      </w:pPr>
      <w:proofErr w:type="gramStart"/>
      <w:r>
        <w:t>Российской Федерации)</w:t>
      </w:r>
      <w:proofErr w:type="gramEnd"/>
    </w:p>
    <w:p w:rsidR="00A20061" w:rsidRDefault="00A20061">
      <w:pPr>
        <w:pStyle w:val="ConsPlusNormal"/>
        <w:jc w:val="center"/>
      </w:pPr>
      <w:r>
        <w:t xml:space="preserve">(в ред. </w:t>
      </w:r>
      <w:hyperlink r:id="rId63" w:history="1">
        <w:r>
          <w:rPr>
            <w:color w:val="0000FF"/>
          </w:rPr>
          <w:t>Постановления</w:t>
        </w:r>
      </w:hyperlink>
      <w:r>
        <w:t xml:space="preserve"> Правительства РФ от 01.12.2018 N 1469)</w:t>
      </w:r>
    </w:p>
    <w:p w:rsidR="00A20061" w:rsidRDefault="00A20061">
      <w:pPr>
        <w:pStyle w:val="ConsPlusNormal"/>
        <w:ind w:firstLine="540"/>
        <w:jc w:val="both"/>
      </w:pPr>
    </w:p>
    <w:p w:rsidR="00A20061" w:rsidRDefault="00A20061">
      <w:pPr>
        <w:pStyle w:val="ConsPlusNormal"/>
        <w:ind w:firstLine="540"/>
        <w:jc w:val="both"/>
      </w:pPr>
      <w:r>
        <w:t>38. Предоставление санитарно-эпидемиологического заключения о соответствии водного объекта санитарным правилам и условиям безопасного для здоровья населения использования водного объекта.</w:t>
      </w:r>
    </w:p>
    <w:p w:rsidR="00A20061" w:rsidRDefault="00A20061">
      <w:pPr>
        <w:pStyle w:val="ConsPlusNormal"/>
        <w:spacing w:before="220"/>
        <w:ind w:firstLine="540"/>
        <w:jc w:val="both"/>
      </w:pPr>
      <w:r>
        <w:t xml:space="preserve">39. Предоставление </w:t>
      </w:r>
      <w:proofErr w:type="gramStart"/>
      <w:r>
        <w:t>решения уполномоченного органа исполнительной власти субъекта Российской Федерации</w:t>
      </w:r>
      <w:proofErr w:type="gramEnd"/>
      <w:r>
        <w:t xml:space="preserve"> об утверждении проекта зоны санитарной охраны водного объекта, используемого для питьевого, хозяйственно-бытового водоснабжения и в лечебных целях.</w:t>
      </w:r>
    </w:p>
    <w:p w:rsidR="00A20061" w:rsidRDefault="00A20061">
      <w:pPr>
        <w:pStyle w:val="ConsPlusNormal"/>
        <w:spacing w:before="220"/>
        <w:ind w:firstLine="540"/>
        <w:jc w:val="both"/>
      </w:pPr>
      <w:r>
        <w:t>40. Предоставление решения о согласовании осуществления водопользования в охранной зоне гидроэнергетического объекта от организации, владеющей на праве собственности или на ином законном основании гидроэнергетическим оборудованием (гидротурбиной) эксплуатируемого (строящегося) гидроэнергетического объекта либо имеющей проектную документацию на проектируемый гидроэнергетический объект.</w:t>
      </w:r>
    </w:p>
    <w:p w:rsidR="00A20061" w:rsidRDefault="00A20061">
      <w:pPr>
        <w:pStyle w:val="ConsPlusNormal"/>
        <w:spacing w:before="220"/>
        <w:ind w:firstLine="540"/>
        <w:jc w:val="both"/>
      </w:pPr>
      <w:r>
        <w:t>41. Заключение договора о задатке в целях участия в аукционе по приобретению права на заключение договора водопользования.</w:t>
      </w:r>
    </w:p>
    <w:p w:rsidR="00A20061" w:rsidRDefault="00A20061">
      <w:pPr>
        <w:pStyle w:val="ConsPlusNormal"/>
        <w:spacing w:before="220"/>
        <w:ind w:firstLine="540"/>
        <w:jc w:val="both"/>
      </w:pPr>
      <w:r>
        <w:t>42. Заключение договора водопользования.</w:t>
      </w:r>
    </w:p>
    <w:p w:rsidR="00A20061" w:rsidRDefault="00A20061">
      <w:pPr>
        <w:pStyle w:val="ConsPlusNormal"/>
        <w:spacing w:before="220"/>
        <w:ind w:firstLine="540"/>
        <w:jc w:val="both"/>
      </w:pPr>
      <w:r>
        <w:t>43. Предоставление сведений о водном объекте, содержащихся в государственном водном реестре, в целях предоставления в пользование водного объекта.</w:t>
      </w:r>
    </w:p>
    <w:p w:rsidR="00A20061" w:rsidRDefault="00A20061">
      <w:pPr>
        <w:pStyle w:val="ConsPlusNormal"/>
        <w:spacing w:before="220"/>
        <w:ind w:firstLine="540"/>
        <w:jc w:val="both"/>
      </w:pPr>
      <w:r>
        <w:t>44. Принятие решения о предоставлении в пользование водного объекта.</w:t>
      </w:r>
    </w:p>
    <w:p w:rsidR="00A20061" w:rsidRDefault="00A20061">
      <w:pPr>
        <w:pStyle w:val="ConsPlusNormal"/>
        <w:spacing w:before="220"/>
        <w:ind w:firstLine="540"/>
        <w:jc w:val="both"/>
      </w:pPr>
      <w:r>
        <w:t>45. Предоставление разрешения на сбросы веществ (за исключением радиоактивных веществ) и микроорганизмов в водные объекты.</w:t>
      </w:r>
    </w:p>
    <w:p w:rsidR="00A20061" w:rsidRDefault="00A20061">
      <w:pPr>
        <w:pStyle w:val="ConsPlusNormal"/>
        <w:spacing w:before="220"/>
        <w:ind w:firstLine="540"/>
        <w:jc w:val="both"/>
      </w:pPr>
      <w:r>
        <w:t>46. Разработка и утверждение нормативов допустимых сбросов.</w:t>
      </w:r>
    </w:p>
    <w:p w:rsidR="00A20061" w:rsidRDefault="00A20061">
      <w:pPr>
        <w:pStyle w:val="ConsPlusNormal"/>
        <w:spacing w:before="220"/>
        <w:ind w:firstLine="540"/>
        <w:jc w:val="both"/>
      </w:pPr>
      <w:r>
        <w:t>47. Предоставление разрешения на выбросы загрязняющих веществ в атмосферный воздух.</w:t>
      </w:r>
    </w:p>
    <w:p w:rsidR="00A20061" w:rsidRDefault="00A20061">
      <w:pPr>
        <w:pStyle w:val="ConsPlusNormal"/>
        <w:spacing w:before="220"/>
        <w:ind w:firstLine="540"/>
        <w:jc w:val="both"/>
      </w:pPr>
      <w:r>
        <w:t>48. Установление предельно допустимых выбросов и временно согласованных выбросов.</w:t>
      </w:r>
    </w:p>
    <w:p w:rsidR="00A20061" w:rsidRDefault="00A20061">
      <w:pPr>
        <w:pStyle w:val="ConsPlusNormal"/>
        <w:spacing w:before="220"/>
        <w:ind w:firstLine="540"/>
        <w:jc w:val="both"/>
      </w:pPr>
      <w:r>
        <w:t>49. Предоставление нормативов образования отходов и лимитов на их размещение.</w:t>
      </w:r>
    </w:p>
    <w:p w:rsidR="00A20061" w:rsidRDefault="00A20061">
      <w:pPr>
        <w:pStyle w:val="ConsPlusNormal"/>
        <w:spacing w:before="220"/>
        <w:ind w:firstLine="540"/>
        <w:jc w:val="both"/>
      </w:pPr>
      <w:r>
        <w:t>50. Согласование осуществления деятельности, оказывающей воздействие на водные биологические ресурсы и среду их обитания.</w:t>
      </w:r>
    </w:p>
    <w:p w:rsidR="00A20061" w:rsidRDefault="00A20061">
      <w:pPr>
        <w:pStyle w:val="ConsPlusNormal"/>
        <w:spacing w:before="220"/>
        <w:ind w:firstLine="540"/>
        <w:jc w:val="both"/>
      </w:pPr>
      <w:bookmarkStart w:id="5" w:name="P348"/>
      <w:bookmarkEnd w:id="5"/>
      <w:r>
        <w:t>51. Предоставление комплексного экологического разрешения на отдельный объект, оказывающий негативное воздействие на окружающую среду.</w:t>
      </w:r>
    </w:p>
    <w:p w:rsidR="00A20061" w:rsidRDefault="00A20061">
      <w:pPr>
        <w:pStyle w:val="ConsPlusNormal"/>
        <w:ind w:firstLine="540"/>
        <w:jc w:val="both"/>
      </w:pPr>
    </w:p>
    <w:p w:rsidR="00A20061" w:rsidRDefault="00A20061">
      <w:pPr>
        <w:pStyle w:val="ConsPlusTitle"/>
        <w:jc w:val="center"/>
        <w:outlineLvl w:val="2"/>
      </w:pPr>
      <w:r>
        <w:t xml:space="preserve">4. </w:t>
      </w:r>
      <w:proofErr w:type="gramStart"/>
      <w:r>
        <w:t>Процедуры, связанные с недропользованием (применяются</w:t>
      </w:r>
      <w:proofErr w:type="gramEnd"/>
    </w:p>
    <w:p w:rsidR="00A20061" w:rsidRDefault="00A20061">
      <w:pPr>
        <w:pStyle w:val="ConsPlusTitle"/>
        <w:jc w:val="center"/>
      </w:pPr>
      <w:r>
        <w:t>в случаях, установленных нормативными правовыми актами</w:t>
      </w:r>
    </w:p>
    <w:p w:rsidR="00A20061" w:rsidRDefault="00A20061">
      <w:pPr>
        <w:pStyle w:val="ConsPlusTitle"/>
        <w:jc w:val="center"/>
      </w:pPr>
      <w:proofErr w:type="gramStart"/>
      <w:r>
        <w:t>Российской Федерации)</w:t>
      </w:r>
      <w:proofErr w:type="gramEnd"/>
    </w:p>
    <w:p w:rsidR="00A20061" w:rsidRDefault="00A20061">
      <w:pPr>
        <w:pStyle w:val="ConsPlusNormal"/>
        <w:ind w:firstLine="540"/>
        <w:jc w:val="both"/>
      </w:pPr>
    </w:p>
    <w:p w:rsidR="00A20061" w:rsidRDefault="00A20061">
      <w:pPr>
        <w:pStyle w:val="ConsPlusNormal"/>
        <w:ind w:firstLine="540"/>
        <w:jc w:val="both"/>
      </w:pPr>
      <w:r>
        <w:t>52. Предоставление лицензии для осуществления геологического изучения участков недр, не отнесенных к участкам недр местного значения, в целях поиска и оценки подземных вод и их добычи.</w:t>
      </w:r>
    </w:p>
    <w:p w:rsidR="00A20061" w:rsidRDefault="00A20061">
      <w:pPr>
        <w:pStyle w:val="ConsPlusNormal"/>
        <w:spacing w:before="220"/>
        <w:ind w:firstLine="540"/>
        <w:jc w:val="both"/>
      </w:pPr>
      <w:r>
        <w:lastRenderedPageBreak/>
        <w:t>52(1). Предоставление права пользования участком недр местного значения для геологического изучения в целях поисков и оценки подземных вод, для добычи подземных вод или для геологического изучения в целях поисков и оценки подземных вод и их добычи.</w:t>
      </w:r>
    </w:p>
    <w:p w:rsidR="00A20061" w:rsidRDefault="00A2006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52(1) введен </w:t>
      </w:r>
      <w:hyperlink r:id="rId64" w:history="1">
        <w:r>
          <w:rPr>
            <w:color w:val="0000FF"/>
          </w:rPr>
          <w:t>Постановлением</w:t>
        </w:r>
      </w:hyperlink>
      <w:r>
        <w:t xml:space="preserve"> Правительства РФ от 01.12.2018 N 1469)</w:t>
      </w:r>
    </w:p>
    <w:p w:rsidR="00A20061" w:rsidRDefault="00A20061">
      <w:pPr>
        <w:pStyle w:val="ConsPlusNormal"/>
        <w:spacing w:before="220"/>
        <w:ind w:firstLine="540"/>
        <w:jc w:val="both"/>
      </w:pPr>
      <w:r>
        <w:t>53. Предоставление лицензии для разведки и добычи подземных вод, используемых для целей питьевого и хозяйственно-бытового или технического водоснабжения, на участках недр, не отнесенных к участкам недр местного значения.</w:t>
      </w:r>
    </w:p>
    <w:p w:rsidR="00A20061" w:rsidRDefault="00A2006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Правительства РФ от 23.09.2020 N 1522)</w:t>
      </w:r>
    </w:p>
    <w:p w:rsidR="00A20061" w:rsidRDefault="00A20061">
      <w:pPr>
        <w:pStyle w:val="ConsPlusNormal"/>
        <w:spacing w:before="220"/>
        <w:ind w:firstLine="540"/>
        <w:jc w:val="both"/>
      </w:pPr>
      <w:r>
        <w:t>54. Предоставление решения об изменении границ участков недр и (или) внесение соответствующих изменений в лицензию на пользование недрами.</w:t>
      </w:r>
    </w:p>
    <w:p w:rsidR="00A20061" w:rsidRDefault="00A20061">
      <w:pPr>
        <w:pStyle w:val="ConsPlusNormal"/>
        <w:spacing w:before="220"/>
        <w:ind w:firstLine="540"/>
        <w:jc w:val="both"/>
      </w:pPr>
      <w:r>
        <w:t>55. Предоставление решения о согласовании технических проектов разработки месторождений полезных ископаемых и иной проектной документации на выполнение работ, связанных с пользованием недрами.</w:t>
      </w:r>
    </w:p>
    <w:p w:rsidR="00A20061" w:rsidRDefault="00A20061">
      <w:pPr>
        <w:pStyle w:val="ConsPlusNormal"/>
        <w:spacing w:before="220"/>
        <w:ind w:firstLine="540"/>
        <w:jc w:val="both"/>
      </w:pPr>
      <w:r>
        <w:t>56. Предоставление санитарно-эпидемиологического заключения о соответствии водного объекта (подземного источника водоснабжения) требованиям санитарных правил.</w:t>
      </w:r>
    </w:p>
    <w:p w:rsidR="00A20061" w:rsidRDefault="00A20061">
      <w:pPr>
        <w:pStyle w:val="ConsPlusNormal"/>
        <w:spacing w:before="220"/>
        <w:ind w:firstLine="540"/>
        <w:jc w:val="both"/>
      </w:pPr>
      <w:r>
        <w:t xml:space="preserve">57. Предоставление </w:t>
      </w:r>
      <w:proofErr w:type="gramStart"/>
      <w:r>
        <w:t>решения органа исполнительной власти субъекта Российской Федерации</w:t>
      </w:r>
      <w:proofErr w:type="gramEnd"/>
      <w:r>
        <w:t xml:space="preserve"> об установлении границ и режима зоны санитарной охраны подземного источника питьевого и хозяйственно-бытового водоснабжения.</w:t>
      </w:r>
    </w:p>
    <w:p w:rsidR="00A20061" w:rsidRDefault="00A20061">
      <w:pPr>
        <w:pStyle w:val="ConsPlusNormal"/>
        <w:ind w:firstLine="540"/>
        <w:jc w:val="both"/>
      </w:pPr>
    </w:p>
    <w:p w:rsidR="00A20061" w:rsidRDefault="00A20061">
      <w:pPr>
        <w:pStyle w:val="ConsPlusTitle"/>
        <w:jc w:val="center"/>
        <w:outlineLvl w:val="2"/>
      </w:pPr>
      <w:r>
        <w:t>5. Процедуры, связанные с заключением договоров</w:t>
      </w:r>
    </w:p>
    <w:p w:rsidR="00A20061" w:rsidRDefault="00A20061">
      <w:pPr>
        <w:pStyle w:val="ConsPlusTitle"/>
        <w:jc w:val="center"/>
      </w:pPr>
      <w:r>
        <w:t>подключения (технологического присоединения) объектов</w:t>
      </w:r>
    </w:p>
    <w:p w:rsidR="00A20061" w:rsidRDefault="00A20061">
      <w:pPr>
        <w:pStyle w:val="ConsPlusTitle"/>
        <w:jc w:val="center"/>
      </w:pPr>
      <w:r>
        <w:t>к сетям инженерно-технического обеспечения, а также</w:t>
      </w:r>
    </w:p>
    <w:p w:rsidR="00A20061" w:rsidRDefault="00A20061">
      <w:pPr>
        <w:pStyle w:val="ConsPlusTitle"/>
        <w:jc w:val="center"/>
      </w:pPr>
      <w:proofErr w:type="gramStart"/>
      <w:r>
        <w:t>с архитектурно-строительным проектированием (применяются</w:t>
      </w:r>
      <w:proofErr w:type="gramEnd"/>
    </w:p>
    <w:p w:rsidR="00A20061" w:rsidRDefault="00A20061">
      <w:pPr>
        <w:pStyle w:val="ConsPlusTitle"/>
        <w:jc w:val="center"/>
      </w:pPr>
      <w:r>
        <w:t xml:space="preserve">в случаях, предусмотренных </w:t>
      </w:r>
      <w:proofErr w:type="gramStart"/>
      <w:r>
        <w:t>нормативными</w:t>
      </w:r>
      <w:proofErr w:type="gramEnd"/>
      <w:r>
        <w:t xml:space="preserve"> правовыми</w:t>
      </w:r>
    </w:p>
    <w:p w:rsidR="00A20061" w:rsidRDefault="00A20061">
      <w:pPr>
        <w:pStyle w:val="ConsPlusTitle"/>
        <w:jc w:val="center"/>
      </w:pPr>
      <w:r>
        <w:t>актами Российской Федерации)</w:t>
      </w:r>
    </w:p>
    <w:p w:rsidR="00A20061" w:rsidRDefault="00A20061">
      <w:pPr>
        <w:pStyle w:val="ConsPlusNormal"/>
        <w:ind w:firstLine="540"/>
        <w:jc w:val="both"/>
      </w:pPr>
    </w:p>
    <w:p w:rsidR="00A20061" w:rsidRDefault="00A20061">
      <w:pPr>
        <w:pStyle w:val="ConsPlusNormal"/>
        <w:ind w:firstLine="540"/>
        <w:jc w:val="both"/>
      </w:pPr>
      <w:r>
        <w:t>58. Предоставление топографической карты земельного участка в масштабе 1:500 с указанием всех наземных и подземных коммуникаций и сооружений.</w:t>
      </w:r>
    </w:p>
    <w:p w:rsidR="00A20061" w:rsidRDefault="00A20061">
      <w:pPr>
        <w:pStyle w:val="ConsPlusNormal"/>
        <w:spacing w:before="220"/>
        <w:ind w:firstLine="540"/>
        <w:jc w:val="both"/>
      </w:pPr>
      <w:r>
        <w:t>59. Предоставление топографической карты земельного участка в масштабе 1:2000 с указанием всех наземных и подземных коммуникаций и сооружений.</w:t>
      </w:r>
    </w:p>
    <w:p w:rsidR="00A20061" w:rsidRDefault="00A20061">
      <w:pPr>
        <w:pStyle w:val="ConsPlusNormal"/>
        <w:spacing w:before="220"/>
        <w:ind w:firstLine="540"/>
        <w:jc w:val="both"/>
      </w:pPr>
      <w:r>
        <w:t>60. Заключение договора о технологическом присоединении к электрическим сетям.</w:t>
      </w:r>
    </w:p>
    <w:p w:rsidR="00A20061" w:rsidRDefault="00A20061">
      <w:pPr>
        <w:pStyle w:val="ConsPlusNormal"/>
        <w:spacing w:before="220"/>
        <w:ind w:firstLine="540"/>
        <w:jc w:val="both"/>
      </w:pPr>
      <w:r>
        <w:t>61. Предоставление технических условий подключения объекта капитального строительства к сети инженерно-технического обеспечения в сфере теплоснабжения.</w:t>
      </w:r>
    </w:p>
    <w:p w:rsidR="00A20061" w:rsidRDefault="00A20061">
      <w:pPr>
        <w:pStyle w:val="ConsPlusNormal"/>
        <w:spacing w:before="220"/>
        <w:ind w:firstLine="540"/>
        <w:jc w:val="both"/>
      </w:pPr>
      <w:r>
        <w:t>62. Заключение договора о подключении (технологическом присоединении) к системе теплоснабжения.</w:t>
      </w:r>
    </w:p>
    <w:p w:rsidR="00A20061" w:rsidRDefault="00A20061">
      <w:pPr>
        <w:pStyle w:val="ConsPlusNormal"/>
        <w:spacing w:before="220"/>
        <w:ind w:firstLine="540"/>
        <w:jc w:val="both"/>
      </w:pPr>
      <w:r>
        <w:t xml:space="preserve">63. Утратил силу. - </w:t>
      </w:r>
      <w:hyperlink r:id="rId66" w:history="1">
        <w:r>
          <w:rPr>
            <w:color w:val="0000FF"/>
          </w:rPr>
          <w:t>Постановление</w:t>
        </w:r>
      </w:hyperlink>
      <w:r>
        <w:t xml:space="preserve"> Правительства РФ от 06.02.2018 N 111.</w:t>
      </w:r>
    </w:p>
    <w:p w:rsidR="00A20061" w:rsidRDefault="00A20061">
      <w:pPr>
        <w:pStyle w:val="ConsPlusNormal"/>
        <w:spacing w:before="220"/>
        <w:ind w:firstLine="540"/>
        <w:jc w:val="both"/>
      </w:pPr>
      <w:r>
        <w:t>64. Предоставление технических условий на подключение (технологическое присоединение) к централизованным системам горячего водоснабжения.</w:t>
      </w:r>
    </w:p>
    <w:p w:rsidR="00A20061" w:rsidRDefault="00A20061">
      <w:pPr>
        <w:pStyle w:val="ConsPlusNormal"/>
        <w:spacing w:before="220"/>
        <w:ind w:firstLine="540"/>
        <w:jc w:val="both"/>
      </w:pPr>
      <w:r>
        <w:t>65. Заключение договора о подключении (технологическом присоединении) к централизованным системам горячего водоснабжения.</w:t>
      </w:r>
    </w:p>
    <w:p w:rsidR="00A20061" w:rsidRDefault="00A20061">
      <w:pPr>
        <w:pStyle w:val="ConsPlusNormal"/>
        <w:spacing w:before="220"/>
        <w:ind w:firstLine="540"/>
        <w:jc w:val="both"/>
      </w:pPr>
      <w:r>
        <w:t>66. Предоставление технических условий на подключение (технологическое присоединение) к централизованным системам холодного водоснабжения.</w:t>
      </w:r>
    </w:p>
    <w:p w:rsidR="00A20061" w:rsidRDefault="00A20061">
      <w:pPr>
        <w:pStyle w:val="ConsPlusNormal"/>
        <w:spacing w:before="220"/>
        <w:ind w:firstLine="540"/>
        <w:jc w:val="both"/>
      </w:pPr>
      <w:r>
        <w:lastRenderedPageBreak/>
        <w:t>67. Заключение договора о подключении (технологическом присоединении) к централизованной системе холодного водоснабжения.</w:t>
      </w:r>
    </w:p>
    <w:p w:rsidR="00A20061" w:rsidRDefault="00A20061">
      <w:pPr>
        <w:pStyle w:val="ConsPlusNormal"/>
        <w:spacing w:before="220"/>
        <w:ind w:firstLine="540"/>
        <w:jc w:val="both"/>
      </w:pPr>
      <w:r>
        <w:t>68. Предоставление технических условий на подключение (технологическое присоединение) к централизованной системе водоотведения.</w:t>
      </w:r>
    </w:p>
    <w:p w:rsidR="00A20061" w:rsidRDefault="00A20061">
      <w:pPr>
        <w:pStyle w:val="ConsPlusNormal"/>
        <w:spacing w:before="220"/>
        <w:ind w:firstLine="540"/>
        <w:jc w:val="both"/>
      </w:pPr>
      <w:r>
        <w:t>69. Заключение договора о подключении (технологическом присоединении) к централизованной системе водоотведения.</w:t>
      </w:r>
    </w:p>
    <w:p w:rsidR="00A20061" w:rsidRDefault="00A20061">
      <w:pPr>
        <w:pStyle w:val="ConsPlusNormal"/>
        <w:spacing w:before="220"/>
        <w:ind w:firstLine="540"/>
        <w:jc w:val="both"/>
      </w:pPr>
      <w:r>
        <w:t>70. Предоставление технических условий на подключение (технологическое присоединение) к сетям газораспределения.</w:t>
      </w:r>
    </w:p>
    <w:p w:rsidR="00A20061" w:rsidRDefault="00A20061">
      <w:pPr>
        <w:pStyle w:val="ConsPlusNormal"/>
        <w:spacing w:before="220"/>
        <w:ind w:firstLine="540"/>
        <w:jc w:val="both"/>
      </w:pPr>
      <w:r>
        <w:t>71. Заключение договора о подключении (технологическом присоединении) к сети газораспределения.</w:t>
      </w:r>
    </w:p>
    <w:p w:rsidR="00A20061" w:rsidRDefault="00A20061">
      <w:pPr>
        <w:pStyle w:val="ConsPlusNormal"/>
        <w:spacing w:before="220"/>
        <w:ind w:firstLine="540"/>
        <w:jc w:val="both"/>
      </w:pPr>
      <w:r>
        <w:t xml:space="preserve">72 - 74. Утратили силу. - </w:t>
      </w:r>
      <w:hyperlink r:id="rId67" w:history="1">
        <w:r>
          <w:rPr>
            <w:color w:val="0000FF"/>
          </w:rPr>
          <w:t>Постановление</w:t>
        </w:r>
      </w:hyperlink>
      <w:r>
        <w:t xml:space="preserve"> Правительства РФ от 06.02.2018 N 111.</w:t>
      </w:r>
    </w:p>
    <w:p w:rsidR="00A20061" w:rsidRDefault="00A20061">
      <w:pPr>
        <w:pStyle w:val="ConsPlusNormal"/>
        <w:spacing w:before="220"/>
        <w:ind w:firstLine="540"/>
        <w:jc w:val="both"/>
      </w:pPr>
      <w:r>
        <w:t>75. Предоставление согласования специальных технических условий с МЧС России.</w:t>
      </w:r>
    </w:p>
    <w:p w:rsidR="00A20061" w:rsidRDefault="00A20061">
      <w:pPr>
        <w:pStyle w:val="ConsPlusNormal"/>
        <w:spacing w:before="220"/>
        <w:ind w:firstLine="540"/>
        <w:jc w:val="both"/>
      </w:pPr>
      <w:r>
        <w:t>76. Предоставление согласования специальных технических условий для подготовки проектной документации.</w:t>
      </w:r>
    </w:p>
    <w:p w:rsidR="00A20061" w:rsidRDefault="00A20061">
      <w:pPr>
        <w:pStyle w:val="ConsPlusNormal"/>
        <w:spacing w:before="220"/>
        <w:ind w:firstLine="540"/>
        <w:jc w:val="both"/>
      </w:pPr>
      <w:r>
        <w:t>77. Представление материалов и результатов инженерных изысканий для размещения в государственных информационных системах обеспечения градостроительной деятельности.</w:t>
      </w:r>
    </w:p>
    <w:p w:rsidR="00A20061" w:rsidRDefault="00A2006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77 в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Правительства РФ от 01.08.2019 N 1002)</w:t>
      </w:r>
    </w:p>
    <w:p w:rsidR="00A20061" w:rsidRDefault="00A20061">
      <w:pPr>
        <w:pStyle w:val="ConsPlusNormal"/>
        <w:spacing w:before="220"/>
        <w:ind w:firstLine="540"/>
        <w:jc w:val="both"/>
      </w:pPr>
      <w:r>
        <w:t>78. Предоставление согласования отступления от условий подключения к системе теплоснабжения.</w:t>
      </w:r>
    </w:p>
    <w:p w:rsidR="00A20061" w:rsidRDefault="00A20061">
      <w:pPr>
        <w:pStyle w:val="ConsPlusNormal"/>
        <w:spacing w:before="220"/>
        <w:ind w:firstLine="540"/>
        <w:jc w:val="both"/>
      </w:pPr>
      <w:r>
        <w:t xml:space="preserve">79. Утратил силу. - </w:t>
      </w:r>
      <w:hyperlink r:id="rId69" w:history="1">
        <w:r>
          <w:rPr>
            <w:color w:val="0000FF"/>
          </w:rPr>
          <w:t>Постановление</w:t>
        </w:r>
      </w:hyperlink>
      <w:r>
        <w:t xml:space="preserve"> Правительства РФ от 06.02.2018 N 111.</w:t>
      </w:r>
    </w:p>
    <w:p w:rsidR="00A20061" w:rsidRDefault="00A20061">
      <w:pPr>
        <w:pStyle w:val="ConsPlusNormal"/>
        <w:spacing w:before="220"/>
        <w:ind w:firstLine="540"/>
        <w:jc w:val="both"/>
      </w:pPr>
      <w:r>
        <w:t>80. Предоставление положительного заключения экспертизы результатов инженерных изысканий.</w:t>
      </w:r>
    </w:p>
    <w:p w:rsidR="00A20061" w:rsidRDefault="00A20061">
      <w:pPr>
        <w:pStyle w:val="ConsPlusNormal"/>
        <w:spacing w:before="220"/>
        <w:ind w:firstLine="540"/>
        <w:jc w:val="both"/>
      </w:pPr>
      <w:r>
        <w:t>81. Предоставление санитарно-эпидемиологического заключения на проект обоснования границ санитарно-защитной зоны.</w:t>
      </w:r>
    </w:p>
    <w:p w:rsidR="00A20061" w:rsidRDefault="00A20061">
      <w:pPr>
        <w:pStyle w:val="ConsPlusNormal"/>
        <w:spacing w:before="220"/>
        <w:ind w:firstLine="540"/>
        <w:jc w:val="both"/>
      </w:pPr>
      <w:r>
        <w:t>82. Предоставление положительного заключения экспертизы проектной документации.</w:t>
      </w:r>
    </w:p>
    <w:p w:rsidR="00A20061" w:rsidRDefault="00A20061">
      <w:pPr>
        <w:pStyle w:val="ConsPlusNormal"/>
        <w:spacing w:before="220"/>
        <w:ind w:firstLine="540"/>
        <w:jc w:val="both"/>
      </w:pPr>
      <w:r>
        <w:t>83. Предоставление положительного заключения государственной экологической экспертизы проектной документации.</w:t>
      </w:r>
    </w:p>
    <w:p w:rsidR="00A20061" w:rsidRDefault="00A20061">
      <w:pPr>
        <w:pStyle w:val="ConsPlusNormal"/>
        <w:spacing w:before="220"/>
        <w:ind w:firstLine="540"/>
        <w:jc w:val="both"/>
      </w:pPr>
      <w:r>
        <w:t xml:space="preserve">84. Утратил силу. - </w:t>
      </w:r>
      <w:hyperlink r:id="rId70" w:history="1">
        <w:r>
          <w:rPr>
            <w:color w:val="0000FF"/>
          </w:rPr>
          <w:t>Постановление</w:t>
        </w:r>
      </w:hyperlink>
      <w:r>
        <w:t xml:space="preserve"> Правительства РФ от 01.08.2019 N 1002.</w:t>
      </w:r>
    </w:p>
    <w:p w:rsidR="00A20061" w:rsidRDefault="00A20061">
      <w:pPr>
        <w:pStyle w:val="ConsPlusNormal"/>
        <w:spacing w:before="220"/>
        <w:ind w:firstLine="540"/>
        <w:jc w:val="both"/>
      </w:pPr>
      <w:r>
        <w:t xml:space="preserve">85. Предоставление </w:t>
      </w:r>
      <w:proofErr w:type="gramStart"/>
      <w:r>
        <w:t>заключения уполномоченного органа охраны объектов культурного наследия</w:t>
      </w:r>
      <w:proofErr w:type="gramEnd"/>
      <w:r>
        <w:t xml:space="preserve"> об отсутствии данных об объектах археологического наследия, включенных в единый государственный реестр объектов культурного наследия (памятников истории и культуры) народов Российской Федерации, и о выявленных объектах археологического наследия на землях, подлежащих воздействию земляных, строительных, мелиоративных и (или) хозяйственных работ и иных работ.</w:t>
      </w:r>
    </w:p>
    <w:p w:rsidR="00A20061" w:rsidRDefault="00A20061">
      <w:pPr>
        <w:pStyle w:val="ConsPlusNormal"/>
        <w:spacing w:before="220"/>
        <w:ind w:firstLine="540"/>
        <w:jc w:val="both"/>
      </w:pPr>
      <w:r>
        <w:t xml:space="preserve">86. </w:t>
      </w:r>
      <w:proofErr w:type="gramStart"/>
      <w:r>
        <w:t xml:space="preserve">Предоставление заключения о том, что изменения, внесенные в проектную документацию после положительного заключения экспертизы проектной документации, не затрагивают конструктивные и другие характеристики безопасности объекта капитального строительства, а также в случае, установленном Градостроительным </w:t>
      </w:r>
      <w:hyperlink r:id="rId71" w:history="1">
        <w:r>
          <w:rPr>
            <w:color w:val="0000FF"/>
          </w:rPr>
          <w:t>кодексом</w:t>
        </w:r>
      </w:hyperlink>
      <w:r>
        <w:t xml:space="preserve"> Российской Федерации, не приводят к увеличению сметы на его строительство или реконструкцию (в сопоставимых ценах).</w:t>
      </w:r>
      <w:proofErr w:type="gramEnd"/>
    </w:p>
    <w:p w:rsidR="00A20061" w:rsidRDefault="00A20061">
      <w:pPr>
        <w:pStyle w:val="ConsPlusNormal"/>
        <w:jc w:val="both"/>
      </w:pPr>
      <w:r>
        <w:lastRenderedPageBreak/>
        <w:t>(</w:t>
      </w:r>
      <w:proofErr w:type="gramStart"/>
      <w:r>
        <w:t>в</w:t>
      </w:r>
      <w:proofErr w:type="gramEnd"/>
      <w:r>
        <w:t xml:space="preserve"> ред. </w:t>
      </w:r>
      <w:hyperlink r:id="rId72" w:history="1">
        <w:r>
          <w:rPr>
            <w:color w:val="0000FF"/>
          </w:rPr>
          <w:t>Постановления</w:t>
        </w:r>
      </w:hyperlink>
      <w:r>
        <w:t xml:space="preserve"> Правительства РФ от 06.02.2018 N 111)</w:t>
      </w:r>
    </w:p>
    <w:p w:rsidR="00A20061" w:rsidRDefault="00A20061">
      <w:pPr>
        <w:pStyle w:val="ConsPlusNormal"/>
        <w:spacing w:before="220"/>
        <w:ind w:firstLine="540"/>
        <w:jc w:val="both"/>
      </w:pPr>
      <w:r>
        <w:t>87. Предоставление заключения государственной историко-культурной экспертизы.</w:t>
      </w:r>
    </w:p>
    <w:p w:rsidR="00A20061" w:rsidRDefault="00A20061">
      <w:pPr>
        <w:pStyle w:val="ConsPlusNormal"/>
        <w:spacing w:before="220"/>
        <w:ind w:firstLine="540"/>
        <w:jc w:val="both"/>
      </w:pPr>
      <w:r>
        <w:t xml:space="preserve">88. Предоставление заключения о соответствии раздела проектной документации объекта капитального строительства предмету охраны исторического поселения и требованиям к </w:t>
      </w:r>
      <w:proofErr w:type="gramStart"/>
      <w:r>
        <w:t>архитектурным решениям</w:t>
      </w:r>
      <w:proofErr w:type="gramEnd"/>
      <w:r>
        <w:t xml:space="preserve">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поселения.</w:t>
      </w:r>
    </w:p>
    <w:p w:rsidR="00A20061" w:rsidRDefault="00A20061">
      <w:pPr>
        <w:pStyle w:val="ConsPlusNormal"/>
        <w:spacing w:before="220"/>
        <w:ind w:firstLine="540"/>
        <w:jc w:val="both"/>
      </w:pPr>
      <w:r>
        <w:t xml:space="preserve">89 - 90. Утратили силу. - </w:t>
      </w:r>
      <w:hyperlink r:id="rId73" w:history="1">
        <w:r>
          <w:rPr>
            <w:color w:val="0000FF"/>
          </w:rPr>
          <w:t>Постановление</w:t>
        </w:r>
      </w:hyperlink>
      <w:r>
        <w:t xml:space="preserve"> Правительства РФ от 06.02.2018 N 111.</w:t>
      </w:r>
    </w:p>
    <w:p w:rsidR="00A20061" w:rsidRDefault="00A20061">
      <w:pPr>
        <w:pStyle w:val="ConsPlusNormal"/>
        <w:ind w:firstLine="540"/>
        <w:jc w:val="both"/>
      </w:pPr>
    </w:p>
    <w:p w:rsidR="00A20061" w:rsidRDefault="00A20061">
      <w:pPr>
        <w:pStyle w:val="ConsPlusTitle"/>
        <w:jc w:val="center"/>
        <w:outlineLvl w:val="2"/>
      </w:pPr>
      <w:r>
        <w:t>6. Процедуры, связанные с осуществлением строительства,</w:t>
      </w:r>
    </w:p>
    <w:p w:rsidR="00A20061" w:rsidRDefault="00A20061">
      <w:pPr>
        <w:pStyle w:val="ConsPlusTitle"/>
        <w:jc w:val="center"/>
      </w:pPr>
      <w:proofErr w:type="gramStart"/>
      <w:r>
        <w:t>реконструкции (применяются в случаях, установленных</w:t>
      </w:r>
      <w:proofErr w:type="gramEnd"/>
    </w:p>
    <w:p w:rsidR="00A20061" w:rsidRDefault="00A20061">
      <w:pPr>
        <w:pStyle w:val="ConsPlusTitle"/>
        <w:jc w:val="center"/>
      </w:pPr>
      <w:r>
        <w:t>нормативными правовыми актами Российской Федерации)</w:t>
      </w:r>
    </w:p>
    <w:p w:rsidR="00A20061" w:rsidRDefault="00A20061">
      <w:pPr>
        <w:pStyle w:val="ConsPlusNormal"/>
        <w:ind w:firstLine="540"/>
        <w:jc w:val="both"/>
      </w:pPr>
    </w:p>
    <w:p w:rsidR="00A20061" w:rsidRDefault="00A20061">
      <w:pPr>
        <w:pStyle w:val="ConsPlusNormal"/>
        <w:ind w:firstLine="540"/>
        <w:jc w:val="both"/>
      </w:pPr>
      <w:r>
        <w:t>91. Предоставление разрешения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сервитута, публичного сервитута.</w:t>
      </w:r>
    </w:p>
    <w:p w:rsidR="00A20061" w:rsidRDefault="00A2006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4" w:history="1">
        <w:r>
          <w:rPr>
            <w:color w:val="0000FF"/>
          </w:rPr>
          <w:t>Постановления</w:t>
        </w:r>
      </w:hyperlink>
      <w:r>
        <w:t xml:space="preserve"> Правительства РФ от 06.07.2019 N 864)</w:t>
      </w:r>
    </w:p>
    <w:p w:rsidR="00A20061" w:rsidRDefault="00A20061">
      <w:pPr>
        <w:pStyle w:val="ConsPlusNormal"/>
        <w:spacing w:before="220"/>
        <w:ind w:firstLine="540"/>
        <w:jc w:val="both"/>
      </w:pPr>
      <w:r>
        <w:t>92. Предоставление решения о согласовании осуществления действий в охранных зонах объектов электросетевого хозяйства.</w:t>
      </w:r>
    </w:p>
    <w:p w:rsidR="00A20061" w:rsidRDefault="00A20061">
      <w:pPr>
        <w:pStyle w:val="ConsPlusNormal"/>
        <w:spacing w:before="220"/>
        <w:ind w:firstLine="540"/>
        <w:jc w:val="both"/>
      </w:pPr>
      <w:r>
        <w:t>93. Предоставление разрешения на производство работ в охранной зоне магистрального трубопровода.</w:t>
      </w:r>
    </w:p>
    <w:p w:rsidR="00A20061" w:rsidRDefault="00A20061">
      <w:pPr>
        <w:pStyle w:val="ConsPlusNormal"/>
        <w:spacing w:before="220"/>
        <w:ind w:firstLine="540"/>
        <w:jc w:val="both"/>
      </w:pPr>
      <w:r>
        <w:t>94. Предоставление разрешения на производство работ в охранной зоне газораспределительной сети.</w:t>
      </w:r>
    </w:p>
    <w:p w:rsidR="00A20061" w:rsidRDefault="00A20061">
      <w:pPr>
        <w:pStyle w:val="ConsPlusNormal"/>
        <w:spacing w:before="220"/>
        <w:ind w:firstLine="540"/>
        <w:jc w:val="both"/>
      </w:pPr>
      <w:r>
        <w:t>95. Предоставление разрешения на производство работ в охранной зоне геодезического пункта.</w:t>
      </w:r>
    </w:p>
    <w:p w:rsidR="00A20061" w:rsidRDefault="00A20061">
      <w:pPr>
        <w:pStyle w:val="ConsPlusNormal"/>
        <w:spacing w:before="220"/>
        <w:ind w:firstLine="540"/>
        <w:jc w:val="both"/>
      </w:pPr>
      <w:r>
        <w:t>96. Предоставление согласия на производство работ, связанны</w:t>
      </w:r>
      <w:proofErr w:type="gramStart"/>
      <w:r>
        <w:t>х с вскр</w:t>
      </w:r>
      <w:proofErr w:type="gramEnd"/>
      <w:r>
        <w:t>ытием грунта в охранной зоне линии связи или линии радиофикации.</w:t>
      </w:r>
    </w:p>
    <w:p w:rsidR="00A20061" w:rsidRDefault="00A20061">
      <w:pPr>
        <w:pStyle w:val="ConsPlusNormal"/>
        <w:spacing w:before="220"/>
        <w:ind w:firstLine="540"/>
        <w:jc w:val="both"/>
      </w:pPr>
      <w:r>
        <w:t>97. Предоставление разрешения на строительство.</w:t>
      </w:r>
    </w:p>
    <w:p w:rsidR="00A20061" w:rsidRDefault="00A20061">
      <w:pPr>
        <w:pStyle w:val="ConsPlusNormal"/>
        <w:spacing w:before="220"/>
        <w:ind w:firstLine="540"/>
        <w:jc w:val="both"/>
      </w:pPr>
      <w:r>
        <w:t xml:space="preserve">98. Утратил силу. - </w:t>
      </w:r>
      <w:hyperlink r:id="rId75" w:history="1">
        <w:r>
          <w:rPr>
            <w:color w:val="0000FF"/>
          </w:rPr>
          <w:t>Постановление</w:t>
        </w:r>
      </w:hyperlink>
      <w:r>
        <w:t xml:space="preserve"> Правительства РФ от 01.08.2019 N 1002.</w:t>
      </w:r>
    </w:p>
    <w:p w:rsidR="00A20061" w:rsidRDefault="00A20061">
      <w:pPr>
        <w:pStyle w:val="ConsPlusNormal"/>
        <w:spacing w:before="220"/>
        <w:ind w:firstLine="540"/>
        <w:jc w:val="both"/>
      </w:pPr>
      <w:r>
        <w:t>99. Внесение изменений в разрешение на строительство (в том числе в связи с необходимостью продления срока действия разрешения на строительство).</w:t>
      </w:r>
    </w:p>
    <w:p w:rsidR="00A20061" w:rsidRDefault="00A2006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99 в ред. </w:t>
      </w:r>
      <w:hyperlink r:id="rId76" w:history="1">
        <w:r>
          <w:rPr>
            <w:color w:val="0000FF"/>
          </w:rPr>
          <w:t>Постановления</w:t>
        </w:r>
      </w:hyperlink>
      <w:r>
        <w:t xml:space="preserve"> Правительства РФ от 01.08.2019 N 1002)</w:t>
      </w:r>
    </w:p>
    <w:p w:rsidR="00A20061" w:rsidRDefault="00A20061">
      <w:pPr>
        <w:pStyle w:val="ConsPlusNormal"/>
        <w:spacing w:before="220"/>
        <w:ind w:firstLine="540"/>
        <w:jc w:val="both"/>
      </w:pPr>
      <w:r>
        <w:t xml:space="preserve">100. Утратил силу. - </w:t>
      </w:r>
      <w:hyperlink r:id="rId77" w:history="1">
        <w:r>
          <w:rPr>
            <w:color w:val="0000FF"/>
          </w:rPr>
          <w:t>Постановление</w:t>
        </w:r>
      </w:hyperlink>
      <w:r>
        <w:t xml:space="preserve"> Правительства РФ от 01.08.2019 N 1002.</w:t>
      </w:r>
    </w:p>
    <w:p w:rsidR="00A20061" w:rsidRDefault="00A20061">
      <w:pPr>
        <w:pStyle w:val="ConsPlusNormal"/>
        <w:spacing w:before="220"/>
        <w:ind w:firstLine="540"/>
        <w:jc w:val="both"/>
      </w:pPr>
      <w:r>
        <w:t>101. Заключение договора об осуществлении временного технологического присоединения к электрическим сетям.</w:t>
      </w:r>
    </w:p>
    <w:p w:rsidR="00A20061" w:rsidRDefault="00A20061">
      <w:pPr>
        <w:pStyle w:val="ConsPlusNormal"/>
        <w:spacing w:before="220"/>
        <w:ind w:firstLine="540"/>
        <w:jc w:val="both"/>
      </w:pPr>
      <w:r>
        <w:t>102. Заключение договора горячего водоснабжения строящегося (не введенного в эксплуатацию) объекта на период строительства.</w:t>
      </w:r>
    </w:p>
    <w:p w:rsidR="00A20061" w:rsidRDefault="00A20061">
      <w:pPr>
        <w:pStyle w:val="ConsPlusNormal"/>
        <w:spacing w:before="220"/>
        <w:ind w:firstLine="540"/>
        <w:jc w:val="both"/>
      </w:pPr>
      <w:r>
        <w:t>103. Заключение договора холодного водоснабжения в отношении строящегося объекта на период строительства.</w:t>
      </w:r>
    </w:p>
    <w:p w:rsidR="00A20061" w:rsidRDefault="00A20061">
      <w:pPr>
        <w:pStyle w:val="ConsPlusNormal"/>
        <w:spacing w:before="220"/>
        <w:ind w:firstLine="540"/>
        <w:jc w:val="both"/>
      </w:pPr>
      <w:r>
        <w:t>104. Заключение договора водоотведения в отношении строящегося объекта на период строительства.</w:t>
      </w:r>
    </w:p>
    <w:p w:rsidR="00A20061" w:rsidRDefault="00A20061">
      <w:pPr>
        <w:pStyle w:val="ConsPlusNormal"/>
        <w:spacing w:before="220"/>
        <w:ind w:firstLine="540"/>
        <w:jc w:val="both"/>
      </w:pPr>
      <w:r>
        <w:lastRenderedPageBreak/>
        <w:t>105. Направление извещения о начале строительства, реконструкции объекта капитального строительства.</w:t>
      </w:r>
    </w:p>
    <w:p w:rsidR="00A20061" w:rsidRDefault="00A20061">
      <w:pPr>
        <w:pStyle w:val="ConsPlusNormal"/>
        <w:spacing w:before="220"/>
        <w:ind w:firstLine="540"/>
        <w:jc w:val="both"/>
      </w:pPr>
      <w:r>
        <w:t>106. Направление извещения о возникновении аварийной ситуации на объекте капитального строительства.</w:t>
      </w:r>
    </w:p>
    <w:p w:rsidR="00A20061" w:rsidRDefault="00A20061">
      <w:pPr>
        <w:pStyle w:val="ConsPlusNormal"/>
        <w:spacing w:before="220"/>
        <w:ind w:firstLine="540"/>
        <w:jc w:val="both"/>
      </w:pPr>
      <w:r>
        <w:t>107. Направление извещения об обнаружении объекта, обладающего признаками объекта культурного наследия.</w:t>
      </w:r>
    </w:p>
    <w:p w:rsidR="00A20061" w:rsidRDefault="00A20061">
      <w:pPr>
        <w:pStyle w:val="ConsPlusNormal"/>
        <w:spacing w:before="220"/>
        <w:ind w:firstLine="540"/>
        <w:jc w:val="both"/>
      </w:pPr>
      <w:r>
        <w:t>108. Направление извещения о сроках завершения работ, которые подлежат проверке.</w:t>
      </w:r>
    </w:p>
    <w:p w:rsidR="00A20061" w:rsidRDefault="00A20061">
      <w:pPr>
        <w:pStyle w:val="ConsPlusNormal"/>
        <w:spacing w:before="220"/>
        <w:ind w:firstLine="540"/>
        <w:jc w:val="both"/>
      </w:pPr>
      <w:r>
        <w:t>109. Проведение проверок государственного строительного надзора.</w:t>
      </w:r>
    </w:p>
    <w:p w:rsidR="00A20061" w:rsidRDefault="00A20061">
      <w:pPr>
        <w:pStyle w:val="ConsPlusNormal"/>
        <w:spacing w:before="220"/>
        <w:ind w:firstLine="540"/>
        <w:jc w:val="both"/>
      </w:pPr>
      <w:r>
        <w:t>110. Проведение проверок государственного экологического надзора.</w:t>
      </w:r>
    </w:p>
    <w:p w:rsidR="00A20061" w:rsidRDefault="00A20061">
      <w:pPr>
        <w:pStyle w:val="ConsPlusNormal"/>
        <w:spacing w:before="220"/>
        <w:ind w:firstLine="540"/>
        <w:jc w:val="both"/>
      </w:pPr>
      <w:r>
        <w:t>111. Предоставление результатов экспертизы, обследований, лабораторных и иных испытаний выполненных работ и применяемых строительных материалов, назначенных органом государственного строительного надзора.</w:t>
      </w:r>
    </w:p>
    <w:p w:rsidR="00A20061" w:rsidRDefault="00A20061">
      <w:pPr>
        <w:pStyle w:val="ConsPlusNormal"/>
        <w:spacing w:before="220"/>
        <w:ind w:firstLine="540"/>
        <w:jc w:val="both"/>
      </w:pPr>
      <w:r>
        <w:t>112. Направление извещения об устранении нарушений.</w:t>
      </w:r>
    </w:p>
    <w:p w:rsidR="00A20061" w:rsidRDefault="00A20061">
      <w:pPr>
        <w:pStyle w:val="ConsPlusNormal"/>
        <w:spacing w:before="220"/>
        <w:ind w:firstLine="540"/>
        <w:jc w:val="both"/>
      </w:pPr>
      <w:r>
        <w:t>113. Предоставление акта проверки объекта капитального строительства, строительство которого завершено, при осуществлении государственного строительного надзора.</w:t>
      </w:r>
    </w:p>
    <w:p w:rsidR="00A20061" w:rsidRDefault="00A20061">
      <w:pPr>
        <w:pStyle w:val="ConsPlusNormal"/>
        <w:ind w:firstLine="540"/>
        <w:jc w:val="both"/>
      </w:pPr>
    </w:p>
    <w:p w:rsidR="00A20061" w:rsidRDefault="00A20061">
      <w:pPr>
        <w:pStyle w:val="ConsPlusTitle"/>
        <w:jc w:val="center"/>
        <w:outlineLvl w:val="2"/>
      </w:pPr>
      <w:r>
        <w:t>7. Процедуры, связанные с предоставлением разрешения</w:t>
      </w:r>
    </w:p>
    <w:p w:rsidR="00A20061" w:rsidRDefault="00A20061">
      <w:pPr>
        <w:pStyle w:val="ConsPlusTitle"/>
        <w:jc w:val="center"/>
      </w:pPr>
      <w:r>
        <w:t xml:space="preserve">на ввод объекта в эксплуатацию, </w:t>
      </w:r>
      <w:proofErr w:type="gramStart"/>
      <w:r>
        <w:t>государственной</w:t>
      </w:r>
      <w:proofErr w:type="gramEnd"/>
    </w:p>
    <w:p w:rsidR="00A20061" w:rsidRDefault="00A20061">
      <w:pPr>
        <w:pStyle w:val="ConsPlusTitle"/>
        <w:jc w:val="center"/>
      </w:pPr>
      <w:r>
        <w:t>регистрацией прав на построенный объект, заключением</w:t>
      </w:r>
    </w:p>
    <w:p w:rsidR="00A20061" w:rsidRDefault="00A20061">
      <w:pPr>
        <w:pStyle w:val="ConsPlusTitle"/>
        <w:jc w:val="center"/>
      </w:pPr>
      <w:r>
        <w:t xml:space="preserve">договоров </w:t>
      </w:r>
      <w:proofErr w:type="spellStart"/>
      <w:r>
        <w:t>энерго</w:t>
      </w:r>
      <w:proofErr w:type="spellEnd"/>
      <w:r>
        <w:t>-, тепл</w:t>
      </w:r>
      <w:proofErr w:type="gramStart"/>
      <w:r>
        <w:t>о-</w:t>
      </w:r>
      <w:proofErr w:type="gramEnd"/>
      <w:r>
        <w:t>, водо-, газоснабжения</w:t>
      </w:r>
    </w:p>
    <w:p w:rsidR="00A20061" w:rsidRDefault="00A20061">
      <w:pPr>
        <w:pStyle w:val="ConsPlusTitle"/>
        <w:jc w:val="center"/>
      </w:pPr>
      <w:proofErr w:type="gramStart"/>
      <w:r>
        <w:t>и водоотведения (применяются в случаях, установленных</w:t>
      </w:r>
      <w:proofErr w:type="gramEnd"/>
    </w:p>
    <w:p w:rsidR="00A20061" w:rsidRDefault="00A20061">
      <w:pPr>
        <w:pStyle w:val="ConsPlusTitle"/>
        <w:jc w:val="center"/>
      </w:pPr>
      <w:r>
        <w:t>нормативными правовыми актами Российской Федерации)</w:t>
      </w:r>
    </w:p>
    <w:p w:rsidR="00A20061" w:rsidRDefault="00A20061">
      <w:pPr>
        <w:pStyle w:val="ConsPlusNormal"/>
        <w:ind w:firstLine="540"/>
        <w:jc w:val="both"/>
      </w:pPr>
    </w:p>
    <w:p w:rsidR="00A20061" w:rsidRDefault="00A20061">
      <w:pPr>
        <w:pStyle w:val="ConsPlusNormal"/>
        <w:ind w:firstLine="540"/>
        <w:jc w:val="both"/>
      </w:pPr>
      <w:r>
        <w:t xml:space="preserve">114. Утратил силу. - </w:t>
      </w:r>
      <w:hyperlink r:id="rId78" w:history="1">
        <w:r>
          <w:rPr>
            <w:color w:val="0000FF"/>
          </w:rPr>
          <w:t>Постановление</w:t>
        </w:r>
      </w:hyperlink>
      <w:r>
        <w:t xml:space="preserve"> Правительства РФ от 06.02.2018 N 111.</w:t>
      </w:r>
    </w:p>
    <w:p w:rsidR="00A20061" w:rsidRDefault="00A20061">
      <w:pPr>
        <w:pStyle w:val="ConsPlusNormal"/>
        <w:spacing w:before="220"/>
        <w:ind w:firstLine="540"/>
        <w:jc w:val="both"/>
      </w:pPr>
      <w:r>
        <w:t>115. Проведение проверки выполнения технических условий (подписание акта о выполнении технических условий и акта допуска в эксплуатацию прибора учета электрической энергии).</w:t>
      </w:r>
    </w:p>
    <w:p w:rsidR="00A20061" w:rsidRDefault="00A2006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115 в ред. </w:t>
      </w:r>
      <w:hyperlink r:id="rId79" w:history="1">
        <w:r>
          <w:rPr>
            <w:color w:val="0000FF"/>
          </w:rPr>
          <w:t>Постановления</w:t>
        </w:r>
      </w:hyperlink>
      <w:r>
        <w:t xml:space="preserve"> Правительства РФ от 06.02.2018 N 111)</w:t>
      </w:r>
    </w:p>
    <w:p w:rsidR="00A20061" w:rsidRDefault="00A20061">
      <w:pPr>
        <w:pStyle w:val="ConsPlusNormal"/>
        <w:spacing w:before="220"/>
        <w:ind w:firstLine="540"/>
        <w:jc w:val="both"/>
      </w:pPr>
      <w:r>
        <w:t xml:space="preserve">116. Утратил силу. - </w:t>
      </w:r>
      <w:hyperlink r:id="rId80" w:history="1">
        <w:r>
          <w:rPr>
            <w:color w:val="0000FF"/>
          </w:rPr>
          <w:t>Постановление</w:t>
        </w:r>
      </w:hyperlink>
      <w:r>
        <w:t xml:space="preserve"> Правительства РФ от 06.02.2018 N 111.</w:t>
      </w:r>
    </w:p>
    <w:p w:rsidR="00A20061" w:rsidRDefault="00A20061">
      <w:pPr>
        <w:pStyle w:val="ConsPlusNormal"/>
        <w:spacing w:before="220"/>
        <w:ind w:firstLine="540"/>
        <w:jc w:val="both"/>
      </w:pPr>
      <w:r>
        <w:t>117. Уведомление о готовности на ввод в эксплуатацию объектов.</w:t>
      </w:r>
    </w:p>
    <w:p w:rsidR="00A20061" w:rsidRDefault="00A20061">
      <w:pPr>
        <w:pStyle w:val="ConsPlusNormal"/>
        <w:spacing w:before="220"/>
        <w:ind w:firstLine="540"/>
        <w:jc w:val="both"/>
      </w:pPr>
      <w:r>
        <w:t xml:space="preserve">118. Предоставление разрешения органа федерального государственного энергетического надзора на допуск в эксплуатацию </w:t>
      </w:r>
      <w:proofErr w:type="spellStart"/>
      <w:r>
        <w:t>энергопринимающих</w:t>
      </w:r>
      <w:proofErr w:type="spellEnd"/>
      <w:r>
        <w:t xml:space="preserve"> устройств.</w:t>
      </w:r>
    </w:p>
    <w:p w:rsidR="00A20061" w:rsidRDefault="00A20061">
      <w:pPr>
        <w:pStyle w:val="ConsPlusNormal"/>
        <w:spacing w:before="220"/>
        <w:ind w:firstLine="540"/>
        <w:jc w:val="both"/>
      </w:pPr>
      <w:r>
        <w:t xml:space="preserve">119 - 120. Утратили силу. - </w:t>
      </w:r>
      <w:hyperlink r:id="rId81" w:history="1">
        <w:r>
          <w:rPr>
            <w:color w:val="0000FF"/>
          </w:rPr>
          <w:t>Постановление</w:t>
        </w:r>
      </w:hyperlink>
      <w:r>
        <w:t xml:space="preserve"> Правительства РФ от 06.02.2018 N 111.</w:t>
      </w:r>
    </w:p>
    <w:p w:rsidR="00A20061" w:rsidRDefault="00A20061">
      <w:pPr>
        <w:pStyle w:val="ConsPlusNormal"/>
        <w:spacing w:before="220"/>
        <w:ind w:firstLine="540"/>
        <w:jc w:val="both"/>
      </w:pPr>
      <w:r>
        <w:t>121. Подписание акта об осуществлении технологического присоединения.</w:t>
      </w:r>
    </w:p>
    <w:p w:rsidR="00A20061" w:rsidRDefault="00A2006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2" w:history="1">
        <w:r>
          <w:rPr>
            <w:color w:val="0000FF"/>
          </w:rPr>
          <w:t>Постановления</w:t>
        </w:r>
      </w:hyperlink>
      <w:r>
        <w:t xml:space="preserve"> Правительства РФ от 06.02.2018 N 111)</w:t>
      </w:r>
    </w:p>
    <w:p w:rsidR="00A20061" w:rsidRDefault="00A20061">
      <w:pPr>
        <w:pStyle w:val="ConsPlusNormal"/>
        <w:spacing w:before="220"/>
        <w:ind w:firstLine="540"/>
        <w:jc w:val="both"/>
      </w:pPr>
      <w:r>
        <w:t xml:space="preserve">122. </w:t>
      </w:r>
      <w:proofErr w:type="gramStart"/>
      <w:r>
        <w:t>Заключение договора энергоснабжения (купли-продажи (поставки) электрической энергии (мощности) и договора об оказании услуг по передаче электрической энергии.</w:t>
      </w:r>
      <w:proofErr w:type="gramEnd"/>
    </w:p>
    <w:p w:rsidR="00A20061" w:rsidRDefault="00A20061">
      <w:pPr>
        <w:pStyle w:val="ConsPlusNormal"/>
        <w:spacing w:before="220"/>
        <w:ind w:firstLine="540"/>
        <w:jc w:val="both"/>
      </w:pPr>
      <w:r>
        <w:t xml:space="preserve">123. Утратил силу. - </w:t>
      </w:r>
      <w:hyperlink r:id="rId83" w:history="1">
        <w:r>
          <w:rPr>
            <w:color w:val="0000FF"/>
          </w:rPr>
          <w:t>Постановление</w:t>
        </w:r>
      </w:hyperlink>
      <w:r>
        <w:t xml:space="preserve"> Правительства РФ от 06.02.2018 N 111.</w:t>
      </w:r>
    </w:p>
    <w:p w:rsidR="00A20061" w:rsidRDefault="00A20061">
      <w:pPr>
        <w:pStyle w:val="ConsPlusNormal"/>
        <w:spacing w:before="220"/>
        <w:ind w:firstLine="540"/>
        <w:jc w:val="both"/>
      </w:pPr>
      <w:r>
        <w:t>124. Подписание акта о готовности внутриплощадочных и (или) внутридомовых сетей и оборудования подключаемого объекта к подаче тепловой энергии и теплоносителя.</w:t>
      </w:r>
    </w:p>
    <w:p w:rsidR="00A20061" w:rsidRDefault="00A20061">
      <w:pPr>
        <w:pStyle w:val="ConsPlusNormal"/>
        <w:spacing w:before="220"/>
        <w:ind w:firstLine="540"/>
        <w:jc w:val="both"/>
      </w:pPr>
      <w:r>
        <w:lastRenderedPageBreak/>
        <w:t xml:space="preserve">125 - 126. Утратили силу. - </w:t>
      </w:r>
      <w:hyperlink r:id="rId84" w:history="1">
        <w:r>
          <w:rPr>
            <w:color w:val="0000FF"/>
          </w:rPr>
          <w:t>Постановление</w:t>
        </w:r>
      </w:hyperlink>
      <w:r>
        <w:t xml:space="preserve"> Правительства РФ от 06.02.2018 N 111.</w:t>
      </w:r>
    </w:p>
    <w:p w:rsidR="00A20061" w:rsidRDefault="00A20061">
      <w:pPr>
        <w:pStyle w:val="ConsPlusNormal"/>
        <w:spacing w:before="220"/>
        <w:ind w:firstLine="540"/>
        <w:jc w:val="both"/>
      </w:pPr>
      <w:r>
        <w:t>127. Подписание акта о подключении объекта капитального строительства к системе теплоснабжения.</w:t>
      </w:r>
    </w:p>
    <w:p w:rsidR="00A20061" w:rsidRDefault="00A20061">
      <w:pPr>
        <w:pStyle w:val="ConsPlusNormal"/>
        <w:spacing w:before="220"/>
        <w:ind w:firstLine="540"/>
        <w:jc w:val="both"/>
      </w:pPr>
      <w:r>
        <w:t xml:space="preserve">128. Утратил силу. - </w:t>
      </w:r>
      <w:hyperlink r:id="rId85" w:history="1">
        <w:r>
          <w:rPr>
            <w:color w:val="0000FF"/>
          </w:rPr>
          <w:t>Постановление</w:t>
        </w:r>
      </w:hyperlink>
      <w:r>
        <w:t xml:space="preserve"> Правительства РФ от 06.02.2018 N 111.</w:t>
      </w:r>
    </w:p>
    <w:p w:rsidR="00A20061" w:rsidRDefault="00A20061">
      <w:pPr>
        <w:pStyle w:val="ConsPlusNormal"/>
        <w:spacing w:before="220"/>
        <w:ind w:firstLine="540"/>
        <w:jc w:val="both"/>
      </w:pPr>
      <w:r>
        <w:t>129. Заключение договора теплоснабжения.</w:t>
      </w:r>
    </w:p>
    <w:p w:rsidR="00A20061" w:rsidRDefault="00A20061">
      <w:pPr>
        <w:pStyle w:val="ConsPlusNormal"/>
        <w:spacing w:before="220"/>
        <w:ind w:firstLine="540"/>
        <w:jc w:val="both"/>
      </w:pPr>
      <w:r>
        <w:t xml:space="preserve">130 - 136. Утратили силу. - </w:t>
      </w:r>
      <w:hyperlink r:id="rId86" w:history="1">
        <w:r>
          <w:rPr>
            <w:color w:val="0000FF"/>
          </w:rPr>
          <w:t>Постановление</w:t>
        </w:r>
      </w:hyperlink>
      <w:r>
        <w:t xml:space="preserve"> Правительства РФ от 06.02.2018 N 111.</w:t>
      </w:r>
    </w:p>
    <w:p w:rsidR="00A20061" w:rsidRDefault="00A20061">
      <w:pPr>
        <w:pStyle w:val="ConsPlusNormal"/>
        <w:spacing w:before="220"/>
        <w:ind w:firstLine="540"/>
        <w:jc w:val="both"/>
      </w:pPr>
      <w:r>
        <w:t>137. Подписание акта о подключении (технологическом присоединении) объекта к централизованной системе водоотведения.</w:t>
      </w:r>
    </w:p>
    <w:p w:rsidR="00A20061" w:rsidRDefault="00A2006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7" w:history="1">
        <w:r>
          <w:rPr>
            <w:color w:val="0000FF"/>
          </w:rPr>
          <w:t>Постановления</w:t>
        </w:r>
      </w:hyperlink>
      <w:r>
        <w:t xml:space="preserve"> Правительства РФ от 06.02.2018 N 111)</w:t>
      </w:r>
    </w:p>
    <w:p w:rsidR="00A20061" w:rsidRDefault="00A20061">
      <w:pPr>
        <w:pStyle w:val="ConsPlusNormal"/>
        <w:spacing w:before="220"/>
        <w:ind w:firstLine="540"/>
        <w:jc w:val="both"/>
      </w:pPr>
      <w:r>
        <w:t>138. Заключение договора водоотведения.</w:t>
      </w:r>
    </w:p>
    <w:p w:rsidR="00A20061" w:rsidRDefault="00A20061">
      <w:pPr>
        <w:pStyle w:val="ConsPlusNormal"/>
        <w:spacing w:before="220"/>
        <w:ind w:firstLine="540"/>
        <w:jc w:val="both"/>
      </w:pPr>
      <w:r>
        <w:t>139. Подписание акта о подключении (технологическом присоединении) объекта к централизованной системе горячего водоснабжения.</w:t>
      </w:r>
    </w:p>
    <w:p w:rsidR="00A20061" w:rsidRDefault="00A2006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8" w:history="1">
        <w:r>
          <w:rPr>
            <w:color w:val="0000FF"/>
          </w:rPr>
          <w:t>Постановления</w:t>
        </w:r>
      </w:hyperlink>
      <w:r>
        <w:t xml:space="preserve"> Правительства РФ от 06.02.2018 N 111)</w:t>
      </w:r>
    </w:p>
    <w:p w:rsidR="00A20061" w:rsidRDefault="00A20061">
      <w:pPr>
        <w:pStyle w:val="ConsPlusNormal"/>
        <w:spacing w:before="220"/>
        <w:ind w:firstLine="540"/>
        <w:jc w:val="both"/>
      </w:pPr>
      <w:r>
        <w:t>140. Заключение договора горячего водоснабжения.</w:t>
      </w:r>
    </w:p>
    <w:p w:rsidR="00A20061" w:rsidRDefault="00A20061">
      <w:pPr>
        <w:pStyle w:val="ConsPlusNormal"/>
        <w:spacing w:before="220"/>
        <w:ind w:firstLine="540"/>
        <w:jc w:val="both"/>
      </w:pPr>
      <w:r>
        <w:t xml:space="preserve">141 - 143. Утратили силу. - </w:t>
      </w:r>
      <w:hyperlink r:id="rId89" w:history="1">
        <w:r>
          <w:rPr>
            <w:color w:val="0000FF"/>
          </w:rPr>
          <w:t>Постановление</w:t>
        </w:r>
      </w:hyperlink>
      <w:r>
        <w:t xml:space="preserve"> Правительства РФ от 06.02.2018 N 111.</w:t>
      </w:r>
    </w:p>
    <w:p w:rsidR="00A20061" w:rsidRDefault="00A20061">
      <w:pPr>
        <w:pStyle w:val="ConsPlusNormal"/>
        <w:spacing w:before="220"/>
        <w:ind w:firstLine="540"/>
        <w:jc w:val="both"/>
      </w:pPr>
      <w:r>
        <w:t>144. Подписание акта о подключении (технологическом присоединении) объекта к централизованной системе холодного водоснабжения.</w:t>
      </w:r>
    </w:p>
    <w:p w:rsidR="00A20061" w:rsidRDefault="00A2006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90" w:history="1">
        <w:r>
          <w:rPr>
            <w:color w:val="0000FF"/>
          </w:rPr>
          <w:t>Постановления</w:t>
        </w:r>
      </w:hyperlink>
      <w:r>
        <w:t xml:space="preserve"> Правительства РФ от 06.02.2018 N 111)</w:t>
      </w:r>
    </w:p>
    <w:p w:rsidR="00A20061" w:rsidRDefault="00A20061">
      <w:pPr>
        <w:pStyle w:val="ConsPlusNormal"/>
        <w:spacing w:before="220"/>
        <w:ind w:firstLine="540"/>
        <w:jc w:val="both"/>
      </w:pPr>
      <w:r>
        <w:t xml:space="preserve">145. Утратил силу. - </w:t>
      </w:r>
      <w:hyperlink r:id="rId91" w:history="1">
        <w:r>
          <w:rPr>
            <w:color w:val="0000FF"/>
          </w:rPr>
          <w:t>Постановление</w:t>
        </w:r>
      </w:hyperlink>
      <w:r>
        <w:t xml:space="preserve"> Правительства РФ от 06.02.2018 N 111.</w:t>
      </w:r>
    </w:p>
    <w:p w:rsidR="00A20061" w:rsidRDefault="00A20061">
      <w:pPr>
        <w:pStyle w:val="ConsPlusNormal"/>
        <w:spacing w:before="220"/>
        <w:ind w:firstLine="540"/>
        <w:jc w:val="both"/>
      </w:pPr>
      <w:r>
        <w:t>146. Заключение договора холодного водоснабжения.</w:t>
      </w:r>
    </w:p>
    <w:p w:rsidR="00A20061" w:rsidRDefault="00A20061">
      <w:pPr>
        <w:pStyle w:val="ConsPlusNormal"/>
        <w:spacing w:before="220"/>
        <w:ind w:firstLine="540"/>
        <w:jc w:val="both"/>
      </w:pPr>
      <w:r>
        <w:t xml:space="preserve">147. Подписание акта о готовности сетей </w:t>
      </w:r>
      <w:proofErr w:type="spellStart"/>
      <w:r>
        <w:t>газопотребления</w:t>
      </w:r>
      <w:proofErr w:type="spellEnd"/>
      <w:r>
        <w:t xml:space="preserve"> и газоиспользующего оборудования к подключению (технологическому присоединению).</w:t>
      </w:r>
    </w:p>
    <w:p w:rsidR="00A20061" w:rsidRDefault="00A20061">
      <w:pPr>
        <w:pStyle w:val="ConsPlusNormal"/>
        <w:spacing w:before="220"/>
        <w:ind w:firstLine="540"/>
        <w:jc w:val="both"/>
      </w:pPr>
      <w:r>
        <w:t xml:space="preserve">148 - 149. Утратили силу. - </w:t>
      </w:r>
      <w:hyperlink r:id="rId92" w:history="1">
        <w:r>
          <w:rPr>
            <w:color w:val="0000FF"/>
          </w:rPr>
          <w:t>Постановление</w:t>
        </w:r>
      </w:hyperlink>
      <w:r>
        <w:t xml:space="preserve"> Правительства РФ от 06.02.2018 N 111.</w:t>
      </w:r>
    </w:p>
    <w:p w:rsidR="00A20061" w:rsidRDefault="00A20061">
      <w:pPr>
        <w:pStyle w:val="ConsPlusNormal"/>
        <w:spacing w:before="220"/>
        <w:ind w:firstLine="540"/>
        <w:jc w:val="both"/>
      </w:pPr>
      <w:r>
        <w:t>150. Подписание акта о подключении (технологическом присоединении) к сети газораспределения.</w:t>
      </w:r>
    </w:p>
    <w:p w:rsidR="00A20061" w:rsidRDefault="00A20061">
      <w:pPr>
        <w:pStyle w:val="ConsPlusNormal"/>
        <w:spacing w:before="220"/>
        <w:ind w:firstLine="540"/>
        <w:jc w:val="both"/>
      </w:pPr>
      <w:r>
        <w:t xml:space="preserve">151 - 152. Утратили силу. - </w:t>
      </w:r>
      <w:hyperlink r:id="rId93" w:history="1">
        <w:r>
          <w:rPr>
            <w:color w:val="0000FF"/>
          </w:rPr>
          <w:t>Постановление</w:t>
        </w:r>
      </w:hyperlink>
      <w:r>
        <w:t xml:space="preserve"> Правительства РФ от 06.02.2018 N 111.</w:t>
      </w:r>
    </w:p>
    <w:p w:rsidR="00A20061" w:rsidRDefault="00A20061">
      <w:pPr>
        <w:pStyle w:val="ConsPlusNormal"/>
        <w:spacing w:before="220"/>
        <w:ind w:firstLine="540"/>
        <w:jc w:val="both"/>
      </w:pPr>
      <w:r>
        <w:t>153. Подписание акта о приемке газового оборудования и средств автоматики для проведения пусконаладочных работ.</w:t>
      </w:r>
    </w:p>
    <w:p w:rsidR="00A20061" w:rsidRDefault="00A20061">
      <w:pPr>
        <w:pStyle w:val="ConsPlusNormal"/>
        <w:spacing w:before="220"/>
        <w:ind w:firstLine="540"/>
        <w:jc w:val="both"/>
      </w:pPr>
      <w:r>
        <w:t>154. Подписание акта комиссии о приемке газоиспользующего оборудования для проведения пусконаладочных работ.</w:t>
      </w:r>
    </w:p>
    <w:p w:rsidR="00A20061" w:rsidRDefault="00A20061">
      <w:pPr>
        <w:pStyle w:val="ConsPlusNormal"/>
        <w:spacing w:before="220"/>
        <w:ind w:firstLine="540"/>
        <w:jc w:val="both"/>
      </w:pPr>
      <w:r>
        <w:t>155. Заключение договора поставки газа.</w:t>
      </w:r>
    </w:p>
    <w:p w:rsidR="00A20061" w:rsidRDefault="00A20061">
      <w:pPr>
        <w:pStyle w:val="ConsPlusNormal"/>
        <w:spacing w:before="220"/>
        <w:ind w:firstLine="540"/>
        <w:jc w:val="both"/>
      </w:pPr>
      <w:r>
        <w:t>156. Предоставление технического плана здания, сооружения.</w:t>
      </w:r>
    </w:p>
    <w:p w:rsidR="00A20061" w:rsidRDefault="00A20061">
      <w:pPr>
        <w:pStyle w:val="ConsPlusNormal"/>
        <w:spacing w:before="220"/>
        <w:ind w:firstLine="540"/>
        <w:jc w:val="both"/>
      </w:pPr>
      <w:r>
        <w:t>157. Предоставление заключения федерального государственного экологического надзора.</w:t>
      </w:r>
    </w:p>
    <w:p w:rsidR="00A20061" w:rsidRDefault="00A20061">
      <w:pPr>
        <w:pStyle w:val="ConsPlusNormal"/>
        <w:spacing w:before="220"/>
        <w:ind w:firstLine="540"/>
        <w:jc w:val="both"/>
      </w:pPr>
      <w:r>
        <w:t xml:space="preserve">158. Предоставление заключения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</w:t>
      </w:r>
      <w:r>
        <w:lastRenderedPageBreak/>
        <w:t>оснащенности объекта капитального строительства приборами учета используемых энергетических ресурсов.</w:t>
      </w:r>
    </w:p>
    <w:p w:rsidR="00A20061" w:rsidRDefault="00A20061">
      <w:pPr>
        <w:pStyle w:val="ConsPlusNormal"/>
        <w:spacing w:before="220"/>
        <w:ind w:firstLine="540"/>
        <w:jc w:val="both"/>
      </w:pPr>
      <w:r>
        <w:t>159. Предоставление разрешения на ввод объекта в эксплуатацию.</w:t>
      </w:r>
    </w:p>
    <w:p w:rsidR="00A20061" w:rsidRDefault="00A20061">
      <w:pPr>
        <w:pStyle w:val="ConsPlusNormal"/>
        <w:spacing w:before="220"/>
        <w:ind w:firstLine="540"/>
        <w:jc w:val="both"/>
      </w:pPr>
      <w:r>
        <w:t>160. Присвоение адреса объекту капитального строительства.</w:t>
      </w:r>
    </w:p>
    <w:p w:rsidR="00A20061" w:rsidRDefault="00A20061">
      <w:pPr>
        <w:pStyle w:val="ConsPlusNormal"/>
        <w:spacing w:before="220"/>
        <w:ind w:firstLine="540"/>
        <w:jc w:val="both"/>
      </w:pPr>
      <w:r>
        <w:t>161. Государственный кадастровый учет объекта недвижимости.</w:t>
      </w:r>
    </w:p>
    <w:p w:rsidR="00A20061" w:rsidRDefault="00A20061">
      <w:pPr>
        <w:pStyle w:val="ConsPlusNormal"/>
        <w:spacing w:before="220"/>
        <w:ind w:firstLine="540"/>
        <w:jc w:val="both"/>
      </w:pPr>
      <w:r>
        <w:t>162. Принятие решений об установлении границ зоны с особыми условиями использования территории.</w:t>
      </w:r>
    </w:p>
    <w:p w:rsidR="00A20061" w:rsidRDefault="00A20061">
      <w:pPr>
        <w:pStyle w:val="ConsPlusNormal"/>
        <w:spacing w:before="220"/>
        <w:ind w:firstLine="540"/>
        <w:jc w:val="both"/>
      </w:pPr>
      <w:r>
        <w:t>163. Внесение в государственный кадастр недвижимости сведений о границах зоны с особыми условиями использования территории.</w:t>
      </w:r>
    </w:p>
    <w:p w:rsidR="00A20061" w:rsidRDefault="00A20061">
      <w:pPr>
        <w:pStyle w:val="ConsPlusNormal"/>
        <w:spacing w:before="220"/>
        <w:ind w:firstLine="540"/>
        <w:jc w:val="both"/>
      </w:pPr>
      <w:r>
        <w:t xml:space="preserve">164. Заключение договора обязательного страхования гражданской ответственности </w:t>
      </w:r>
      <w:proofErr w:type="gramStart"/>
      <w:r>
        <w:t>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</w:t>
      </w:r>
      <w:proofErr w:type="gramEnd"/>
      <w:r>
        <w:t xml:space="preserve"> аварии на опасном объекте.</w:t>
      </w:r>
    </w:p>
    <w:p w:rsidR="00A20061" w:rsidRDefault="00A20061">
      <w:pPr>
        <w:pStyle w:val="ConsPlusNormal"/>
        <w:spacing w:before="220"/>
        <w:ind w:firstLine="540"/>
        <w:jc w:val="both"/>
      </w:pPr>
      <w:r>
        <w:t>165. Регистрация опасных производственных объектов в государственном реестре опасных производственных объектов.</w:t>
      </w:r>
    </w:p>
    <w:p w:rsidR="00A20061" w:rsidRDefault="00A20061">
      <w:pPr>
        <w:pStyle w:val="ConsPlusNormal"/>
        <w:spacing w:before="220"/>
        <w:ind w:firstLine="540"/>
        <w:jc w:val="both"/>
      </w:pPr>
      <w:r>
        <w:t>166. Государственная регистрация права собственности на объект недвижимого имущества - объект водоснабжения, водоотведения.</w:t>
      </w:r>
    </w:p>
    <w:p w:rsidR="00A20061" w:rsidRDefault="00A20061">
      <w:pPr>
        <w:pStyle w:val="ConsPlusNormal"/>
        <w:ind w:firstLine="540"/>
        <w:jc w:val="both"/>
      </w:pPr>
    </w:p>
    <w:p w:rsidR="00A20061" w:rsidRDefault="00A20061">
      <w:pPr>
        <w:pStyle w:val="ConsPlusTitle"/>
        <w:jc w:val="center"/>
        <w:outlineLvl w:val="1"/>
      </w:pPr>
      <w:r>
        <w:t>II. Процедуры, связанные с особенностями осуществления</w:t>
      </w:r>
    </w:p>
    <w:p w:rsidR="00A20061" w:rsidRDefault="00A20061">
      <w:pPr>
        <w:pStyle w:val="ConsPlusTitle"/>
        <w:jc w:val="center"/>
      </w:pPr>
      <w:r>
        <w:t>градостроительной деятельности на территориях субъектов</w:t>
      </w:r>
    </w:p>
    <w:p w:rsidR="00A20061" w:rsidRDefault="00A20061">
      <w:pPr>
        <w:pStyle w:val="ConsPlusTitle"/>
        <w:jc w:val="center"/>
      </w:pPr>
      <w:r>
        <w:t>Российской Федерации и территориях муниципальных</w:t>
      </w:r>
    </w:p>
    <w:p w:rsidR="00A20061" w:rsidRDefault="00A20061">
      <w:pPr>
        <w:pStyle w:val="ConsPlusTitle"/>
        <w:jc w:val="center"/>
      </w:pPr>
      <w:proofErr w:type="gramStart"/>
      <w:r>
        <w:t>образований (применяются в случае, если такие процедуры</w:t>
      </w:r>
      <w:proofErr w:type="gramEnd"/>
    </w:p>
    <w:p w:rsidR="00A20061" w:rsidRDefault="00A20061">
      <w:pPr>
        <w:pStyle w:val="ConsPlusTitle"/>
        <w:jc w:val="center"/>
      </w:pPr>
      <w:r>
        <w:t>и порядок их проведения установлены нормативным правовым</w:t>
      </w:r>
    </w:p>
    <w:p w:rsidR="00A20061" w:rsidRDefault="00A20061">
      <w:pPr>
        <w:pStyle w:val="ConsPlusTitle"/>
        <w:jc w:val="center"/>
      </w:pPr>
      <w:r>
        <w:t>актом субъекта Российской Федерации или муниципальным</w:t>
      </w:r>
    </w:p>
    <w:p w:rsidR="00A20061" w:rsidRDefault="00A20061">
      <w:pPr>
        <w:pStyle w:val="ConsPlusTitle"/>
        <w:jc w:val="center"/>
      </w:pPr>
      <w:r>
        <w:t>правовым актом представительного органа</w:t>
      </w:r>
    </w:p>
    <w:p w:rsidR="00A20061" w:rsidRDefault="00A20061">
      <w:pPr>
        <w:pStyle w:val="ConsPlusTitle"/>
        <w:jc w:val="center"/>
      </w:pPr>
      <w:r>
        <w:t>местного самоуправления)</w:t>
      </w:r>
    </w:p>
    <w:p w:rsidR="00A20061" w:rsidRDefault="00A20061">
      <w:pPr>
        <w:pStyle w:val="ConsPlusNormal"/>
        <w:ind w:firstLine="540"/>
        <w:jc w:val="both"/>
      </w:pPr>
    </w:p>
    <w:p w:rsidR="00A20061" w:rsidRDefault="00A20061">
      <w:pPr>
        <w:pStyle w:val="ConsPlusNormal"/>
        <w:ind w:firstLine="540"/>
        <w:jc w:val="both"/>
      </w:pPr>
      <w:r>
        <w:t>167. Предоставление порубочного билета и (или) разрешения на пересадку деревьев и кустарников.</w:t>
      </w:r>
    </w:p>
    <w:p w:rsidR="00A20061" w:rsidRDefault="00A20061">
      <w:pPr>
        <w:pStyle w:val="ConsPlusNormal"/>
        <w:spacing w:before="220"/>
        <w:ind w:firstLine="540"/>
        <w:jc w:val="both"/>
      </w:pPr>
      <w:r>
        <w:t>168. Предоставление разрешения на осуществление земляных работ.</w:t>
      </w:r>
    </w:p>
    <w:p w:rsidR="00A20061" w:rsidRDefault="00A20061">
      <w:pPr>
        <w:pStyle w:val="ConsPlusNormal"/>
        <w:spacing w:before="220"/>
        <w:ind w:firstLine="540"/>
        <w:jc w:val="both"/>
      </w:pPr>
      <w:r>
        <w:t>169. Согласование схемы движения транспорта и пешеходов на период проведения работ на проезжей части.</w:t>
      </w:r>
    </w:p>
    <w:p w:rsidR="00A20061" w:rsidRDefault="00A20061">
      <w:pPr>
        <w:pStyle w:val="ConsPlusNormal"/>
        <w:spacing w:before="220"/>
        <w:ind w:firstLine="540"/>
        <w:jc w:val="both"/>
      </w:pPr>
      <w:r>
        <w:t>170. Проведение контрольно-геодезической съемки и передача исполнительной документации в уполномоченный орган государственной власти или орган местного самоуправления.</w:t>
      </w:r>
    </w:p>
    <w:p w:rsidR="00A20061" w:rsidRDefault="00A20061">
      <w:pPr>
        <w:pStyle w:val="ConsPlusNormal"/>
        <w:spacing w:before="220"/>
        <w:ind w:firstLine="540"/>
        <w:jc w:val="both"/>
      </w:pPr>
      <w:r>
        <w:t>171. Предоставление заключения о соответствии проектной документации сводному плану подземных коммуникаций и сооружений.</w:t>
      </w:r>
    </w:p>
    <w:p w:rsidR="00A20061" w:rsidRDefault="00A20061">
      <w:pPr>
        <w:pStyle w:val="ConsPlusNormal"/>
        <w:spacing w:before="220"/>
        <w:ind w:firstLine="540"/>
        <w:jc w:val="both"/>
      </w:pPr>
      <w:r>
        <w:t>172. Согласование проведения работ в технических и охранных зонах.</w:t>
      </w:r>
    </w:p>
    <w:p w:rsidR="00A20061" w:rsidRDefault="00A20061">
      <w:pPr>
        <w:pStyle w:val="ConsPlusNormal"/>
        <w:spacing w:before="220"/>
        <w:ind w:firstLine="540"/>
        <w:jc w:val="both"/>
      </w:pPr>
      <w:r>
        <w:t>173. Выдача разрешения на перемещение отходов строительства, сноса зданий и сооружений, в том числе грунтов.</w:t>
      </w:r>
    </w:p>
    <w:p w:rsidR="00A20061" w:rsidRDefault="00A20061">
      <w:pPr>
        <w:pStyle w:val="ConsPlusNormal"/>
        <w:spacing w:before="220"/>
        <w:ind w:firstLine="540"/>
        <w:jc w:val="both"/>
      </w:pPr>
      <w:r>
        <w:t xml:space="preserve">174. Предоставление разрешения на размещение объектов без предоставления земельных </w:t>
      </w:r>
      <w:r>
        <w:lastRenderedPageBreak/>
        <w:t>участков и установления сервитутов, публичных сервитутов.</w:t>
      </w:r>
    </w:p>
    <w:p w:rsidR="00A20061" w:rsidRDefault="00A2006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94" w:history="1">
        <w:r>
          <w:rPr>
            <w:color w:val="0000FF"/>
          </w:rPr>
          <w:t>Постановления</w:t>
        </w:r>
      </w:hyperlink>
      <w:r>
        <w:t xml:space="preserve"> Правительства РФ от 06.07.2019 N 864)</w:t>
      </w:r>
    </w:p>
    <w:p w:rsidR="00A20061" w:rsidRDefault="00A20061">
      <w:pPr>
        <w:pStyle w:val="ConsPlusNormal"/>
        <w:spacing w:before="220"/>
        <w:ind w:firstLine="540"/>
        <w:jc w:val="both"/>
      </w:pPr>
      <w:r>
        <w:t xml:space="preserve">175. Предоставление акта приемки в эксплуатацию объекта, относящегося к </w:t>
      </w:r>
      <w:hyperlink r:id="rId95" w:history="1">
        <w:r>
          <w:rPr>
            <w:color w:val="0000FF"/>
          </w:rPr>
          <w:t>объектам</w:t>
        </w:r>
      </w:hyperlink>
      <w:r>
        <w:t>, размещение которых осуществляется без предоставления земельных участков и установления сервитутов, публичных сервитутов.</w:t>
      </w:r>
    </w:p>
    <w:p w:rsidR="00A20061" w:rsidRDefault="00A2006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96" w:history="1">
        <w:r>
          <w:rPr>
            <w:color w:val="0000FF"/>
          </w:rPr>
          <w:t>Постановления</w:t>
        </w:r>
      </w:hyperlink>
      <w:r>
        <w:t xml:space="preserve"> Правительства РФ от 06.07.2019 N 864)</w:t>
      </w:r>
    </w:p>
    <w:p w:rsidR="00A20061" w:rsidRDefault="00A20061">
      <w:pPr>
        <w:pStyle w:val="ConsPlusNormal"/>
        <w:ind w:firstLine="540"/>
        <w:jc w:val="both"/>
      </w:pPr>
    </w:p>
    <w:p w:rsidR="00A20061" w:rsidRDefault="00A20061">
      <w:pPr>
        <w:pStyle w:val="ConsPlusNormal"/>
        <w:ind w:firstLine="540"/>
        <w:jc w:val="both"/>
      </w:pPr>
    </w:p>
    <w:p w:rsidR="00A20061" w:rsidRDefault="00A20061">
      <w:pPr>
        <w:pStyle w:val="ConsPlusNormal"/>
        <w:ind w:firstLine="540"/>
        <w:jc w:val="both"/>
      </w:pPr>
    </w:p>
    <w:p w:rsidR="00A20061" w:rsidRDefault="00A20061">
      <w:pPr>
        <w:pStyle w:val="ConsPlusNormal"/>
        <w:ind w:firstLine="540"/>
        <w:jc w:val="both"/>
      </w:pPr>
    </w:p>
    <w:p w:rsidR="00A20061" w:rsidRDefault="00A20061">
      <w:pPr>
        <w:pStyle w:val="ConsPlusNormal"/>
        <w:ind w:firstLine="540"/>
        <w:jc w:val="both"/>
      </w:pPr>
    </w:p>
    <w:p w:rsidR="00A20061" w:rsidRDefault="00A20061">
      <w:pPr>
        <w:pStyle w:val="ConsPlusNormal"/>
        <w:jc w:val="right"/>
        <w:outlineLvl w:val="0"/>
      </w:pPr>
      <w:r>
        <w:t>Утверждены</w:t>
      </w:r>
    </w:p>
    <w:p w:rsidR="00A20061" w:rsidRDefault="00A20061">
      <w:pPr>
        <w:pStyle w:val="ConsPlusNormal"/>
        <w:jc w:val="right"/>
      </w:pPr>
      <w:r>
        <w:t>постановлением Правительства</w:t>
      </w:r>
    </w:p>
    <w:p w:rsidR="00A20061" w:rsidRDefault="00A20061">
      <w:pPr>
        <w:pStyle w:val="ConsPlusNormal"/>
        <w:jc w:val="right"/>
      </w:pPr>
      <w:r>
        <w:t>Российской Федерации</w:t>
      </w:r>
    </w:p>
    <w:p w:rsidR="00A20061" w:rsidRDefault="00A20061">
      <w:pPr>
        <w:pStyle w:val="ConsPlusNormal"/>
        <w:jc w:val="right"/>
      </w:pPr>
      <w:r>
        <w:t>от 7 ноября 2016 г. N 1138</w:t>
      </w:r>
    </w:p>
    <w:p w:rsidR="00A20061" w:rsidRDefault="00A20061">
      <w:pPr>
        <w:pStyle w:val="ConsPlusNormal"/>
        <w:ind w:firstLine="540"/>
        <w:jc w:val="both"/>
      </w:pPr>
    </w:p>
    <w:p w:rsidR="00A20061" w:rsidRDefault="00A20061">
      <w:pPr>
        <w:pStyle w:val="ConsPlusTitle"/>
        <w:jc w:val="center"/>
      </w:pPr>
      <w:bookmarkStart w:id="6" w:name="P518"/>
      <w:bookmarkEnd w:id="6"/>
      <w:r>
        <w:t>ПРАВИЛА</w:t>
      </w:r>
    </w:p>
    <w:p w:rsidR="00A20061" w:rsidRDefault="00A20061">
      <w:pPr>
        <w:pStyle w:val="ConsPlusTitle"/>
        <w:jc w:val="center"/>
      </w:pPr>
      <w:r>
        <w:t>ВНЕСЕНИЯ ИЗМЕНЕНИЙ В ИСЧЕРПЫВАЮЩИЙ ПЕРЕЧЕНЬ ПРОЦЕДУР</w:t>
      </w:r>
    </w:p>
    <w:p w:rsidR="00A20061" w:rsidRDefault="00A20061">
      <w:pPr>
        <w:pStyle w:val="ConsPlusTitle"/>
        <w:jc w:val="center"/>
      </w:pPr>
      <w:r>
        <w:t>В СФЕРЕ СТРОИТЕЛЬСТВА ЛИНЕЙНЫХ ОБЪЕКТОВ ВОДОСНАБЖЕНИЯ</w:t>
      </w:r>
    </w:p>
    <w:p w:rsidR="00A20061" w:rsidRDefault="00A20061">
      <w:pPr>
        <w:pStyle w:val="ConsPlusTitle"/>
        <w:jc w:val="center"/>
      </w:pPr>
      <w:r>
        <w:t>И ВОДООТВЕДЕНИЯ И ИСЧЕРПЫВАЮЩИЙ ПЕРЕЧЕНЬ ПРОЦЕДУР В СФЕРЕ</w:t>
      </w:r>
    </w:p>
    <w:p w:rsidR="00A20061" w:rsidRDefault="00A20061">
      <w:pPr>
        <w:pStyle w:val="ConsPlusTitle"/>
        <w:jc w:val="center"/>
      </w:pPr>
      <w:r>
        <w:t>СТРОИТЕЛЬСТВА ОБЪЕКТОВ ВОДОСНАБЖЕНИЯ И ВОДООТВЕДЕНИЯ,</w:t>
      </w:r>
    </w:p>
    <w:p w:rsidR="00A20061" w:rsidRDefault="00A20061">
      <w:pPr>
        <w:pStyle w:val="ConsPlusTitle"/>
        <w:jc w:val="center"/>
      </w:pPr>
      <w:r>
        <w:t>ЗА ИСКЛЮЧЕНИЕМ ЛИНЕЙНЫХ ОБЪЕКТОВ</w:t>
      </w:r>
    </w:p>
    <w:p w:rsidR="00A20061" w:rsidRDefault="00A20061">
      <w:pPr>
        <w:pStyle w:val="ConsPlusNormal"/>
        <w:ind w:firstLine="540"/>
        <w:jc w:val="both"/>
      </w:pPr>
    </w:p>
    <w:p w:rsidR="00A20061" w:rsidRDefault="00A20061">
      <w:pPr>
        <w:pStyle w:val="ConsPlusNormal"/>
        <w:ind w:firstLine="540"/>
        <w:jc w:val="both"/>
      </w:pPr>
      <w:r>
        <w:t xml:space="preserve">1. Настоящие Правила устанавливают порядок внесения изменений в </w:t>
      </w:r>
      <w:hyperlink w:anchor="P42" w:history="1">
        <w:r>
          <w:rPr>
            <w:color w:val="0000FF"/>
          </w:rPr>
          <w:t>исчерпывающий перечень</w:t>
        </w:r>
      </w:hyperlink>
      <w:r>
        <w:t xml:space="preserve"> процедур в сфере строительства линейных объектов водоснабжения и водоотведения и </w:t>
      </w:r>
      <w:hyperlink w:anchor="P248" w:history="1">
        <w:r>
          <w:rPr>
            <w:color w:val="0000FF"/>
          </w:rPr>
          <w:t>исчерпывающий перечень</w:t>
        </w:r>
      </w:hyperlink>
      <w:r>
        <w:t xml:space="preserve"> процедур в сфере строительства объектов водоснабжения и водоотведения, за исключением линейных объектов (далее - перечни процедур).</w:t>
      </w:r>
    </w:p>
    <w:p w:rsidR="00A20061" w:rsidRDefault="00A20061">
      <w:pPr>
        <w:pStyle w:val="ConsPlusNormal"/>
        <w:spacing w:before="220"/>
        <w:ind w:firstLine="540"/>
        <w:jc w:val="both"/>
      </w:pPr>
      <w:bookmarkStart w:id="7" w:name="P526"/>
      <w:bookmarkEnd w:id="7"/>
      <w:r>
        <w:t xml:space="preserve">2. </w:t>
      </w:r>
      <w:proofErr w:type="gramStart"/>
      <w:r>
        <w:t>При подготовке проектов федеральных законов и нормативных правовых актов Правительства Российской Федерации, предусматривающих изменение количества процедур в сфере строительства объектов водоснабжения и водоотведения, заинтересованные федеральные органы исполнительной власти в соответствии с установленными сферами деятельности подготавливают предложения о внесении изменений в перечни процедур и направляют указанные предложения в Министерство строительства и жилищно-коммунального хозяйства Российской Федерации.</w:t>
      </w:r>
      <w:proofErr w:type="gramEnd"/>
    </w:p>
    <w:p w:rsidR="00A20061" w:rsidRDefault="00A20061">
      <w:pPr>
        <w:pStyle w:val="ConsPlusNormal"/>
        <w:spacing w:before="220"/>
        <w:ind w:firstLine="540"/>
        <w:jc w:val="both"/>
      </w:pPr>
      <w:bookmarkStart w:id="8" w:name="P527"/>
      <w:bookmarkEnd w:id="8"/>
      <w:r>
        <w:t xml:space="preserve">3. </w:t>
      </w:r>
      <w:proofErr w:type="gramStart"/>
      <w:r>
        <w:t>В случае подготовки проектов законов субъектов Российской Федерации и (или) нормативных правовых актов субъектов Российской Федерации, предусматривающих изменение количества процедур в сфере строительства объектов водоснабжения и водоотведения, высшие должностные лица субъектов Российской Федерации (руководители высших исполнительных органов государственной власти субъектов Российской Федерации) подготавливают и представляют в Министерство строительства и жилищно-коммунального хозяйства Российской Федерации предложения о внесении изменений в перечни процедур</w:t>
      </w:r>
      <w:proofErr w:type="gramEnd"/>
      <w:r>
        <w:t xml:space="preserve"> с приложением проектов актов субъектов Российской Федерации.</w:t>
      </w:r>
    </w:p>
    <w:p w:rsidR="00A20061" w:rsidRDefault="00A20061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Министерство строительства и жилищно-коммунального хозяйства Российской Федерации в течение месяца со дня поступления предложений, указанных в </w:t>
      </w:r>
      <w:hyperlink w:anchor="P526" w:history="1">
        <w:r>
          <w:rPr>
            <w:color w:val="0000FF"/>
          </w:rPr>
          <w:t>пунктах 2</w:t>
        </w:r>
      </w:hyperlink>
      <w:r>
        <w:t xml:space="preserve"> и </w:t>
      </w:r>
      <w:hyperlink w:anchor="P527" w:history="1">
        <w:r>
          <w:rPr>
            <w:color w:val="0000FF"/>
          </w:rPr>
          <w:t>3</w:t>
        </w:r>
      </w:hyperlink>
      <w:r>
        <w:t xml:space="preserve"> настоящих Правил, обеспечивает рассмотрение поступивших предложений и при необходимости представляет в Правительство Российской Федерации в установленном порядке согласованные с заинтересованными федеральными органами исполнительной власти и органами исполнительной власти субъектов Российской Федерации предложения о внесении изменений в перечни процедур с проектом</w:t>
      </w:r>
      <w:proofErr w:type="gramEnd"/>
      <w:r>
        <w:t xml:space="preserve"> нормативного правового акта Правительства Российской Федерации.</w:t>
      </w:r>
    </w:p>
    <w:p w:rsidR="00A20061" w:rsidRDefault="00A20061">
      <w:pPr>
        <w:pStyle w:val="ConsPlusNormal"/>
        <w:spacing w:before="220"/>
        <w:ind w:firstLine="540"/>
        <w:jc w:val="both"/>
      </w:pPr>
      <w:r>
        <w:lastRenderedPageBreak/>
        <w:t>5. Проекты нормативных правовых актов Правительства Российской Федерации и федеральных органов исполнительной власти, предусматривающие увеличение количества процедур, указанных в перечнях процедур, подлежат оценке регулирующего воздействия в порядке, установленном Правительством Российской Федерации.</w:t>
      </w:r>
    </w:p>
    <w:p w:rsidR="00A20061" w:rsidRDefault="00A20061">
      <w:pPr>
        <w:pStyle w:val="ConsPlusNormal"/>
        <w:ind w:firstLine="540"/>
        <w:jc w:val="both"/>
      </w:pPr>
    </w:p>
    <w:p w:rsidR="00A20061" w:rsidRDefault="00A20061">
      <w:pPr>
        <w:pStyle w:val="ConsPlusNormal"/>
        <w:ind w:firstLine="540"/>
        <w:jc w:val="both"/>
      </w:pPr>
    </w:p>
    <w:p w:rsidR="00A20061" w:rsidRDefault="00A20061">
      <w:pPr>
        <w:pStyle w:val="ConsPlusNormal"/>
        <w:ind w:firstLine="540"/>
        <w:jc w:val="both"/>
      </w:pPr>
    </w:p>
    <w:p w:rsidR="00A20061" w:rsidRDefault="00A20061">
      <w:pPr>
        <w:pStyle w:val="ConsPlusNormal"/>
        <w:ind w:firstLine="540"/>
        <w:jc w:val="both"/>
      </w:pPr>
    </w:p>
    <w:p w:rsidR="00A20061" w:rsidRDefault="00A20061">
      <w:pPr>
        <w:pStyle w:val="ConsPlusNormal"/>
        <w:ind w:firstLine="540"/>
        <w:jc w:val="both"/>
      </w:pPr>
    </w:p>
    <w:p w:rsidR="00A20061" w:rsidRDefault="00A20061">
      <w:pPr>
        <w:pStyle w:val="ConsPlusNormal"/>
        <w:jc w:val="right"/>
        <w:outlineLvl w:val="0"/>
      </w:pPr>
      <w:r>
        <w:t>Утверждены</w:t>
      </w:r>
    </w:p>
    <w:p w:rsidR="00A20061" w:rsidRDefault="00A20061">
      <w:pPr>
        <w:pStyle w:val="ConsPlusNormal"/>
        <w:jc w:val="right"/>
      </w:pPr>
      <w:r>
        <w:t>постановлением Правительства</w:t>
      </w:r>
    </w:p>
    <w:p w:rsidR="00A20061" w:rsidRDefault="00A20061">
      <w:pPr>
        <w:pStyle w:val="ConsPlusNormal"/>
        <w:jc w:val="right"/>
      </w:pPr>
      <w:r>
        <w:t>Российской Федерации</w:t>
      </w:r>
    </w:p>
    <w:p w:rsidR="00A20061" w:rsidRDefault="00A20061">
      <w:pPr>
        <w:pStyle w:val="ConsPlusNormal"/>
        <w:jc w:val="right"/>
      </w:pPr>
      <w:r>
        <w:t>от 7 ноября 2016 г. N 1138</w:t>
      </w:r>
    </w:p>
    <w:p w:rsidR="00A20061" w:rsidRDefault="00A20061">
      <w:pPr>
        <w:pStyle w:val="ConsPlusNormal"/>
        <w:ind w:firstLine="540"/>
        <w:jc w:val="both"/>
      </w:pPr>
    </w:p>
    <w:p w:rsidR="00A20061" w:rsidRDefault="00A20061">
      <w:pPr>
        <w:pStyle w:val="ConsPlusTitle"/>
        <w:jc w:val="center"/>
      </w:pPr>
      <w:bookmarkStart w:id="9" w:name="P540"/>
      <w:bookmarkEnd w:id="9"/>
      <w:r>
        <w:t>ПРАВИЛА</w:t>
      </w:r>
    </w:p>
    <w:p w:rsidR="00A20061" w:rsidRDefault="00A20061">
      <w:pPr>
        <w:pStyle w:val="ConsPlusTitle"/>
        <w:jc w:val="center"/>
      </w:pPr>
      <w:r>
        <w:t>ВЕДЕНИЯ РЕЕСТРОВ ОПИСАНИЙ ПРОЦЕДУР, УКАЗАННЫХ</w:t>
      </w:r>
    </w:p>
    <w:p w:rsidR="00A20061" w:rsidRDefault="00A20061">
      <w:pPr>
        <w:pStyle w:val="ConsPlusTitle"/>
        <w:jc w:val="center"/>
      </w:pPr>
      <w:r>
        <w:t>В ИСЧЕРПЫВАЮЩЕМ ПЕРЕЧНЕ ПРОЦЕДУР В СФЕРЕ СТРОИТЕЛЬСТВА</w:t>
      </w:r>
    </w:p>
    <w:p w:rsidR="00A20061" w:rsidRDefault="00A20061">
      <w:pPr>
        <w:pStyle w:val="ConsPlusTitle"/>
        <w:jc w:val="center"/>
      </w:pPr>
      <w:r>
        <w:t>ЛИНЕЙНЫХ ОБЪЕКТОВ ВОДОСНАБЖЕНИЯ И ВОДООТВЕДЕНИЯ</w:t>
      </w:r>
    </w:p>
    <w:p w:rsidR="00A20061" w:rsidRDefault="00A20061">
      <w:pPr>
        <w:pStyle w:val="ConsPlusTitle"/>
        <w:jc w:val="center"/>
      </w:pPr>
      <w:r>
        <w:t xml:space="preserve">И ИСЧЕРПЫВАЮЩЕМ </w:t>
      </w:r>
      <w:proofErr w:type="gramStart"/>
      <w:r>
        <w:t>ПЕРЕЧНЕ</w:t>
      </w:r>
      <w:proofErr w:type="gramEnd"/>
      <w:r>
        <w:t xml:space="preserve"> ПРОЦЕДУР В СФЕРЕ СТРОИТЕЛЬСТВА</w:t>
      </w:r>
    </w:p>
    <w:p w:rsidR="00A20061" w:rsidRDefault="00A20061">
      <w:pPr>
        <w:pStyle w:val="ConsPlusTitle"/>
        <w:jc w:val="center"/>
      </w:pPr>
      <w:r>
        <w:t>ОБЪЕКТОВ ВОДОСНАБЖЕНИЯ И ВОДООТВЕДЕНИЯ,</w:t>
      </w:r>
    </w:p>
    <w:p w:rsidR="00A20061" w:rsidRDefault="00A20061">
      <w:pPr>
        <w:pStyle w:val="ConsPlusTitle"/>
        <w:jc w:val="center"/>
      </w:pPr>
      <w:r>
        <w:t>ЗА ИСКЛЮЧЕНИЕМ ЛИНЕЙНЫХ ОБЪЕКТОВ</w:t>
      </w:r>
    </w:p>
    <w:p w:rsidR="00A20061" w:rsidRDefault="00A20061">
      <w:pPr>
        <w:pStyle w:val="ConsPlusNormal"/>
        <w:ind w:firstLine="540"/>
        <w:jc w:val="both"/>
      </w:pPr>
    </w:p>
    <w:p w:rsidR="00A20061" w:rsidRDefault="00A20061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Настоящие Правила устанавливают порядок ведения реестра описаний процедур, указанных в </w:t>
      </w:r>
      <w:hyperlink w:anchor="P42" w:history="1">
        <w:r>
          <w:rPr>
            <w:color w:val="0000FF"/>
          </w:rPr>
          <w:t>исчерпывающем перечне</w:t>
        </w:r>
      </w:hyperlink>
      <w:r>
        <w:t xml:space="preserve"> процедур в сфере строительства линейных объектов водоснабжения и водоотведения, и реестра описаний процедур, указанных в </w:t>
      </w:r>
      <w:hyperlink w:anchor="P248" w:history="1">
        <w:r>
          <w:rPr>
            <w:color w:val="0000FF"/>
          </w:rPr>
          <w:t>исчерпывающем перечне</w:t>
        </w:r>
      </w:hyperlink>
      <w:r>
        <w:t xml:space="preserve"> процедур в сфере строительства объектов водоснабжения и водоотведения, за исключением линейных объектов, утвержденных постановлением Правительства Российской Федерации от 7 ноября 2016 г. N 1138 "Об исчерпывающих перечнях процедур в сфере строительства</w:t>
      </w:r>
      <w:proofErr w:type="gramEnd"/>
      <w:r>
        <w:t xml:space="preserve"> объектов водоснабжения и водоотведения и </w:t>
      </w:r>
      <w:proofErr w:type="gramStart"/>
      <w:r>
        <w:t>правилах</w:t>
      </w:r>
      <w:proofErr w:type="gramEnd"/>
      <w:r>
        <w:t xml:space="preserve"> ведения реестров описаний процедур" (далее соответственно - перечни процедур, реестры описаний процедур).</w:t>
      </w:r>
    </w:p>
    <w:p w:rsidR="00A20061" w:rsidRDefault="00A20061">
      <w:pPr>
        <w:pStyle w:val="ConsPlusNormal"/>
        <w:spacing w:before="220"/>
        <w:ind w:firstLine="540"/>
        <w:jc w:val="both"/>
      </w:pPr>
      <w:r>
        <w:t>2. Ведение реестров описаний процедур обеспечивает Министерство строительства и жилищно-коммунального хозяйства Российской Федерации.</w:t>
      </w:r>
    </w:p>
    <w:p w:rsidR="00A20061" w:rsidRDefault="00A20061">
      <w:pPr>
        <w:pStyle w:val="ConsPlusNormal"/>
        <w:spacing w:before="220"/>
        <w:ind w:firstLine="540"/>
        <w:jc w:val="both"/>
      </w:pPr>
      <w:bookmarkStart w:id="10" w:name="P550"/>
      <w:bookmarkEnd w:id="10"/>
      <w:r>
        <w:t>3. Форма реестров описаний процедур устанавливается Министерством строительства и жилищно-коммунального хозяйства Российской Федерации.</w:t>
      </w:r>
    </w:p>
    <w:p w:rsidR="00A20061" w:rsidRDefault="00A20061">
      <w:pPr>
        <w:pStyle w:val="ConsPlusNormal"/>
        <w:spacing w:before="220"/>
        <w:ind w:firstLine="540"/>
        <w:jc w:val="both"/>
      </w:pPr>
      <w:bookmarkStart w:id="11" w:name="P551"/>
      <w:bookmarkEnd w:id="11"/>
      <w:r>
        <w:t>4. Реестры описаний процедур включают в себя следующие сведения:</w:t>
      </w:r>
    </w:p>
    <w:p w:rsidR="00A20061" w:rsidRDefault="00A20061">
      <w:pPr>
        <w:pStyle w:val="ConsPlusNormal"/>
        <w:spacing w:before="220"/>
        <w:ind w:firstLine="540"/>
        <w:jc w:val="both"/>
      </w:pPr>
      <w:r>
        <w:t>а) наименование процедуры в соответствии с перечнем процедур;</w:t>
      </w:r>
    </w:p>
    <w:p w:rsidR="00A20061" w:rsidRDefault="00A20061">
      <w:pPr>
        <w:pStyle w:val="ConsPlusNormal"/>
        <w:spacing w:before="220"/>
        <w:ind w:firstLine="540"/>
        <w:jc w:val="both"/>
      </w:pPr>
      <w:proofErr w:type="gramStart"/>
      <w:r>
        <w:t>б) наименование и реквизиты (с указанием структурной единицы) федерального закона, нормативного правового акта Правительства Российской Федерации, нормативного правового акта федерального органа исполнительной власти, которыми установлена процедура в сфере строительства объектов водоснабжения и водоотведения (для процедур, включенных в раздел I соответствующего перечня процедур), нормативного правового акта субъекта Российской Федерации или муниципального правового акта, которыми установлена процедура в сфере строительства объектов водоснабжения</w:t>
      </w:r>
      <w:proofErr w:type="gramEnd"/>
      <w:r>
        <w:t xml:space="preserve"> и водоотведения (для процедур, включенных в раздел II соответствующего перечня процедур);</w:t>
      </w:r>
    </w:p>
    <w:p w:rsidR="00A20061" w:rsidRDefault="00A20061">
      <w:pPr>
        <w:pStyle w:val="ConsPlusNormal"/>
        <w:spacing w:before="220"/>
        <w:ind w:firstLine="540"/>
        <w:jc w:val="both"/>
      </w:pPr>
      <w:proofErr w:type="gramStart"/>
      <w:r>
        <w:t xml:space="preserve">в) наименование и реквизиты (с указанием структурной единицы) федерального закона, нормативного правового акта Правительства Российской Федерации, нормативного правового акта федерального органа исполнительной власти, которыми установлен порядок проведения процедуры в сфере строительства объектов водоснабжения и водоотведения (для процедур, включенных в раздел I соответствующего перечня процедур), нормативного правового акта </w:t>
      </w:r>
      <w:r>
        <w:lastRenderedPageBreak/>
        <w:t>субъекта Российской Федерации или муниципального правового акта, которыми установлен порядок проведения процедуры в</w:t>
      </w:r>
      <w:proofErr w:type="gramEnd"/>
      <w:r>
        <w:t xml:space="preserve"> сфере строительства объектов водоснабжения и водоотведения (для процедур, включенных в раздел II соответствующего перечня процедур);</w:t>
      </w:r>
    </w:p>
    <w:p w:rsidR="00A20061" w:rsidRDefault="00A20061">
      <w:pPr>
        <w:pStyle w:val="ConsPlusNormal"/>
        <w:spacing w:before="220"/>
        <w:ind w:firstLine="540"/>
        <w:jc w:val="both"/>
      </w:pPr>
      <w:r>
        <w:t>г) установленные федеральным законом, нормативным правовым актом Правительства Российской Федерации, нормативным правовым актом федерального органа исполнительной власти (для процедур, включенных в раздел I соответствующего перечня процедур) или нормативным правовым актом субъекта Российской Федерации, муниципальным правовым актом (для процедур, включенных в раздел II соответствующего перечня процедур):</w:t>
      </w:r>
    </w:p>
    <w:p w:rsidR="00A20061" w:rsidRDefault="00A20061">
      <w:pPr>
        <w:pStyle w:val="ConsPlusNormal"/>
        <w:spacing w:before="220"/>
        <w:ind w:firstLine="540"/>
        <w:jc w:val="both"/>
      </w:pPr>
      <w:r>
        <w:t>случаи, в которых требуется проведение процедуры;</w:t>
      </w:r>
    </w:p>
    <w:p w:rsidR="00A20061" w:rsidRDefault="00A20061">
      <w:pPr>
        <w:pStyle w:val="ConsPlusNormal"/>
        <w:spacing w:before="220"/>
        <w:ind w:firstLine="540"/>
        <w:jc w:val="both"/>
      </w:pPr>
      <w:r>
        <w:t>перечень документов, которые заявитель обязан представить для проведения процедуры;</w:t>
      </w:r>
    </w:p>
    <w:p w:rsidR="00A20061" w:rsidRDefault="00A20061">
      <w:pPr>
        <w:pStyle w:val="ConsPlusNormal"/>
        <w:spacing w:before="220"/>
        <w:ind w:firstLine="540"/>
        <w:jc w:val="both"/>
      </w:pPr>
      <w:r>
        <w:t>перечень документов, получаемых заявителем в результате проведения процедуры;</w:t>
      </w:r>
    </w:p>
    <w:p w:rsidR="00A20061" w:rsidRDefault="00A20061">
      <w:pPr>
        <w:pStyle w:val="ConsPlusNormal"/>
        <w:spacing w:before="220"/>
        <w:ind w:firstLine="540"/>
        <w:jc w:val="both"/>
      </w:pPr>
      <w:r>
        <w:t>основания для отказа в принятии заявления и требуемых документов для проведения процедуры;</w:t>
      </w:r>
    </w:p>
    <w:p w:rsidR="00A20061" w:rsidRDefault="00A20061">
      <w:pPr>
        <w:pStyle w:val="ConsPlusNormal"/>
        <w:spacing w:before="220"/>
        <w:ind w:firstLine="540"/>
        <w:jc w:val="both"/>
      </w:pPr>
      <w:r>
        <w:t>основания для приостановления проведения процедуры;</w:t>
      </w:r>
    </w:p>
    <w:p w:rsidR="00A20061" w:rsidRDefault="00A20061">
      <w:pPr>
        <w:pStyle w:val="ConsPlusNormal"/>
        <w:spacing w:before="220"/>
        <w:ind w:firstLine="540"/>
        <w:jc w:val="both"/>
      </w:pPr>
      <w:r>
        <w:t xml:space="preserve">основания для отказа в выдаче заключения, в том числе в выдаче отрицательного заключения, основание для </w:t>
      </w:r>
      <w:proofErr w:type="spellStart"/>
      <w:r>
        <w:t>непредоставления</w:t>
      </w:r>
      <w:proofErr w:type="spellEnd"/>
      <w:r>
        <w:t xml:space="preserve"> разрешения или отказа в иной установленной форме заявителю по итогам проведения процедуры;</w:t>
      </w:r>
    </w:p>
    <w:p w:rsidR="00A20061" w:rsidRDefault="00A20061">
      <w:pPr>
        <w:pStyle w:val="ConsPlusNormal"/>
        <w:spacing w:before="220"/>
        <w:ind w:firstLine="540"/>
        <w:jc w:val="both"/>
      </w:pPr>
      <w:r>
        <w:t>срок проведения процедуры;</w:t>
      </w:r>
    </w:p>
    <w:p w:rsidR="00A20061" w:rsidRDefault="00A20061">
      <w:pPr>
        <w:pStyle w:val="ConsPlusNormal"/>
        <w:spacing w:before="220"/>
        <w:ind w:firstLine="540"/>
        <w:jc w:val="both"/>
      </w:pPr>
      <w:r>
        <w:t>предельный срок представления заявителем документов, необходимых для проведения процедуры;</w:t>
      </w:r>
    </w:p>
    <w:p w:rsidR="00A20061" w:rsidRDefault="00A20061">
      <w:pPr>
        <w:pStyle w:val="ConsPlusNormal"/>
        <w:spacing w:before="220"/>
        <w:ind w:firstLine="540"/>
        <w:jc w:val="both"/>
      </w:pPr>
      <w:r>
        <w:t>стоимость проведения процедуры для заявителя или порядок определения такой стоимости;</w:t>
      </w:r>
    </w:p>
    <w:p w:rsidR="00A20061" w:rsidRDefault="00A20061">
      <w:pPr>
        <w:pStyle w:val="ConsPlusNormal"/>
        <w:spacing w:before="220"/>
        <w:ind w:firstLine="540"/>
        <w:jc w:val="both"/>
      </w:pPr>
      <w:r>
        <w:t>форма подачи заявителем документов, необходимых для проведения процедуры (на бумажном носителе или в электронной форме);</w:t>
      </w:r>
    </w:p>
    <w:p w:rsidR="00A20061" w:rsidRDefault="00A20061">
      <w:pPr>
        <w:pStyle w:val="ConsPlusNormal"/>
        <w:spacing w:before="220"/>
        <w:ind w:firstLine="540"/>
        <w:jc w:val="both"/>
      </w:pPr>
      <w:r>
        <w:t>орган (организация), осуществляющий проведение процедуры.</w:t>
      </w:r>
    </w:p>
    <w:p w:rsidR="00A20061" w:rsidRDefault="00A20061">
      <w:pPr>
        <w:pStyle w:val="ConsPlusNormal"/>
        <w:spacing w:before="220"/>
        <w:ind w:firstLine="540"/>
        <w:jc w:val="both"/>
      </w:pPr>
      <w:r>
        <w:t xml:space="preserve">5. Высшие исполнительные органы государственной власти субъектов Российской Федерации направляют в Министерство строительства и жилищно-коммунального хозяйства Российской Федерации по форме, указанной в </w:t>
      </w:r>
      <w:hyperlink w:anchor="P550" w:history="1">
        <w:r>
          <w:rPr>
            <w:color w:val="0000FF"/>
          </w:rPr>
          <w:t>пункте 3</w:t>
        </w:r>
      </w:hyperlink>
      <w:r>
        <w:t xml:space="preserve"> настоящих Правил, сведения, предусмотренные </w:t>
      </w:r>
      <w:hyperlink w:anchor="P551" w:history="1">
        <w:r>
          <w:rPr>
            <w:color w:val="0000FF"/>
          </w:rPr>
          <w:t>пунктом 4</w:t>
        </w:r>
      </w:hyperlink>
      <w:r>
        <w:t xml:space="preserve"> настоящих Правил, в отношении процедур, включенных в раздел II соответствующего перечня процедур:</w:t>
      </w:r>
    </w:p>
    <w:p w:rsidR="00A20061" w:rsidRDefault="00A20061">
      <w:pPr>
        <w:pStyle w:val="ConsPlusNormal"/>
        <w:spacing w:before="220"/>
        <w:ind w:firstLine="540"/>
        <w:jc w:val="both"/>
      </w:pPr>
      <w:proofErr w:type="gramStart"/>
      <w:r>
        <w:t>не позднее 10 рабочих дней со дня принятия нормативного правового акта Правительства Российской Федерации о внесении изменений в раздел II соответствующего перечня процедур;</w:t>
      </w:r>
      <w:proofErr w:type="gramEnd"/>
    </w:p>
    <w:p w:rsidR="00A20061" w:rsidRDefault="00A20061">
      <w:pPr>
        <w:pStyle w:val="ConsPlusNormal"/>
        <w:spacing w:before="220"/>
        <w:ind w:firstLine="540"/>
        <w:jc w:val="both"/>
      </w:pPr>
      <w:r>
        <w:t>не позднее 10 рабочих дней со дня принятия нормативного правового акта субъекта Российской Федерации или муниципального правового акта, предусматривающего установление на территории такого субъекта или муниципального образования процедур, ранее включенных в раздел II соответствующего перечня процедур.</w:t>
      </w:r>
    </w:p>
    <w:p w:rsidR="00A20061" w:rsidRDefault="00A20061">
      <w:pPr>
        <w:pStyle w:val="ConsPlusNormal"/>
        <w:spacing w:before="220"/>
        <w:ind w:firstLine="540"/>
        <w:jc w:val="both"/>
      </w:pPr>
      <w:r>
        <w:t>6. Министерство строительства и жилищно-коммунального хозяйства Российской Федерации вносит изменения в соответствующие реестры описаний процедур:</w:t>
      </w:r>
    </w:p>
    <w:p w:rsidR="00A20061" w:rsidRDefault="00A20061">
      <w:pPr>
        <w:pStyle w:val="ConsPlusNormal"/>
        <w:spacing w:before="220"/>
        <w:ind w:firstLine="540"/>
        <w:jc w:val="both"/>
      </w:pPr>
      <w:proofErr w:type="gramStart"/>
      <w:r>
        <w:t xml:space="preserve">в отношении процедур, включенных в раздел I соответствующего перечня процедур, - не позднее 10 рабочих дней со дня внесения изменений в соответствующий перечень процедур в </w:t>
      </w:r>
      <w:r>
        <w:lastRenderedPageBreak/>
        <w:t xml:space="preserve">связи с принятием федерального закона, нормативного правового акта Правительства Российской Федерации, нормативного правового акта федерального органа исполнительной власти, предусматривающих изменение сведений, указанных в </w:t>
      </w:r>
      <w:hyperlink w:anchor="P551" w:history="1">
        <w:r>
          <w:rPr>
            <w:color w:val="0000FF"/>
          </w:rPr>
          <w:t>пункте 4</w:t>
        </w:r>
      </w:hyperlink>
      <w:r>
        <w:t xml:space="preserve"> настоящих Правил;</w:t>
      </w:r>
      <w:proofErr w:type="gramEnd"/>
    </w:p>
    <w:p w:rsidR="00A20061" w:rsidRDefault="00A20061">
      <w:pPr>
        <w:pStyle w:val="ConsPlusNormal"/>
        <w:spacing w:before="220"/>
        <w:ind w:firstLine="540"/>
        <w:jc w:val="both"/>
      </w:pPr>
      <w:r>
        <w:t xml:space="preserve">в отношении процедур, включенных в раздел II соответствующего перечня процедур, - не позднее 10 рабочих дней со дня получения от высших исполнительных органов государственной власти субъектов Российской Федерации сведений, представленных в соответствии с </w:t>
      </w:r>
      <w:hyperlink w:anchor="P551" w:history="1">
        <w:r>
          <w:rPr>
            <w:color w:val="0000FF"/>
          </w:rPr>
          <w:t>пунктом 4</w:t>
        </w:r>
      </w:hyperlink>
      <w:r>
        <w:t xml:space="preserve"> настоящих Правил.</w:t>
      </w:r>
    </w:p>
    <w:p w:rsidR="00A20061" w:rsidRDefault="00A20061">
      <w:pPr>
        <w:pStyle w:val="ConsPlusNormal"/>
        <w:spacing w:before="220"/>
        <w:ind w:firstLine="540"/>
        <w:jc w:val="both"/>
      </w:pPr>
      <w:r>
        <w:t>7. Реестры описаний процедур подлежат размещению на официальном сайте Министерства строительства и жилищно-коммунального хозяйства Российской Федерации в информационно-телекоммуникационной сети "Интернет".</w:t>
      </w:r>
    </w:p>
    <w:p w:rsidR="00A20061" w:rsidRDefault="00A20061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 xml:space="preserve">Сведения, предусмотренные </w:t>
      </w:r>
      <w:hyperlink w:anchor="P551" w:history="1">
        <w:r>
          <w:rPr>
            <w:color w:val="0000FF"/>
          </w:rPr>
          <w:t>пунктом 4</w:t>
        </w:r>
      </w:hyperlink>
      <w:r>
        <w:t xml:space="preserve"> настоящих Правил, в отношении процедур, включенных в раздел II соответствующего перечня процедур и предусмотренных нормативными правовыми актами субъектов Российской Федерации и муниципальными правовыми актами, размещаются высшими исполнительными органами государственной власти субъектов Российской Федерации на своих официальных сайтах в информационно-телекоммуникационной сети "Интернет" не позднее 5 рабочих дней со дня внесения Министерством строительства и жилищно-коммунального хозяйства Российской Федерации</w:t>
      </w:r>
      <w:proofErr w:type="gramEnd"/>
      <w:r>
        <w:t xml:space="preserve"> изменений в реестры описаний процедур.</w:t>
      </w:r>
    </w:p>
    <w:p w:rsidR="00A20061" w:rsidRDefault="00A20061">
      <w:pPr>
        <w:pStyle w:val="ConsPlusNormal"/>
        <w:ind w:firstLine="540"/>
        <w:jc w:val="both"/>
      </w:pPr>
    </w:p>
    <w:p w:rsidR="00A20061" w:rsidRDefault="00A20061">
      <w:pPr>
        <w:pStyle w:val="ConsPlusNormal"/>
        <w:ind w:firstLine="540"/>
        <w:jc w:val="both"/>
      </w:pPr>
    </w:p>
    <w:p w:rsidR="00A20061" w:rsidRDefault="00A2006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61B46" w:rsidRDefault="00461B46">
      <w:bookmarkStart w:id="12" w:name="_GoBack"/>
      <w:bookmarkEnd w:id="12"/>
    </w:p>
    <w:sectPr w:rsidR="00461B46" w:rsidSect="00E87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061"/>
    <w:rsid w:val="00461B46"/>
    <w:rsid w:val="00A20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00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2006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200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2006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200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2006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2006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2006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00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2006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200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2006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200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2006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2006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2006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066C8E0F5EFEB7248E948173930DD84A43395236725589C0056A10B16A3CED9BCFED0CC1AB43AD5E9DA53C02D9ADC49236FB0C556F02D9F3l0dAM" TargetMode="External"/><Relationship Id="rId21" Type="http://schemas.openxmlformats.org/officeDocument/2006/relationships/hyperlink" Target="consultantplus://offline/ref=066C8E0F5EFEB7248E948173930DD84A433E5336715289C0056A10B16A3CED9BCFED0CC1AB43AC5896A53C02D9ADC49236FB0C556F02D9F3l0dAM" TargetMode="External"/><Relationship Id="rId34" Type="http://schemas.openxmlformats.org/officeDocument/2006/relationships/hyperlink" Target="consultantplus://offline/ref=066C8E0F5EFEB7248E948173930DD84A433E5336715289C0056A10B16A3CED9BCFED0CC1AB43AC5896A53C02D9ADC49236FB0C556F02D9F3l0dAM" TargetMode="External"/><Relationship Id="rId42" Type="http://schemas.openxmlformats.org/officeDocument/2006/relationships/hyperlink" Target="consultantplus://offline/ref=066C8E0F5EFEB7248E948173930DD84A433B5039705B89C0056A10B16A3CED9BCFED0CC1AB43AD5E98A53C02D9ADC49236FB0C556F02D9F3l0dAM" TargetMode="External"/><Relationship Id="rId47" Type="http://schemas.openxmlformats.org/officeDocument/2006/relationships/hyperlink" Target="consultantplus://offline/ref=066C8E0F5EFEB7248E948173930DD84A433C593F745A89C0056A10B16A3CED9BCFED0CC1AB43AD5C9DA53C02D9ADC49236FB0C556F02D9F3l0dAM" TargetMode="External"/><Relationship Id="rId50" Type="http://schemas.openxmlformats.org/officeDocument/2006/relationships/hyperlink" Target="consultantplus://offline/ref=066C8E0F5EFEB7248E948173930DD84A433B5039705B89C0056A10B16A3CED9BCFED0CC1AB43AD5E99A53C02D9ADC49236FB0C556F02D9F3l0dAM" TargetMode="External"/><Relationship Id="rId55" Type="http://schemas.openxmlformats.org/officeDocument/2006/relationships/hyperlink" Target="consultantplus://offline/ref=066C8E0F5EFEB7248E948173930DD84A433C593F745A89C0056A10B16A3CED9BCFED0CC1AB43AD5C9DA53C02D9ADC49236FB0C556F02D9F3l0dAM" TargetMode="External"/><Relationship Id="rId63" Type="http://schemas.openxmlformats.org/officeDocument/2006/relationships/hyperlink" Target="consultantplus://offline/ref=066C8E0F5EFEB7248E948173930DD84A43395236725589C0056A10B16A3CED9BCFED0CC1AB43AD5C96A53C02D9ADC49236FB0C556F02D9F3l0dAM" TargetMode="External"/><Relationship Id="rId68" Type="http://schemas.openxmlformats.org/officeDocument/2006/relationships/hyperlink" Target="consultantplus://offline/ref=066C8E0F5EFEB7248E948173930DD84A433B5039705B89C0056A10B16A3CED9BCFED0CC1AB43AD5E96A53C02D9ADC49236FB0C556F02D9F3l0dAM" TargetMode="External"/><Relationship Id="rId76" Type="http://schemas.openxmlformats.org/officeDocument/2006/relationships/hyperlink" Target="consultantplus://offline/ref=066C8E0F5EFEB7248E948173930DD84A433B5039705B89C0056A10B16A3CED9BCFED0CC1AB43AD5D9FA53C02D9ADC49236FB0C556F02D9F3l0dAM" TargetMode="External"/><Relationship Id="rId84" Type="http://schemas.openxmlformats.org/officeDocument/2006/relationships/hyperlink" Target="consultantplus://offline/ref=066C8E0F5EFEB7248E948173930DD84A4231503C755789C0056A10B16A3CED9BCFED0CC1AB43AD5D9DA53C02D9ADC49236FB0C556F02D9F3l0dAM" TargetMode="External"/><Relationship Id="rId89" Type="http://schemas.openxmlformats.org/officeDocument/2006/relationships/hyperlink" Target="consultantplus://offline/ref=066C8E0F5EFEB7248E948173930DD84A4231503C755789C0056A10B16A3CED9BCFED0CC1AB43AD5D9BA53C02D9ADC49236FB0C556F02D9F3l0dAM" TargetMode="External"/><Relationship Id="rId97" Type="http://schemas.openxmlformats.org/officeDocument/2006/relationships/fontTable" Target="fontTable.xml"/><Relationship Id="rId7" Type="http://schemas.openxmlformats.org/officeDocument/2006/relationships/hyperlink" Target="consultantplus://offline/ref=066C8E0F5EFEB7248E948173930DD84A433C593F745A89C0056A10B16A3CED9BCFED0CC1AB43AD5C9FA53C02D9ADC49236FB0C556F02D9F3l0dAM" TargetMode="External"/><Relationship Id="rId71" Type="http://schemas.openxmlformats.org/officeDocument/2006/relationships/hyperlink" Target="consultantplus://offline/ref=066C8E0F5EFEB7248E948173930DD84A4330593D745589C0056A10B16A3CED9BDDED54CDA941B35F99B06A539FlFd9M" TargetMode="External"/><Relationship Id="rId92" Type="http://schemas.openxmlformats.org/officeDocument/2006/relationships/hyperlink" Target="consultantplus://offline/ref=066C8E0F5EFEB7248E948173930DD84A4231503C755789C0056A10B16A3CED9BCFED0CC1AB43AD5D99A53C02D9ADC49236FB0C556F02D9F3l0dA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66C8E0F5EFEB7248E948173930DD84A4231503C755789C0056A10B16A3CED9BCFED0CC1AB43AD5E9FA53C02D9ADC49236FB0C556F02D9F3l0dAM" TargetMode="External"/><Relationship Id="rId29" Type="http://schemas.openxmlformats.org/officeDocument/2006/relationships/hyperlink" Target="consultantplus://offline/ref=066C8E0F5EFEB7248E948173930DD84A43395236725589C0056A10B16A3CED9BCFED0CC1AB43AD5E9BA53C02D9ADC49236FB0C556F02D9F3l0dAM" TargetMode="External"/><Relationship Id="rId11" Type="http://schemas.openxmlformats.org/officeDocument/2006/relationships/hyperlink" Target="consultantplus://offline/ref=066C8E0F5EFEB7248E948173930DD84A433E5336715289C0056A10B16A3CED9BCFED0CC1AB43AC5899A53C02D9ADC49236FB0C556F02D9F3l0dAM" TargetMode="External"/><Relationship Id="rId24" Type="http://schemas.openxmlformats.org/officeDocument/2006/relationships/hyperlink" Target="consultantplus://offline/ref=066C8E0F5EFEB7248E948173930DD84A433C593F745A89C0056A10B16A3CED9BCFED0CC1AB43AD5C9CA53C02D9ADC49236FB0C556F02D9F3l0dAM" TargetMode="External"/><Relationship Id="rId32" Type="http://schemas.openxmlformats.org/officeDocument/2006/relationships/hyperlink" Target="consultantplus://offline/ref=066C8E0F5EFEB7248E948173930DD84A43395236725589C0056A10B16A3CED9BCFED0CC1AB43AD5D9FA53C02D9ADC49236FB0C556F02D9F3l0dAM" TargetMode="External"/><Relationship Id="rId37" Type="http://schemas.openxmlformats.org/officeDocument/2006/relationships/hyperlink" Target="consultantplus://offline/ref=066C8E0F5EFEB7248E948173930DD84A4330593D745589C0056A10B16A3CED9BDDED54CDA941B35F99B06A539FlFd9M" TargetMode="External"/><Relationship Id="rId40" Type="http://schemas.openxmlformats.org/officeDocument/2006/relationships/hyperlink" Target="consultantplus://offline/ref=066C8E0F5EFEB7248E948173930DD84A433B5039705B89C0056A10B16A3CED9BCFED0CC1AB43AD5E9DA53C02D9ADC49236FB0C556F02D9F3l0dAM" TargetMode="External"/><Relationship Id="rId45" Type="http://schemas.openxmlformats.org/officeDocument/2006/relationships/hyperlink" Target="consultantplus://offline/ref=066C8E0F5EFEB7248E948173930DD84A433A5838705389C0056A10B16A3CED9BCFED0CC1AB43AD5C9EA53C02D9ADC49236FB0C556F02D9F3l0dAM" TargetMode="External"/><Relationship Id="rId53" Type="http://schemas.openxmlformats.org/officeDocument/2006/relationships/hyperlink" Target="consultantplus://offline/ref=066C8E0F5EFEB7248E948173930DD84A433C593F745A89C0056A10B16A3CED9BCFED0CC1AB43AD5C9DA53C02D9ADC49236FB0C556F02D9F3l0dAM" TargetMode="External"/><Relationship Id="rId58" Type="http://schemas.openxmlformats.org/officeDocument/2006/relationships/hyperlink" Target="consultantplus://offline/ref=066C8E0F5EFEB7248E948173930DD84A433A5838705389C0056A10B16A3CED9BCFED0CC1AB43AD5C9AA53C02D9ADC49236FB0C556F02D9F3l0dAM" TargetMode="External"/><Relationship Id="rId66" Type="http://schemas.openxmlformats.org/officeDocument/2006/relationships/hyperlink" Target="consultantplus://offline/ref=066C8E0F5EFEB7248E948173930DD84A4231503C755789C0056A10B16A3CED9BCFED0CC1AB43AD5E9AA53C02D9ADC49236FB0C556F02D9F3l0dAM" TargetMode="External"/><Relationship Id="rId74" Type="http://schemas.openxmlformats.org/officeDocument/2006/relationships/hyperlink" Target="consultantplus://offline/ref=066C8E0F5EFEB7248E948173930DD84A433A5838705389C0056A10B16A3CED9BCFED0CC1AB43AD5C9BA53C02D9ADC49236FB0C556F02D9F3l0dAM" TargetMode="External"/><Relationship Id="rId79" Type="http://schemas.openxmlformats.org/officeDocument/2006/relationships/hyperlink" Target="consultantplus://offline/ref=066C8E0F5EFEB7248E948173930DD84A4231503C755789C0056A10B16A3CED9BCFED0CC1AB43AD5E97A53C02D9ADC49236FB0C556F02D9F3l0dAM" TargetMode="External"/><Relationship Id="rId87" Type="http://schemas.openxmlformats.org/officeDocument/2006/relationships/hyperlink" Target="consultantplus://offline/ref=066C8E0F5EFEB7248E948173930DD84A4231503C755789C0056A10B16A3CED9BCFED0CC1AB43AD5D9AA53C02D9ADC49236FB0C556F02D9F3l0dAM" TargetMode="External"/><Relationship Id="rId5" Type="http://schemas.openxmlformats.org/officeDocument/2006/relationships/hyperlink" Target="https://www.consultant.ru" TargetMode="External"/><Relationship Id="rId61" Type="http://schemas.openxmlformats.org/officeDocument/2006/relationships/hyperlink" Target="consultantplus://offline/ref=066C8E0F5EFEB7248E948173930DD84A43395236725589C0056A10B16A3CED9BCFED0CC1AB43AD5C9BA53C02D9ADC49236FB0C556F02D9F3l0dAM" TargetMode="External"/><Relationship Id="rId82" Type="http://schemas.openxmlformats.org/officeDocument/2006/relationships/hyperlink" Target="consultantplus://offline/ref=066C8E0F5EFEB7248E948173930DD84A4231503C755789C0056A10B16A3CED9BCFED0CC1AB43AD5D9CA53C02D9ADC49236FB0C556F02D9F3l0dAM" TargetMode="External"/><Relationship Id="rId90" Type="http://schemas.openxmlformats.org/officeDocument/2006/relationships/hyperlink" Target="consultantplus://offline/ref=066C8E0F5EFEB7248E948173930DD84A4231503C755789C0056A10B16A3CED9BCFED0CC1AB43AD5D98A53C02D9ADC49236FB0C556F02D9F3l0dAM" TargetMode="External"/><Relationship Id="rId95" Type="http://schemas.openxmlformats.org/officeDocument/2006/relationships/hyperlink" Target="consultantplus://offline/ref=066C8E0F5EFEB7248E948173930DD84A433E583D705B89C0056A10B16A3CED9BCFED0CC1AB43AD5F97A53C02D9ADC49236FB0C556F02D9F3l0dAM" TargetMode="External"/><Relationship Id="rId19" Type="http://schemas.openxmlformats.org/officeDocument/2006/relationships/hyperlink" Target="consultantplus://offline/ref=066C8E0F5EFEB7248E948173930DD84A433A5838705389C0056A10B16A3CED9BCFED0CC1AB43AD5D9BA53C02D9ADC49236FB0C556F02D9F3l0dAM" TargetMode="External"/><Relationship Id="rId14" Type="http://schemas.openxmlformats.org/officeDocument/2006/relationships/hyperlink" Target="consultantplus://offline/ref=066C8E0F5EFEB7248E948173930DD84A4239533B715489C0056A10B16A3CED9BCFED0CC1AB43AD5E9AA53C02D9ADC49236FB0C556F02D9F3l0dAM" TargetMode="External"/><Relationship Id="rId22" Type="http://schemas.openxmlformats.org/officeDocument/2006/relationships/hyperlink" Target="consultantplus://offline/ref=066C8E0F5EFEB7248E948173930DD84A43395236725589C0056A10B16A3CED9BCFED0CC1AB43AD5E9FA53C02D9ADC49236FB0C556F02D9F3l0dAM" TargetMode="External"/><Relationship Id="rId27" Type="http://schemas.openxmlformats.org/officeDocument/2006/relationships/hyperlink" Target="consultantplus://offline/ref=066C8E0F5EFEB7248E948173930DD84A433A5838705389C0056A10B16A3CED9BCFED0CC1AB43AD5D98A53C02D9ADC49236FB0C556F02D9F3l0dAM" TargetMode="External"/><Relationship Id="rId30" Type="http://schemas.openxmlformats.org/officeDocument/2006/relationships/hyperlink" Target="consultantplus://offline/ref=066C8E0F5EFEB7248E948173930DD84A43395236725589C0056A10B16A3CED9BCFED0CC1AB43AD5E99A53C02D9ADC49236FB0C556F02D9F3l0dAM" TargetMode="External"/><Relationship Id="rId35" Type="http://schemas.openxmlformats.org/officeDocument/2006/relationships/hyperlink" Target="consultantplus://offline/ref=066C8E0F5EFEB7248E948173930DD84A433B5039705B89C0056A10B16A3CED9BCFED0CC1AB43AD5E9FA53C02D9ADC49236FB0C556F02D9F3l0dAM" TargetMode="External"/><Relationship Id="rId43" Type="http://schemas.openxmlformats.org/officeDocument/2006/relationships/hyperlink" Target="consultantplus://offline/ref=066C8E0F5EFEB7248E948173930DD84A433A5838705389C0056A10B16A3CED9BCFED0CC1AB43AD5C9EA53C02D9ADC49236FB0C556F02D9F3l0dAM" TargetMode="External"/><Relationship Id="rId48" Type="http://schemas.openxmlformats.org/officeDocument/2006/relationships/hyperlink" Target="consultantplus://offline/ref=066C8E0F5EFEB7248E948173930DD84A43395236725589C0056A10B16A3CED9BCFED0CC1AB43AD5D9AA53C02D9ADC49236FB0C556F02D9F3l0dAM" TargetMode="External"/><Relationship Id="rId56" Type="http://schemas.openxmlformats.org/officeDocument/2006/relationships/hyperlink" Target="consultantplus://offline/ref=066C8E0F5EFEB7248E948173930DD84A43395236725589C0056A10B16A3CED9BCFED0CC1AB43AD5D96A53C02D9ADC49236FB0C556F02D9F3l0dAM" TargetMode="External"/><Relationship Id="rId64" Type="http://schemas.openxmlformats.org/officeDocument/2006/relationships/hyperlink" Target="consultantplus://offline/ref=066C8E0F5EFEB7248E948173930DD84A43395236725589C0056A10B16A3CED9BCFED0CC1AB43AD5B9EA53C02D9ADC49236FB0C556F02D9F3l0dAM" TargetMode="External"/><Relationship Id="rId69" Type="http://schemas.openxmlformats.org/officeDocument/2006/relationships/hyperlink" Target="consultantplus://offline/ref=066C8E0F5EFEB7248E948173930DD84A4231503C755789C0056A10B16A3CED9BCFED0CC1AB43AD5E9AA53C02D9ADC49236FB0C556F02D9F3l0dAM" TargetMode="External"/><Relationship Id="rId77" Type="http://schemas.openxmlformats.org/officeDocument/2006/relationships/hyperlink" Target="consultantplus://offline/ref=066C8E0F5EFEB7248E948173930DD84A433B5039705B89C0056A10B16A3CED9BCFED0CC1AB43AD5D9DA53C02D9ADC49236FB0C556F02D9F3l0dAM" TargetMode="External"/><Relationship Id="rId8" Type="http://schemas.openxmlformats.org/officeDocument/2006/relationships/hyperlink" Target="consultantplus://offline/ref=066C8E0F5EFEB7248E948173930DD84A43395236725589C0056A10B16A3CED9BCFED0CC1AB43AD5F9BA53C02D9ADC49236FB0C556F02D9F3l0dAM" TargetMode="External"/><Relationship Id="rId51" Type="http://schemas.openxmlformats.org/officeDocument/2006/relationships/hyperlink" Target="consultantplus://offline/ref=066C8E0F5EFEB7248E948173930DD84A433E5336715289C0056A10B16A3CED9BCFED0CC1AB43AC5897A53C02D9ADC49236FB0C556F02D9F3l0dAM" TargetMode="External"/><Relationship Id="rId72" Type="http://schemas.openxmlformats.org/officeDocument/2006/relationships/hyperlink" Target="consultantplus://offline/ref=066C8E0F5EFEB7248E948173930DD84A4231503C755789C0056A10B16A3CED9BCFED0CC1AB43AD5E9BA53C02D9ADC49236FB0C556F02D9F3l0dAM" TargetMode="External"/><Relationship Id="rId80" Type="http://schemas.openxmlformats.org/officeDocument/2006/relationships/hyperlink" Target="consultantplus://offline/ref=066C8E0F5EFEB7248E948173930DD84A4231503C755789C0056A10B16A3CED9BCFED0CC1AB43AD5D9FA53C02D9ADC49236FB0C556F02D9F3l0dAM" TargetMode="External"/><Relationship Id="rId85" Type="http://schemas.openxmlformats.org/officeDocument/2006/relationships/hyperlink" Target="consultantplus://offline/ref=066C8E0F5EFEB7248E948173930DD84A4231503C755789C0056A10B16A3CED9BCFED0CC1AB43AD5D9DA53C02D9ADC49236FB0C556F02D9F3l0dAM" TargetMode="External"/><Relationship Id="rId93" Type="http://schemas.openxmlformats.org/officeDocument/2006/relationships/hyperlink" Target="consultantplus://offline/ref=066C8E0F5EFEB7248E948173930DD84A4231503C755789C0056A10B16A3CED9BCFED0CC1AB43AD5D99A53C02D9ADC49236FB0C556F02D9F3l0dAM" TargetMode="External"/><Relationship Id="rId98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066C8E0F5EFEB7248E948173930DD84A4330593D745589C0056A10B16A3CED9BCFED0CC1AB42A55E98A53C02D9ADC49236FB0C556F02D9F3l0dAM" TargetMode="External"/><Relationship Id="rId17" Type="http://schemas.openxmlformats.org/officeDocument/2006/relationships/hyperlink" Target="consultantplus://offline/ref=066C8E0F5EFEB7248E948173930DD84A433C593F745A89C0056A10B16A3CED9BCFED0CC1AB43AD5C9CA53C02D9ADC49236FB0C556F02D9F3l0dAM" TargetMode="External"/><Relationship Id="rId25" Type="http://schemas.openxmlformats.org/officeDocument/2006/relationships/hyperlink" Target="consultantplus://offline/ref=066C8E0F5EFEB7248E948173930DD84A433C593F745A89C0056A10B16A3CED9BCFED0CC1AB43AD5C9CA53C02D9ADC49236FB0C556F02D9F3l0dAM" TargetMode="External"/><Relationship Id="rId33" Type="http://schemas.openxmlformats.org/officeDocument/2006/relationships/hyperlink" Target="consultantplus://offline/ref=066C8E0F5EFEB7248E948173930DD84A43395236725589C0056A10B16A3CED9BCFED0CC1AB43AD5D9CA53C02D9ADC49236FB0C556F02D9F3l0dAM" TargetMode="External"/><Relationship Id="rId38" Type="http://schemas.openxmlformats.org/officeDocument/2006/relationships/hyperlink" Target="consultantplus://offline/ref=066C8E0F5EFEB7248E948173930DD84A4231503C755789C0056A10B16A3CED9BCFED0CC1AB43AD5E9FA53C02D9ADC49236FB0C556F02D9F3l0dAM" TargetMode="External"/><Relationship Id="rId46" Type="http://schemas.openxmlformats.org/officeDocument/2006/relationships/hyperlink" Target="consultantplus://offline/ref=066C8E0F5EFEB7248E948173930DD84A4231503C755789C0056A10B16A3CED9BCFED0CC1AB43AD5E9DA53C02D9ADC49236FB0C556F02D9F3l0dAM" TargetMode="External"/><Relationship Id="rId59" Type="http://schemas.openxmlformats.org/officeDocument/2006/relationships/hyperlink" Target="consultantplus://offline/ref=066C8E0F5EFEB7248E948173930DD84A43395236725589C0056A10B16A3CED9BCFED0CC1AB43AD5C9FA53C02D9ADC49236FB0C556F02D9F3l0dAM" TargetMode="External"/><Relationship Id="rId67" Type="http://schemas.openxmlformats.org/officeDocument/2006/relationships/hyperlink" Target="consultantplus://offline/ref=066C8E0F5EFEB7248E948173930DD84A4231503C755789C0056A10B16A3CED9BCFED0CC1AB43AD5E9AA53C02D9ADC49236FB0C556F02D9F3l0dAM" TargetMode="External"/><Relationship Id="rId20" Type="http://schemas.openxmlformats.org/officeDocument/2006/relationships/hyperlink" Target="consultantplus://offline/ref=066C8E0F5EFEB7248E948173930DD84A433B5039705B89C0056A10B16A3CED9BCFED0CC1AB43AD5E9EA53C02D9ADC49236FB0C556F02D9F3l0dAM" TargetMode="External"/><Relationship Id="rId41" Type="http://schemas.openxmlformats.org/officeDocument/2006/relationships/hyperlink" Target="consultantplus://offline/ref=066C8E0F5EFEB7248E948173930DD84A433B5039705B89C0056A10B16A3CED9BCFED0CC1AB43AD5E9AA53C02D9ADC49236FB0C556F02D9F3l0dAM" TargetMode="External"/><Relationship Id="rId54" Type="http://schemas.openxmlformats.org/officeDocument/2006/relationships/hyperlink" Target="consultantplus://offline/ref=066C8E0F5EFEB7248E948173930DD84A433C593F745A89C0056A10B16A3CED9BCFED0CC1AB43AD5C9DA53C02D9ADC49236FB0C556F02D9F3l0dAM" TargetMode="External"/><Relationship Id="rId62" Type="http://schemas.openxmlformats.org/officeDocument/2006/relationships/hyperlink" Target="consultantplus://offline/ref=066C8E0F5EFEB7248E948173930DD84A43395236725589C0056A10B16A3CED9BCFED0CC1AB43AD5C99A53C02D9ADC49236FB0C556F02D9F3l0dAM" TargetMode="External"/><Relationship Id="rId70" Type="http://schemas.openxmlformats.org/officeDocument/2006/relationships/hyperlink" Target="consultantplus://offline/ref=066C8E0F5EFEB7248E948173930DD84A433B5039705B89C0056A10B16A3CED9BCFED0CC1AB43AD5D9EA53C02D9ADC49236FB0C556F02D9F3l0dAM" TargetMode="External"/><Relationship Id="rId75" Type="http://schemas.openxmlformats.org/officeDocument/2006/relationships/hyperlink" Target="consultantplus://offline/ref=066C8E0F5EFEB7248E948173930DD84A433B5039705B89C0056A10B16A3CED9BCFED0CC1AB43AD5D9EA53C02D9ADC49236FB0C556F02D9F3l0dAM" TargetMode="External"/><Relationship Id="rId83" Type="http://schemas.openxmlformats.org/officeDocument/2006/relationships/hyperlink" Target="consultantplus://offline/ref=066C8E0F5EFEB7248E948173930DD84A4231503C755789C0056A10B16A3CED9BCFED0CC1AB43AD5D9DA53C02D9ADC49236FB0C556F02D9F3l0dAM" TargetMode="External"/><Relationship Id="rId88" Type="http://schemas.openxmlformats.org/officeDocument/2006/relationships/hyperlink" Target="consultantplus://offline/ref=066C8E0F5EFEB7248E948173930DD84A4231503C755789C0056A10B16A3CED9BCFED0CC1AB43AD5D9AA53C02D9ADC49236FB0C556F02D9F3l0dAM" TargetMode="External"/><Relationship Id="rId91" Type="http://schemas.openxmlformats.org/officeDocument/2006/relationships/hyperlink" Target="consultantplus://offline/ref=066C8E0F5EFEB7248E948173930DD84A4231503C755789C0056A10B16A3CED9BCFED0CC1AB43AD5D99A53C02D9ADC49236FB0C556F02D9F3l0dAM" TargetMode="External"/><Relationship Id="rId96" Type="http://schemas.openxmlformats.org/officeDocument/2006/relationships/hyperlink" Target="consultantplus://offline/ref=066C8E0F5EFEB7248E948173930DD84A433A5838705389C0056A10B16A3CED9BCFED0CC1AB43AD5C98A53C02D9ADC49236FB0C556F02D9F3l0dA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66C8E0F5EFEB7248E948173930DD84A4231503C755789C0056A10B16A3CED9BCFED0CC1AB43AD5E9EA53C02D9ADC49236FB0C556F02D9F3l0dAM" TargetMode="External"/><Relationship Id="rId15" Type="http://schemas.openxmlformats.org/officeDocument/2006/relationships/hyperlink" Target="consultantplus://offline/ref=066C8E0F5EFEB7248E948173930DD84A4239533B715489C0056A10B16A3CED9BCFED0CC1AB43AD5B98A53C02D9ADC49236FB0C556F02D9F3l0dAM" TargetMode="External"/><Relationship Id="rId23" Type="http://schemas.openxmlformats.org/officeDocument/2006/relationships/hyperlink" Target="consultantplus://offline/ref=066C8E0F5EFEB7248E948173930DD84A433C593F745A89C0056A10B16A3CED9BCFED0CC1AB43AD5C9CA53C02D9ADC49236FB0C556F02D9F3l0dAM" TargetMode="External"/><Relationship Id="rId28" Type="http://schemas.openxmlformats.org/officeDocument/2006/relationships/hyperlink" Target="consultantplus://offline/ref=066C8E0F5EFEB7248E948173930DD84A433A5838705389C0056A10B16A3CED9BCFED0CC1AB43AD5D96A53C02D9ADC49236FB0C556F02D9F3l0dAM" TargetMode="External"/><Relationship Id="rId36" Type="http://schemas.openxmlformats.org/officeDocument/2006/relationships/hyperlink" Target="consultantplus://offline/ref=066C8E0F5EFEB7248E948173930DD84A433B5039705B89C0056A10B16A3CED9BCFED0CC1AB43AD5E9DA53C02D9ADC49236FB0C556F02D9F3l0dAM" TargetMode="External"/><Relationship Id="rId49" Type="http://schemas.openxmlformats.org/officeDocument/2006/relationships/hyperlink" Target="consultantplus://offline/ref=066C8E0F5EFEB7248E948173930DD84A433A5838705389C0056A10B16A3CED9BCFED0CC1AB43AD5C9FA53C02D9ADC49236FB0C556F02D9F3l0dAM" TargetMode="External"/><Relationship Id="rId57" Type="http://schemas.openxmlformats.org/officeDocument/2006/relationships/hyperlink" Target="consultantplus://offline/ref=066C8E0F5EFEB7248E948173930DD84A433A5838705389C0056A10B16A3CED9BCFED0CC1AB43AD5C9CA53C02D9ADC49236FB0C556F02D9F3l0dAM" TargetMode="External"/><Relationship Id="rId10" Type="http://schemas.openxmlformats.org/officeDocument/2006/relationships/hyperlink" Target="consultantplus://offline/ref=066C8E0F5EFEB7248E948173930DD84A433B5039705B89C0056A10B16A3CED9BCFED0CC1AB43AD5F97A53C02D9ADC49236FB0C556F02D9F3l0dAM" TargetMode="External"/><Relationship Id="rId31" Type="http://schemas.openxmlformats.org/officeDocument/2006/relationships/hyperlink" Target="consultantplus://offline/ref=066C8E0F5EFEB7248E948173930DD84A43395236725589C0056A10B16A3CED9BCFED0CC1AB43AD5E97A53C02D9ADC49236FB0C556F02D9F3l0dAM" TargetMode="External"/><Relationship Id="rId44" Type="http://schemas.openxmlformats.org/officeDocument/2006/relationships/hyperlink" Target="consultantplus://offline/ref=066C8E0F5EFEB7248E948173930DD84A433E583D705B89C0056A10B16A3CED9BCFED0CC1AB43AD5F97A53C02D9ADC49236FB0C556F02D9F3l0dAM" TargetMode="External"/><Relationship Id="rId52" Type="http://schemas.openxmlformats.org/officeDocument/2006/relationships/hyperlink" Target="consultantplus://offline/ref=066C8E0F5EFEB7248E948173930DD84A43395236725589C0056A10B16A3CED9BCFED0CC1AB43AD5D98A53C02D9ADC49236FB0C556F02D9F3l0dAM" TargetMode="External"/><Relationship Id="rId60" Type="http://schemas.openxmlformats.org/officeDocument/2006/relationships/hyperlink" Target="consultantplus://offline/ref=066C8E0F5EFEB7248E948173930DD84A43395236725589C0056A10B16A3CED9BCFED0CC1AB43AD5C9DA53C02D9ADC49236FB0C556F02D9F3l0dAM" TargetMode="External"/><Relationship Id="rId65" Type="http://schemas.openxmlformats.org/officeDocument/2006/relationships/hyperlink" Target="consultantplus://offline/ref=066C8E0F5EFEB7248E948173930DD84A433E5336715289C0056A10B16A3CED9BCFED0CC1AB43AC5897A53C02D9ADC49236FB0C556F02D9F3l0dAM" TargetMode="External"/><Relationship Id="rId73" Type="http://schemas.openxmlformats.org/officeDocument/2006/relationships/hyperlink" Target="consultantplus://offline/ref=066C8E0F5EFEB7248E948173930DD84A4231503C755789C0056A10B16A3CED9BCFED0CC1AB43AD5E96A53C02D9ADC49236FB0C556F02D9F3l0dAM" TargetMode="External"/><Relationship Id="rId78" Type="http://schemas.openxmlformats.org/officeDocument/2006/relationships/hyperlink" Target="consultantplus://offline/ref=066C8E0F5EFEB7248E948173930DD84A4231503C755789C0056A10B16A3CED9BCFED0CC1AB43AD5E96A53C02D9ADC49236FB0C556F02D9F3l0dAM" TargetMode="External"/><Relationship Id="rId81" Type="http://schemas.openxmlformats.org/officeDocument/2006/relationships/hyperlink" Target="consultantplus://offline/ref=066C8E0F5EFEB7248E948173930DD84A4231503C755789C0056A10B16A3CED9BCFED0CC1AB43AD5D9FA53C02D9ADC49236FB0C556F02D9F3l0dAM" TargetMode="External"/><Relationship Id="rId86" Type="http://schemas.openxmlformats.org/officeDocument/2006/relationships/hyperlink" Target="consultantplus://offline/ref=066C8E0F5EFEB7248E948173930DD84A4231503C755789C0056A10B16A3CED9BCFED0CC1AB43AD5D9DA53C02D9ADC49236FB0C556F02D9F3l0dAM" TargetMode="External"/><Relationship Id="rId94" Type="http://schemas.openxmlformats.org/officeDocument/2006/relationships/hyperlink" Target="consultantplus://offline/ref=066C8E0F5EFEB7248E948173930DD84A433A5838705389C0056A10B16A3CED9BCFED0CC1AB43AD5C98A53C02D9ADC49236FB0C556F02D9F3l0dA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66C8E0F5EFEB7248E948173930DD84A433A5838705389C0056A10B16A3CED9BCFED0CC1AB43AD5D9AA53C02D9ADC49236FB0C556F02D9F3l0dAM" TargetMode="External"/><Relationship Id="rId13" Type="http://schemas.openxmlformats.org/officeDocument/2006/relationships/hyperlink" Target="consultantplus://offline/ref=066C8E0F5EFEB7248E948173930DD84A423F57397F5489C0056A10B16A3CED9BCFED0CC1AB43AD5F9DA53C02D9ADC49236FB0C556F02D9F3l0dAM" TargetMode="External"/><Relationship Id="rId18" Type="http://schemas.openxmlformats.org/officeDocument/2006/relationships/hyperlink" Target="consultantplus://offline/ref=066C8E0F5EFEB7248E948173930DD84A43395236725589C0056A10B16A3CED9BCFED0CC1AB43AD5F9BA53C02D9ADC49236FB0C556F02D9F3l0dAM" TargetMode="External"/><Relationship Id="rId39" Type="http://schemas.openxmlformats.org/officeDocument/2006/relationships/hyperlink" Target="consultantplus://offline/ref=066C8E0F5EFEB7248E948173930DD84A433A5838705389C0056A10B16A3CED9BCFED0CC1AB43AD5D97A53C02D9ADC49236FB0C556F02D9F3l0d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10531</Words>
  <Characters>60029</Characters>
  <Application>Microsoft Office Word</Application>
  <DocSecurity>0</DocSecurity>
  <Lines>500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 Лунина</dc:creator>
  <cp:lastModifiedBy>Алина Лунина</cp:lastModifiedBy>
  <cp:revision>1</cp:revision>
  <dcterms:created xsi:type="dcterms:W3CDTF">2021-07-22T12:29:00Z</dcterms:created>
  <dcterms:modified xsi:type="dcterms:W3CDTF">2021-07-22T12:30:00Z</dcterms:modified>
</cp:coreProperties>
</file>