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0535">
      <w:pPr>
        <w:spacing w:before="120"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</w:t>
      </w:r>
    </w:p>
    <w:p w:rsidR="00000000" w:rsidRDefault="00370535">
      <w:pPr>
        <w:ind w:left="6237"/>
        <w:jc w:val="center"/>
        <w:rPr>
          <w:sz w:val="24"/>
          <w:szCs w:val="24"/>
        </w:rPr>
      </w:pPr>
    </w:p>
    <w:p w:rsidR="00000000" w:rsidRDefault="00370535">
      <w:pPr>
        <w:pBdr>
          <w:top w:val="single" w:sz="4" w:space="1" w:color="auto"/>
        </w:pBdr>
        <w:ind w:left="6237"/>
        <w:jc w:val="center"/>
      </w:pPr>
      <w:r>
        <w:t>(число, месяц (прописью), год)</w:t>
      </w:r>
    </w:p>
    <w:p w:rsidR="00000000" w:rsidRDefault="003705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370535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370535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снятии с учета в</w:t>
      </w:r>
      <w:r>
        <w:rPr>
          <w:sz w:val="26"/>
          <w:szCs w:val="26"/>
        </w:rPr>
        <w:t xml:space="preserve"> территориальном органе Фонда социального страхования</w:t>
      </w:r>
      <w:r>
        <w:rPr>
          <w:sz w:val="26"/>
          <w:szCs w:val="26"/>
        </w:rPr>
        <w:br/>
        <w:t>Российской Федерации физического лица</w:t>
      </w:r>
    </w:p>
    <w:p w:rsidR="00000000" w:rsidRDefault="00370535">
      <w:pPr>
        <w:rPr>
          <w:sz w:val="24"/>
          <w:szCs w:val="24"/>
        </w:rPr>
      </w:pPr>
      <w:r>
        <w:rPr>
          <w:sz w:val="24"/>
          <w:szCs w:val="24"/>
        </w:rPr>
        <w:t>Прошу снять с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41"/>
        <w:gridCol w:w="3147"/>
        <w:gridCol w:w="14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70535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705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535"/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535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(отчество)</w:t>
            </w:r>
          </w:p>
        </w:tc>
      </w:tr>
    </w:tbl>
    <w:p w:rsidR="00000000" w:rsidRDefault="003705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686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bottom w:val="nil"/>
            </w:tcBorders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(почтовый индекс)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000000" w:rsidRDefault="0037053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827"/>
        <w:gridCol w:w="1181"/>
        <w:gridCol w:w="1181"/>
        <w:gridCol w:w="1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000000" w:rsidRDefault="0037053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(город)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(у</w:t>
            </w:r>
            <w:r>
              <w:t>лица/переулок/проспект)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(дом)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(корпус)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0535">
            <w:pPr>
              <w:jc w:val="center"/>
            </w:pPr>
            <w:r>
              <w:t>(квартира)</w:t>
            </w:r>
          </w:p>
        </w:tc>
      </w:tr>
    </w:tbl>
    <w:p w:rsidR="00000000" w:rsidRDefault="00370535">
      <w:pPr>
        <w:spacing w:before="240"/>
        <w:ind w:right="25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страхователя  </w:t>
      </w:r>
    </w:p>
    <w:p w:rsidR="00000000" w:rsidRDefault="00370535">
      <w:pPr>
        <w:pBdr>
          <w:top w:val="single" w:sz="4" w:space="1" w:color="auto"/>
        </w:pBdr>
        <w:ind w:left="4026" w:right="2551"/>
        <w:rPr>
          <w:sz w:val="2"/>
          <w:szCs w:val="2"/>
        </w:rPr>
      </w:pPr>
    </w:p>
    <w:p w:rsidR="00000000" w:rsidRDefault="0037053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прекращением действия гражданско-правовых договоров, в соответствии с которыми страхователь обязан уплачивать в Фонд социального страхования Российской Федер</w:t>
      </w:r>
      <w:r>
        <w:rPr>
          <w:sz w:val="24"/>
          <w:szCs w:val="24"/>
        </w:rPr>
        <w:t>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000000" w:rsidRDefault="00370535">
      <w:pPr>
        <w:tabs>
          <w:tab w:val="left" w:pos="5160"/>
        </w:tabs>
        <w:spacing w:before="480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  <w:r>
        <w:rPr>
          <w:sz w:val="24"/>
          <w:szCs w:val="24"/>
        </w:rPr>
        <w:tab/>
        <w:t>.</w:t>
      </w:r>
    </w:p>
    <w:p w:rsidR="00000000" w:rsidRDefault="00370535">
      <w:pPr>
        <w:pBdr>
          <w:top w:val="single" w:sz="4" w:space="1" w:color="auto"/>
        </w:pBdr>
        <w:ind w:left="2041" w:right="4819"/>
        <w:rPr>
          <w:sz w:val="2"/>
          <w:szCs w:val="2"/>
        </w:rPr>
      </w:pPr>
    </w:p>
    <w:p w:rsidR="00370535" w:rsidRDefault="00370535">
      <w:pPr>
        <w:rPr>
          <w:sz w:val="24"/>
          <w:szCs w:val="24"/>
        </w:rPr>
      </w:pPr>
    </w:p>
    <w:sectPr w:rsidR="00370535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35" w:rsidRDefault="00370535">
      <w:r>
        <w:separator/>
      </w:r>
    </w:p>
  </w:endnote>
  <w:endnote w:type="continuationSeparator" w:id="0">
    <w:p w:rsidR="00370535" w:rsidRDefault="003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35" w:rsidRDefault="00370535">
      <w:r>
        <w:separator/>
      </w:r>
    </w:p>
  </w:footnote>
  <w:footnote w:type="continuationSeparator" w:id="0">
    <w:p w:rsidR="00370535" w:rsidRDefault="0037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56"/>
    <w:rsid w:val="00370535"/>
    <w:rsid w:val="003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Каюмов Рифат Рифгатович</cp:lastModifiedBy>
  <cp:revision>2</cp:revision>
  <cp:lastPrinted>2011-12-02T13:48:00Z</cp:lastPrinted>
  <dcterms:created xsi:type="dcterms:W3CDTF">2013-11-15T08:18:00Z</dcterms:created>
  <dcterms:modified xsi:type="dcterms:W3CDTF">2013-11-15T08:18:00Z</dcterms:modified>
</cp:coreProperties>
</file>