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24" w:rsidRPr="00DD6799" w:rsidRDefault="00855C24" w:rsidP="00855C24">
      <w:pPr>
        <w:pStyle w:val="a3"/>
        <w:tabs>
          <w:tab w:val="left" w:pos="1134"/>
          <w:tab w:val="left" w:pos="4820"/>
          <w:tab w:val="left" w:pos="7088"/>
        </w:tabs>
        <w:ind w:left="5812"/>
        <w:rPr>
          <w:rFonts w:ascii="Times New Roman" w:hAnsi="Times New Roman"/>
          <w:sz w:val="28"/>
          <w:szCs w:val="28"/>
        </w:rPr>
      </w:pPr>
      <w:r w:rsidRPr="00DD6799">
        <w:rPr>
          <w:rFonts w:ascii="Times New Roman" w:hAnsi="Times New Roman"/>
          <w:sz w:val="28"/>
          <w:szCs w:val="28"/>
        </w:rPr>
        <w:t>Утвержден</w:t>
      </w:r>
    </w:p>
    <w:p w:rsidR="00855C24" w:rsidRDefault="00855C24" w:rsidP="00855C24">
      <w:pPr>
        <w:pStyle w:val="a3"/>
        <w:tabs>
          <w:tab w:val="left" w:pos="1134"/>
          <w:tab w:val="left" w:pos="4820"/>
          <w:tab w:val="left" w:pos="7088"/>
        </w:tabs>
        <w:ind w:left="5812"/>
        <w:rPr>
          <w:rFonts w:ascii="Times New Roman" w:hAnsi="Times New Roman"/>
          <w:sz w:val="28"/>
          <w:szCs w:val="28"/>
        </w:rPr>
      </w:pPr>
      <w:r w:rsidRPr="00DD6799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855C24" w:rsidRDefault="00855C24" w:rsidP="00855C24">
      <w:pPr>
        <w:pStyle w:val="a3"/>
        <w:tabs>
          <w:tab w:val="left" w:pos="1134"/>
          <w:tab w:val="left" w:pos="4820"/>
          <w:tab w:val="left" w:pos="7088"/>
        </w:tabs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промышленности и торговли</w:t>
      </w:r>
      <w:r w:rsidRPr="00DD6799">
        <w:rPr>
          <w:rFonts w:ascii="Times New Roman" w:hAnsi="Times New Roman"/>
          <w:sz w:val="28"/>
          <w:szCs w:val="28"/>
        </w:rPr>
        <w:t xml:space="preserve"> </w:t>
      </w:r>
    </w:p>
    <w:p w:rsidR="00855C24" w:rsidRPr="00DD6799" w:rsidRDefault="00855C24" w:rsidP="00855C24">
      <w:pPr>
        <w:pStyle w:val="a3"/>
        <w:tabs>
          <w:tab w:val="left" w:pos="1134"/>
          <w:tab w:val="left" w:pos="4820"/>
          <w:tab w:val="left" w:pos="7088"/>
        </w:tabs>
        <w:ind w:left="5812"/>
        <w:rPr>
          <w:rFonts w:ascii="Times New Roman" w:hAnsi="Times New Roman"/>
          <w:sz w:val="28"/>
          <w:szCs w:val="28"/>
        </w:rPr>
      </w:pPr>
      <w:r w:rsidRPr="00DD6799">
        <w:rPr>
          <w:rFonts w:ascii="Times New Roman" w:hAnsi="Times New Roman"/>
          <w:sz w:val="28"/>
          <w:szCs w:val="28"/>
        </w:rPr>
        <w:t>Республики Татарстан</w:t>
      </w:r>
    </w:p>
    <w:p w:rsidR="00855C24" w:rsidRPr="008644C6" w:rsidRDefault="00855C24" w:rsidP="00855C24">
      <w:pPr>
        <w:pStyle w:val="a3"/>
        <w:tabs>
          <w:tab w:val="left" w:pos="1134"/>
          <w:tab w:val="left" w:pos="4820"/>
          <w:tab w:val="left" w:pos="7088"/>
        </w:tabs>
        <w:ind w:left="5812"/>
        <w:rPr>
          <w:rFonts w:ascii="Times New Roman" w:hAnsi="Times New Roman"/>
          <w:sz w:val="28"/>
          <w:szCs w:val="28"/>
          <w:u w:val="single"/>
        </w:rPr>
      </w:pPr>
      <w:r w:rsidRPr="00DD679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8644C6">
        <w:rPr>
          <w:rFonts w:ascii="Times New Roman" w:hAnsi="Times New Roman"/>
          <w:sz w:val="28"/>
          <w:szCs w:val="28"/>
        </w:rPr>
        <w:t>«</w:t>
      </w:r>
      <w:r w:rsidR="008644C6" w:rsidRPr="008644C6">
        <w:rPr>
          <w:rFonts w:ascii="Times New Roman" w:hAnsi="Times New Roman"/>
          <w:sz w:val="28"/>
          <w:szCs w:val="28"/>
          <w:u w:val="single"/>
        </w:rPr>
        <w:t>18</w:t>
      </w:r>
      <w:r w:rsidRPr="008644C6">
        <w:rPr>
          <w:rFonts w:ascii="Times New Roman" w:hAnsi="Times New Roman"/>
          <w:sz w:val="28"/>
          <w:szCs w:val="28"/>
          <w:u w:val="single"/>
        </w:rPr>
        <w:t>»</w:t>
      </w:r>
      <w:r w:rsidR="008644C6" w:rsidRPr="008644C6">
        <w:rPr>
          <w:rFonts w:ascii="Times New Roman" w:hAnsi="Times New Roman"/>
          <w:sz w:val="28"/>
          <w:szCs w:val="28"/>
          <w:u w:val="single"/>
        </w:rPr>
        <w:t xml:space="preserve"> апреля</w:t>
      </w:r>
      <w:r w:rsidRPr="008644C6">
        <w:rPr>
          <w:rFonts w:ascii="Times New Roman" w:hAnsi="Times New Roman"/>
          <w:sz w:val="28"/>
          <w:szCs w:val="28"/>
          <w:u w:val="single"/>
        </w:rPr>
        <w:t>_ 2014 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8644C6">
        <w:rPr>
          <w:rFonts w:ascii="Times New Roman" w:hAnsi="Times New Roman"/>
          <w:sz w:val="28"/>
          <w:szCs w:val="28"/>
        </w:rPr>
        <w:t xml:space="preserve"> </w:t>
      </w:r>
      <w:r w:rsidR="008644C6" w:rsidRPr="008644C6">
        <w:rPr>
          <w:rFonts w:ascii="Times New Roman" w:hAnsi="Times New Roman"/>
          <w:sz w:val="28"/>
          <w:szCs w:val="28"/>
          <w:u w:val="single"/>
        </w:rPr>
        <w:t>90-ОД</w:t>
      </w:r>
    </w:p>
    <w:p w:rsidR="00F235CC" w:rsidRPr="00725FE8" w:rsidRDefault="00F235CC" w:rsidP="00F41F2E">
      <w:pPr>
        <w:pStyle w:val="ConsPlusNormal"/>
        <w:ind w:left="5529" w:firstLine="540"/>
        <w:jc w:val="right"/>
        <w:rPr>
          <w:rFonts w:ascii="Times New Roman" w:hAnsi="Times New Roman" w:cs="Times New Roman"/>
          <w:highlight w:val="yellow"/>
        </w:rPr>
      </w:pPr>
    </w:p>
    <w:p w:rsidR="00F235CC" w:rsidRPr="00725FE8" w:rsidRDefault="00F235CC" w:rsidP="00F235CC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0FA2" w:rsidRPr="00D70FA2" w:rsidRDefault="00F235CC" w:rsidP="00F41F2E">
      <w:pPr>
        <w:pStyle w:val="a3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D70FA2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</w:p>
    <w:p w:rsidR="00F235CC" w:rsidRPr="00D70FA2" w:rsidRDefault="00F235CC" w:rsidP="00F41F2E">
      <w:pPr>
        <w:pStyle w:val="a3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D70FA2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0D2BD7">
        <w:rPr>
          <w:rFonts w:ascii="Times New Roman" w:hAnsi="Times New Roman"/>
          <w:b/>
          <w:sz w:val="28"/>
          <w:szCs w:val="28"/>
        </w:rPr>
        <w:t xml:space="preserve">Министерством промышленности и торговли Республики Татарстан </w:t>
      </w:r>
      <w:r w:rsidRPr="00D70FA2">
        <w:rPr>
          <w:rFonts w:ascii="Times New Roman" w:hAnsi="Times New Roman"/>
          <w:b/>
          <w:sz w:val="28"/>
          <w:szCs w:val="28"/>
        </w:rPr>
        <w:t xml:space="preserve">государственной услуги по утверждению нормативов </w:t>
      </w:r>
      <w:r w:rsidR="009D28FF" w:rsidRPr="00D70FA2">
        <w:rPr>
          <w:rFonts w:ascii="Times New Roman" w:hAnsi="Times New Roman"/>
          <w:b/>
          <w:sz w:val="28"/>
          <w:szCs w:val="28"/>
        </w:rPr>
        <w:t>удельного расхода</w:t>
      </w:r>
      <w:r w:rsidRPr="00D70FA2">
        <w:rPr>
          <w:rFonts w:ascii="Times New Roman" w:hAnsi="Times New Roman"/>
          <w:b/>
          <w:sz w:val="28"/>
          <w:szCs w:val="28"/>
        </w:rPr>
        <w:t xml:space="preserve"> топлива </w:t>
      </w:r>
      <w:r w:rsidR="009D28FF" w:rsidRPr="00D70FA2">
        <w:rPr>
          <w:rFonts w:ascii="Times New Roman" w:hAnsi="Times New Roman"/>
          <w:b/>
          <w:sz w:val="28"/>
          <w:szCs w:val="28"/>
        </w:rPr>
        <w:t>при производстве тепловой энергии</w:t>
      </w:r>
      <w:r w:rsidRPr="00D70FA2">
        <w:rPr>
          <w:rFonts w:ascii="Times New Roman" w:hAnsi="Times New Roman"/>
          <w:b/>
          <w:sz w:val="28"/>
          <w:szCs w:val="28"/>
        </w:rPr>
        <w:t xml:space="preserve"> источника</w:t>
      </w:r>
      <w:r w:rsidR="009D28FF" w:rsidRPr="00D70FA2">
        <w:rPr>
          <w:rFonts w:ascii="Times New Roman" w:hAnsi="Times New Roman"/>
          <w:b/>
          <w:sz w:val="28"/>
          <w:szCs w:val="28"/>
        </w:rPr>
        <w:t>ми</w:t>
      </w:r>
      <w:r w:rsidRPr="00D70FA2">
        <w:rPr>
          <w:rFonts w:ascii="Times New Roman" w:hAnsi="Times New Roman"/>
          <w:b/>
          <w:sz w:val="28"/>
          <w:szCs w:val="28"/>
        </w:rPr>
        <w:t xml:space="preserve"> тепловой энергии</w:t>
      </w:r>
    </w:p>
    <w:p w:rsidR="00D70FA2" w:rsidRDefault="00D70FA2" w:rsidP="00F41F2E">
      <w:pPr>
        <w:tabs>
          <w:tab w:val="left" w:pos="1134"/>
        </w:tabs>
        <w:ind w:firstLine="0"/>
        <w:jc w:val="center"/>
        <w:outlineLvl w:val="0"/>
        <w:rPr>
          <w:rFonts w:eastAsia="Calibri"/>
          <w:b/>
          <w:szCs w:val="28"/>
          <w:lang w:eastAsia="en-US"/>
        </w:rPr>
      </w:pPr>
    </w:p>
    <w:p w:rsidR="00D70FA2" w:rsidRPr="00D70FA2" w:rsidRDefault="00D70FA2" w:rsidP="00F41F2E">
      <w:pPr>
        <w:tabs>
          <w:tab w:val="left" w:pos="1134"/>
        </w:tabs>
        <w:ind w:firstLine="0"/>
        <w:jc w:val="center"/>
        <w:outlineLvl w:val="0"/>
        <w:rPr>
          <w:rFonts w:eastAsia="Calibri"/>
          <w:b/>
          <w:szCs w:val="28"/>
          <w:lang w:eastAsia="en-US"/>
        </w:rPr>
      </w:pPr>
      <w:r w:rsidRPr="00D70FA2">
        <w:rPr>
          <w:rFonts w:eastAsia="Calibri"/>
          <w:b/>
          <w:szCs w:val="28"/>
          <w:lang w:eastAsia="en-US"/>
        </w:rPr>
        <w:t>1</w:t>
      </w:r>
      <w:r w:rsidRPr="00DD6799">
        <w:rPr>
          <w:rFonts w:eastAsia="Calibri"/>
          <w:b/>
          <w:szCs w:val="28"/>
          <w:lang w:eastAsia="en-US"/>
        </w:rPr>
        <w:t>.</w:t>
      </w:r>
      <w:r w:rsidRPr="00D70FA2">
        <w:rPr>
          <w:rFonts w:eastAsia="Calibri"/>
          <w:b/>
          <w:szCs w:val="28"/>
          <w:lang w:eastAsia="en-US"/>
        </w:rPr>
        <w:t xml:space="preserve"> Общие положения</w:t>
      </w:r>
    </w:p>
    <w:p w:rsidR="00D70FA2" w:rsidRPr="00D70FA2" w:rsidRDefault="00D70FA2" w:rsidP="00F41F2E">
      <w:pPr>
        <w:tabs>
          <w:tab w:val="left" w:pos="1134"/>
        </w:tabs>
        <w:ind w:firstLine="0"/>
        <w:jc w:val="center"/>
        <w:outlineLvl w:val="0"/>
        <w:rPr>
          <w:rFonts w:eastAsia="Calibri"/>
          <w:szCs w:val="28"/>
          <w:lang w:eastAsia="en-US"/>
        </w:rPr>
      </w:pPr>
    </w:p>
    <w:p w:rsidR="00D70FA2" w:rsidRPr="00D70FA2" w:rsidRDefault="00DD6799" w:rsidP="00DD679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1.1. </w:t>
      </w:r>
      <w:r w:rsidR="00D70FA2" w:rsidRPr="00D70FA2">
        <w:rPr>
          <w:szCs w:val="28"/>
        </w:rPr>
        <w:t>Настоящий Регламент устанавливает стандарт и порядок предоставления  государственной услуги по утверждению нормативов удельного расхода топлива при производстве тепловой энергии источниками тепловой энергии (далее – государственная услуга).</w:t>
      </w:r>
    </w:p>
    <w:p w:rsidR="00D70FA2" w:rsidRPr="00B90B3A" w:rsidRDefault="00764856" w:rsidP="00B90B3A">
      <w:pPr>
        <w:tabs>
          <w:tab w:val="left" w:pos="1134"/>
        </w:tabs>
        <w:rPr>
          <w:b/>
        </w:rPr>
      </w:pPr>
      <w:r w:rsidRPr="000D2BD7">
        <w:rPr>
          <w:rFonts w:eastAsia="Calibri"/>
          <w:szCs w:val="28"/>
          <w:lang w:eastAsia="en-US"/>
        </w:rPr>
        <w:t>1.2.</w:t>
      </w:r>
      <w:r w:rsidR="00D70FA2" w:rsidRPr="000D2BD7">
        <w:rPr>
          <w:rFonts w:eastAsia="Calibri"/>
          <w:szCs w:val="28"/>
          <w:lang w:eastAsia="en-US"/>
        </w:rPr>
        <w:t xml:space="preserve"> </w:t>
      </w:r>
      <w:proofErr w:type="gramStart"/>
      <w:r w:rsidR="00D70FA2" w:rsidRPr="000D2BD7">
        <w:rPr>
          <w:rFonts w:eastAsia="Calibri"/>
          <w:szCs w:val="28"/>
          <w:lang w:eastAsia="en-US"/>
        </w:rPr>
        <w:t>Получатели</w:t>
      </w:r>
      <w:r w:rsidR="00D70FA2" w:rsidRPr="00D70FA2">
        <w:rPr>
          <w:rFonts w:eastAsia="Calibri"/>
          <w:szCs w:val="28"/>
          <w:lang w:eastAsia="en-US"/>
        </w:rPr>
        <w:t xml:space="preserve"> государственной услуги: </w:t>
      </w:r>
      <w:r w:rsidR="00D70FA2" w:rsidRPr="00D70FA2">
        <w:rPr>
          <w:szCs w:val="28"/>
        </w:rPr>
        <w:t>организация (независимо от организационно-правовой формы и формы собственности) или индивидуальный предприниматель, осуществляющие производство электрической и тепловой энергии, в отношении которых осуществляется государственное регулирование тарифов (цен)</w:t>
      </w:r>
      <w:r w:rsidR="00B90B3A">
        <w:rPr>
          <w:rFonts w:eastAsia="Calibri"/>
          <w:szCs w:val="28"/>
          <w:lang w:eastAsia="en-US"/>
        </w:rPr>
        <w:t>, за исключением юридических лиц и индивидуальных предпринимателей, владеющих на праве собственности или ином законном основании источниками тепловой энергии, функционирующими в режиме комбинированной выработки электрической и тепловой энергии с установленной мощностью производства электрической</w:t>
      </w:r>
      <w:proofErr w:type="gramEnd"/>
      <w:r w:rsidR="00B90B3A">
        <w:rPr>
          <w:rFonts w:eastAsia="Calibri"/>
          <w:szCs w:val="28"/>
          <w:lang w:eastAsia="en-US"/>
        </w:rPr>
        <w:t xml:space="preserve"> энергии 25 мегаватт и более</w:t>
      </w:r>
      <w:r w:rsidR="000D2BD7">
        <w:rPr>
          <w:rFonts w:eastAsia="Calibri"/>
          <w:szCs w:val="28"/>
          <w:lang w:eastAsia="en-US"/>
        </w:rPr>
        <w:t xml:space="preserve"> (далее – заявитель)</w:t>
      </w:r>
      <w:r w:rsidR="00B90B3A">
        <w:rPr>
          <w:rFonts w:eastAsia="Calibri"/>
          <w:szCs w:val="28"/>
          <w:lang w:eastAsia="en-US"/>
        </w:rPr>
        <w:t>.</w:t>
      </w:r>
      <w:r w:rsidR="00D70FA2" w:rsidRPr="00D70FA2">
        <w:rPr>
          <w:rFonts w:eastAsia="Calibri"/>
          <w:szCs w:val="28"/>
          <w:lang w:eastAsia="en-US"/>
        </w:rPr>
        <w:t xml:space="preserve"> </w:t>
      </w:r>
    </w:p>
    <w:p w:rsidR="00B90B3A" w:rsidRPr="000D2BD7" w:rsidRDefault="00B90B3A" w:rsidP="00B90B3A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D2BD7">
        <w:rPr>
          <w:rFonts w:ascii="Times New Roman" w:hAnsi="Times New Roman"/>
          <w:sz w:val="28"/>
          <w:szCs w:val="28"/>
        </w:rPr>
        <w:t xml:space="preserve">1.3. Государственная услуга предоставляется Министерством </w:t>
      </w:r>
      <w:r w:rsidR="000D2BD7" w:rsidRPr="000D2BD7">
        <w:rPr>
          <w:rFonts w:ascii="Times New Roman" w:hAnsi="Times New Roman"/>
          <w:sz w:val="28"/>
          <w:szCs w:val="28"/>
        </w:rPr>
        <w:t xml:space="preserve">промышленности и торговли </w:t>
      </w:r>
      <w:r w:rsidRPr="000D2BD7">
        <w:rPr>
          <w:rFonts w:ascii="Times New Roman" w:hAnsi="Times New Roman"/>
          <w:sz w:val="28"/>
          <w:szCs w:val="28"/>
        </w:rPr>
        <w:t xml:space="preserve">Республики Татарстан (далее - Министерство). </w:t>
      </w:r>
    </w:p>
    <w:p w:rsidR="00D940D2" w:rsidRPr="0096556E" w:rsidRDefault="00D940D2" w:rsidP="00D940D2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965E6">
        <w:rPr>
          <w:rFonts w:ascii="Times New Roman" w:hAnsi="Times New Roman"/>
          <w:sz w:val="28"/>
          <w:szCs w:val="28"/>
        </w:rPr>
        <w:t xml:space="preserve">1.3.1. Место нахождения Министерства: 420111, Республика Татарстан, </w:t>
      </w:r>
      <w:r w:rsidRPr="00C965E6">
        <w:rPr>
          <w:rFonts w:ascii="Times New Roman" w:hAnsi="Times New Roman"/>
          <w:sz w:val="28"/>
          <w:szCs w:val="28"/>
        </w:rPr>
        <w:br/>
      </w:r>
      <w:proofErr w:type="gramStart"/>
      <w:r w:rsidRPr="00C965E6">
        <w:rPr>
          <w:rFonts w:ascii="Times New Roman" w:hAnsi="Times New Roman"/>
          <w:sz w:val="28"/>
          <w:szCs w:val="28"/>
        </w:rPr>
        <w:t>г</w:t>
      </w:r>
      <w:proofErr w:type="gramEnd"/>
      <w:r w:rsidRPr="00C965E6">
        <w:rPr>
          <w:rFonts w:ascii="Times New Roman" w:hAnsi="Times New Roman"/>
          <w:sz w:val="28"/>
          <w:szCs w:val="28"/>
        </w:rPr>
        <w:t>. Казань, ул. Островского, д.4.</w:t>
      </w:r>
    </w:p>
    <w:p w:rsidR="00D940D2" w:rsidRPr="0096556E" w:rsidRDefault="00D940D2" w:rsidP="00D940D2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6556E">
        <w:rPr>
          <w:rFonts w:ascii="Times New Roman" w:hAnsi="Times New Roman"/>
          <w:sz w:val="28"/>
          <w:szCs w:val="28"/>
        </w:rPr>
        <w:t xml:space="preserve">График работы Министерства: </w:t>
      </w:r>
    </w:p>
    <w:tbl>
      <w:tblPr>
        <w:tblW w:w="4693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9"/>
        <w:gridCol w:w="5656"/>
      </w:tblGrid>
      <w:tr w:rsidR="00D940D2" w:rsidRPr="0096556E" w:rsidTr="00B27F59">
        <w:tc>
          <w:tcPr>
            <w:tcW w:w="2028" w:type="pct"/>
          </w:tcPr>
          <w:p w:rsidR="00D940D2" w:rsidRPr="0096556E" w:rsidRDefault="00D940D2" w:rsidP="00B27F59">
            <w:pPr>
              <w:pStyle w:val="a3"/>
              <w:tabs>
                <w:tab w:val="left" w:pos="1418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56E">
              <w:rPr>
                <w:rFonts w:ascii="Times New Roman" w:hAnsi="Times New Roman"/>
                <w:sz w:val="28"/>
                <w:szCs w:val="28"/>
              </w:rPr>
              <w:t>Понедельник-четверг</w:t>
            </w:r>
          </w:p>
        </w:tc>
        <w:tc>
          <w:tcPr>
            <w:tcW w:w="2972" w:type="pct"/>
          </w:tcPr>
          <w:p w:rsidR="00D940D2" w:rsidRPr="0096556E" w:rsidRDefault="00D940D2" w:rsidP="00B27F59">
            <w:pPr>
              <w:pStyle w:val="a3"/>
              <w:tabs>
                <w:tab w:val="left" w:pos="1418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56E">
              <w:rPr>
                <w:rFonts w:ascii="Times New Roman" w:hAnsi="Times New Roman"/>
                <w:sz w:val="28"/>
                <w:szCs w:val="28"/>
              </w:rPr>
              <w:t>9.00 - 18.00 (перерыв с 12.00 до 12.45)</w:t>
            </w:r>
          </w:p>
        </w:tc>
      </w:tr>
      <w:tr w:rsidR="00D940D2" w:rsidRPr="0096556E" w:rsidTr="00B27F59">
        <w:tc>
          <w:tcPr>
            <w:tcW w:w="2028" w:type="pct"/>
          </w:tcPr>
          <w:p w:rsidR="00D940D2" w:rsidRPr="0096556E" w:rsidRDefault="00D940D2" w:rsidP="00B27F59">
            <w:pPr>
              <w:pStyle w:val="a3"/>
              <w:tabs>
                <w:tab w:val="left" w:pos="1418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56E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972" w:type="pct"/>
          </w:tcPr>
          <w:p w:rsidR="00D940D2" w:rsidRPr="0096556E" w:rsidRDefault="00D940D2" w:rsidP="00B27F59">
            <w:pPr>
              <w:pStyle w:val="a3"/>
              <w:tabs>
                <w:tab w:val="left" w:pos="1418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56E">
              <w:rPr>
                <w:rFonts w:ascii="Times New Roman" w:hAnsi="Times New Roman"/>
                <w:sz w:val="28"/>
                <w:szCs w:val="28"/>
              </w:rPr>
              <w:t>9.00 - 16.45 (перерыв с 12.00 до 12.45)</w:t>
            </w:r>
          </w:p>
        </w:tc>
      </w:tr>
      <w:tr w:rsidR="00D940D2" w:rsidRPr="00C5517B" w:rsidTr="00B27F59">
        <w:tc>
          <w:tcPr>
            <w:tcW w:w="2028" w:type="pct"/>
          </w:tcPr>
          <w:p w:rsidR="00D940D2" w:rsidRPr="0096556E" w:rsidRDefault="00D940D2" w:rsidP="00B27F59">
            <w:pPr>
              <w:pStyle w:val="a3"/>
              <w:tabs>
                <w:tab w:val="left" w:pos="1418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56E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2972" w:type="pct"/>
          </w:tcPr>
          <w:p w:rsidR="00D940D2" w:rsidRPr="0096556E" w:rsidRDefault="00D940D2" w:rsidP="00B27F59">
            <w:pPr>
              <w:pStyle w:val="a3"/>
              <w:tabs>
                <w:tab w:val="left" w:pos="1418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56E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D940D2" w:rsidRPr="00BC0F31" w:rsidRDefault="00D940D2" w:rsidP="00D940D2">
      <w:pPr>
        <w:autoSpaceDE w:val="0"/>
        <w:autoSpaceDN w:val="0"/>
        <w:adjustRightInd w:val="0"/>
        <w:ind w:left="34" w:firstLine="675"/>
        <w:rPr>
          <w:szCs w:val="28"/>
        </w:rPr>
      </w:pPr>
      <w:r w:rsidRPr="00BC0F31">
        <w:rPr>
          <w:szCs w:val="28"/>
        </w:rPr>
        <w:t xml:space="preserve">Проезд общественным транспортом до остановки «Педагогический университет»  </w:t>
      </w:r>
      <w:proofErr w:type="gramStart"/>
      <w:r w:rsidRPr="00BC0F31">
        <w:rPr>
          <w:szCs w:val="28"/>
        </w:rPr>
        <w:t xml:space="preserve">( </w:t>
      </w:r>
      <w:proofErr w:type="gramEnd"/>
      <w:r w:rsidRPr="00BC0F31">
        <w:rPr>
          <w:szCs w:val="28"/>
        </w:rPr>
        <w:t xml:space="preserve">автобусы  № 6, 15, 17, 22, 28А, 29, 75, 89). </w:t>
      </w:r>
    </w:p>
    <w:p w:rsidR="00D940D2" w:rsidRPr="0096556E" w:rsidRDefault="00D940D2" w:rsidP="00D940D2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6556E">
        <w:rPr>
          <w:rFonts w:ascii="Times New Roman" w:hAnsi="Times New Roman"/>
          <w:sz w:val="28"/>
          <w:szCs w:val="28"/>
        </w:rPr>
        <w:t>Проход по документу, удостоверяющему личность.</w:t>
      </w:r>
    </w:p>
    <w:p w:rsidR="00D940D2" w:rsidRDefault="00D940D2" w:rsidP="00D940D2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6556E">
        <w:rPr>
          <w:rFonts w:ascii="Times New Roman" w:hAnsi="Times New Roman"/>
          <w:sz w:val="28"/>
          <w:szCs w:val="28"/>
        </w:rPr>
        <w:t>1.3.2 Справочный телефон отдела топливной инфраструктуры и газоснабжения управления энергетики Министерства (далее – Отдел): (843) 2</w:t>
      </w:r>
      <w:r w:rsidR="000B539B">
        <w:rPr>
          <w:rFonts w:ascii="Times New Roman" w:hAnsi="Times New Roman"/>
          <w:sz w:val="28"/>
          <w:szCs w:val="28"/>
        </w:rPr>
        <w:t>10-05-25, (843) 210-05</w:t>
      </w:r>
      <w:r w:rsidRPr="0096556E">
        <w:rPr>
          <w:rFonts w:ascii="Times New Roman" w:hAnsi="Times New Roman"/>
          <w:sz w:val="28"/>
          <w:szCs w:val="28"/>
        </w:rPr>
        <w:t>-29.</w:t>
      </w:r>
    </w:p>
    <w:p w:rsidR="00D940D2" w:rsidRPr="00C5517B" w:rsidRDefault="00D940D2" w:rsidP="00D940D2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04981">
        <w:rPr>
          <w:rFonts w:ascii="Times New Roman" w:hAnsi="Times New Roman"/>
          <w:sz w:val="28"/>
          <w:szCs w:val="28"/>
        </w:rPr>
        <w:lastRenderedPageBreak/>
        <w:t>Адрес официального сайта Министерства в информационно-телекоммуникационной сети «Интернет» (далее – сеть «Интернет»): http://</w:t>
      </w:r>
      <w:proofErr w:type="spellStart"/>
      <w:r w:rsidRPr="00704981">
        <w:rPr>
          <w:rFonts w:ascii="Times New Roman" w:hAnsi="Times New Roman"/>
          <w:sz w:val="28"/>
          <w:szCs w:val="28"/>
          <w:lang w:val="en-US"/>
        </w:rPr>
        <w:t>mpt</w:t>
      </w:r>
      <w:proofErr w:type="spellEnd"/>
      <w:r w:rsidRPr="00704981">
        <w:rPr>
          <w:rFonts w:ascii="Times New Roman" w:hAnsi="Times New Roman"/>
          <w:sz w:val="28"/>
          <w:szCs w:val="28"/>
        </w:rPr>
        <w:t>.</w:t>
      </w:r>
      <w:proofErr w:type="spellStart"/>
      <w:r w:rsidRPr="00704981">
        <w:rPr>
          <w:rFonts w:ascii="Times New Roman" w:hAnsi="Times New Roman"/>
          <w:sz w:val="28"/>
          <w:szCs w:val="28"/>
        </w:rPr>
        <w:t>tatar.ru</w:t>
      </w:r>
      <w:proofErr w:type="spellEnd"/>
      <w:r w:rsidRPr="00704981">
        <w:rPr>
          <w:rFonts w:ascii="Times New Roman" w:hAnsi="Times New Roman"/>
          <w:sz w:val="28"/>
          <w:szCs w:val="28"/>
        </w:rPr>
        <w:t xml:space="preserve">. Адрес электронной почты Министерства: </w:t>
      </w:r>
      <w:proofErr w:type="spellStart"/>
      <w:r w:rsidRPr="00704981">
        <w:rPr>
          <w:rFonts w:ascii="Times New Roman" w:hAnsi="Times New Roman"/>
          <w:sz w:val="28"/>
          <w:szCs w:val="28"/>
          <w:lang w:val="en-US"/>
        </w:rPr>
        <w:t>mpt</w:t>
      </w:r>
      <w:proofErr w:type="spellEnd"/>
      <w:r w:rsidRPr="00704981">
        <w:rPr>
          <w:rFonts w:ascii="Times New Roman" w:hAnsi="Times New Roman"/>
          <w:sz w:val="28"/>
          <w:szCs w:val="28"/>
        </w:rPr>
        <w:t>@</w:t>
      </w:r>
      <w:proofErr w:type="spellStart"/>
      <w:r w:rsidRPr="00704981">
        <w:rPr>
          <w:rFonts w:ascii="Times New Roman" w:hAnsi="Times New Roman"/>
          <w:sz w:val="28"/>
          <w:szCs w:val="28"/>
        </w:rPr>
        <w:t>tatar.ru</w:t>
      </w:r>
      <w:proofErr w:type="spellEnd"/>
      <w:r w:rsidRPr="00704981">
        <w:rPr>
          <w:rFonts w:ascii="Times New Roman" w:hAnsi="Times New Roman"/>
          <w:sz w:val="28"/>
          <w:szCs w:val="28"/>
        </w:rPr>
        <w:t>.</w:t>
      </w:r>
    </w:p>
    <w:p w:rsidR="00D940D2" w:rsidRPr="0096556E" w:rsidRDefault="00D940D2" w:rsidP="00D940D2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6556E">
        <w:rPr>
          <w:rFonts w:ascii="Times New Roman" w:hAnsi="Times New Roman"/>
          <w:sz w:val="28"/>
          <w:szCs w:val="28"/>
        </w:rPr>
        <w:t>1.3.3 Информация о государственной услуге может быть получена заявителем следующими способами:</w:t>
      </w:r>
    </w:p>
    <w:p w:rsidR="00D940D2" w:rsidRPr="0096556E" w:rsidRDefault="00D940D2" w:rsidP="00D940D2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6556E">
        <w:rPr>
          <w:rFonts w:ascii="Times New Roman" w:hAnsi="Times New Roman"/>
          <w:sz w:val="28"/>
          <w:szCs w:val="28"/>
        </w:rPr>
        <w:t>1) при обращении в устной форме (лично или по справочному телефону) в Министерство;</w:t>
      </w:r>
    </w:p>
    <w:p w:rsidR="00F074A2" w:rsidRPr="0096556E" w:rsidRDefault="00F074A2" w:rsidP="00F074A2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6556E">
        <w:rPr>
          <w:rFonts w:ascii="Times New Roman" w:hAnsi="Times New Roman"/>
          <w:sz w:val="28"/>
          <w:szCs w:val="28"/>
        </w:rPr>
        <w:t xml:space="preserve">2) при обращении в письменной форме (в том числе в форме электронного </w:t>
      </w:r>
      <w:r w:rsidRPr="001B5A97">
        <w:rPr>
          <w:rFonts w:ascii="Times New Roman" w:hAnsi="Times New Roman"/>
          <w:sz w:val="28"/>
          <w:szCs w:val="28"/>
        </w:rPr>
        <w:t>документа) в Министерство (</w:t>
      </w:r>
      <w:r w:rsidRPr="001B5A97">
        <w:rPr>
          <w:rFonts w:ascii="Times New Roman" w:hAnsi="Times New Roman"/>
          <w:sz w:val="28"/>
          <w:szCs w:val="28"/>
          <w:lang w:val="en-US"/>
        </w:rPr>
        <w:t>E</w:t>
      </w:r>
      <w:r w:rsidRPr="001B5A97">
        <w:rPr>
          <w:rFonts w:ascii="Times New Roman" w:hAnsi="Times New Roman"/>
          <w:sz w:val="28"/>
          <w:szCs w:val="28"/>
        </w:rPr>
        <w:t>-</w:t>
      </w:r>
      <w:r w:rsidRPr="001B5A97">
        <w:rPr>
          <w:rFonts w:ascii="Times New Roman" w:hAnsi="Times New Roman"/>
          <w:sz w:val="28"/>
          <w:szCs w:val="28"/>
          <w:lang w:val="en-US"/>
        </w:rPr>
        <w:t>mail</w:t>
      </w:r>
      <w:r w:rsidRPr="001B5A9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B5A97">
        <w:rPr>
          <w:rFonts w:ascii="Times New Roman" w:hAnsi="Times New Roman"/>
          <w:sz w:val="28"/>
          <w:szCs w:val="28"/>
          <w:lang w:val="en-US"/>
        </w:rPr>
        <w:t>mpt</w:t>
      </w:r>
      <w:proofErr w:type="spellEnd"/>
      <w:r w:rsidRPr="001B5A97">
        <w:rPr>
          <w:rFonts w:ascii="Times New Roman" w:hAnsi="Times New Roman"/>
          <w:sz w:val="28"/>
          <w:szCs w:val="28"/>
        </w:rPr>
        <w:t>@</w:t>
      </w:r>
      <w:proofErr w:type="spellStart"/>
      <w:r w:rsidRPr="001B5A97">
        <w:rPr>
          <w:rFonts w:ascii="Times New Roman" w:hAnsi="Times New Roman"/>
          <w:sz w:val="28"/>
          <w:szCs w:val="28"/>
        </w:rPr>
        <w:t>tatar.ru</w:t>
      </w:r>
      <w:proofErr w:type="spellEnd"/>
      <w:r w:rsidRPr="001B5A97">
        <w:rPr>
          <w:rFonts w:ascii="Times New Roman" w:hAnsi="Times New Roman"/>
          <w:sz w:val="28"/>
          <w:szCs w:val="28"/>
        </w:rPr>
        <w:t>);</w:t>
      </w:r>
    </w:p>
    <w:p w:rsidR="00D940D2" w:rsidRPr="0096556E" w:rsidRDefault="00D940D2" w:rsidP="00D940D2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6556E">
        <w:rPr>
          <w:rFonts w:ascii="Times New Roman" w:hAnsi="Times New Roman"/>
          <w:sz w:val="28"/>
          <w:szCs w:val="28"/>
        </w:rPr>
        <w:t>3)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Министерства, в местах работы с заявителями.</w:t>
      </w:r>
    </w:p>
    <w:p w:rsidR="00D940D2" w:rsidRPr="0096556E" w:rsidRDefault="00D940D2" w:rsidP="00D940D2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6556E">
        <w:rPr>
          <w:rFonts w:ascii="Times New Roman" w:hAnsi="Times New Roman"/>
          <w:sz w:val="28"/>
          <w:szCs w:val="28"/>
        </w:rPr>
        <w:t>4) посредством сети «Интернет»:</w:t>
      </w:r>
    </w:p>
    <w:p w:rsidR="00D940D2" w:rsidRPr="00704981" w:rsidRDefault="00D940D2" w:rsidP="00D940D2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04981">
        <w:rPr>
          <w:rFonts w:ascii="Times New Roman" w:hAnsi="Times New Roman"/>
          <w:sz w:val="28"/>
          <w:szCs w:val="28"/>
        </w:rPr>
        <w:t>на официальном сайте Министерства (http://m</w:t>
      </w:r>
      <w:r w:rsidRPr="00704981">
        <w:rPr>
          <w:rFonts w:ascii="Times New Roman" w:hAnsi="Times New Roman"/>
          <w:sz w:val="28"/>
          <w:szCs w:val="28"/>
          <w:lang w:val="en-US"/>
        </w:rPr>
        <w:t>pt</w:t>
      </w:r>
      <w:r w:rsidRPr="00704981">
        <w:rPr>
          <w:rFonts w:ascii="Times New Roman" w:hAnsi="Times New Roman"/>
          <w:sz w:val="28"/>
          <w:szCs w:val="28"/>
        </w:rPr>
        <w:t>.</w:t>
      </w:r>
      <w:proofErr w:type="spellStart"/>
      <w:r w:rsidRPr="00704981">
        <w:rPr>
          <w:rFonts w:ascii="Times New Roman" w:hAnsi="Times New Roman"/>
          <w:sz w:val="28"/>
          <w:szCs w:val="28"/>
        </w:rPr>
        <w:t>tatar.ru</w:t>
      </w:r>
      <w:proofErr w:type="spellEnd"/>
      <w:r w:rsidRPr="00704981">
        <w:rPr>
          <w:rFonts w:ascii="Times New Roman" w:hAnsi="Times New Roman"/>
          <w:sz w:val="28"/>
          <w:szCs w:val="28"/>
        </w:rPr>
        <w:t>/);</w:t>
      </w:r>
    </w:p>
    <w:p w:rsidR="00B90B3A" w:rsidRPr="00C7116C" w:rsidRDefault="00B90B3A" w:rsidP="00B90B3A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7116C">
        <w:rPr>
          <w:rFonts w:ascii="Times New Roman" w:hAnsi="Times New Roman"/>
          <w:sz w:val="28"/>
          <w:szCs w:val="28"/>
        </w:rPr>
        <w:t>в республиканской государственной информационной системе «Портал государственных и муниципальных услуг Республики Татарстан» (http://uslugi.tatar.ru/);</w:t>
      </w:r>
    </w:p>
    <w:p w:rsidR="00B90B3A" w:rsidRPr="00C7116C" w:rsidRDefault="00B90B3A" w:rsidP="00B90B3A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7116C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(http://www.gosuslugi.ru/);</w:t>
      </w:r>
    </w:p>
    <w:p w:rsidR="00B90B3A" w:rsidRPr="00C7116C" w:rsidRDefault="00B90B3A" w:rsidP="00B90B3A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7116C">
        <w:rPr>
          <w:rFonts w:ascii="Times New Roman" w:hAnsi="Times New Roman"/>
          <w:sz w:val="28"/>
          <w:szCs w:val="28"/>
        </w:rPr>
        <w:t>1.3.4. Информация по вопросам предоставления государственной услуги размещается специалистом Отдела на официальном сайте Министерства и на информационных стендах в помещениях Министерства для работы с заявителями.</w:t>
      </w:r>
    </w:p>
    <w:p w:rsidR="00B90B3A" w:rsidRDefault="00B90B3A" w:rsidP="00B90B3A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7116C">
        <w:rPr>
          <w:rFonts w:ascii="Times New Roman" w:hAnsi="Times New Roman"/>
          <w:sz w:val="28"/>
          <w:szCs w:val="28"/>
        </w:rPr>
        <w:t xml:space="preserve">1.4. Предоставление государственной услуги осуществляется в соответствии </w:t>
      </w:r>
      <w:proofErr w:type="gramStart"/>
      <w:r w:rsidRPr="00C7116C">
        <w:rPr>
          <w:rFonts w:ascii="Times New Roman" w:hAnsi="Times New Roman"/>
          <w:sz w:val="28"/>
          <w:szCs w:val="28"/>
        </w:rPr>
        <w:t>с</w:t>
      </w:r>
      <w:proofErr w:type="gramEnd"/>
      <w:r w:rsidRPr="00C7116C">
        <w:rPr>
          <w:rFonts w:ascii="Times New Roman" w:hAnsi="Times New Roman"/>
          <w:sz w:val="28"/>
          <w:szCs w:val="28"/>
        </w:rPr>
        <w:t>:</w:t>
      </w:r>
    </w:p>
    <w:p w:rsidR="00B90B3A" w:rsidRPr="00C7116C" w:rsidRDefault="00B90B3A" w:rsidP="00B90B3A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7116C">
        <w:rPr>
          <w:rFonts w:ascii="Times New Roman" w:hAnsi="Times New Roman"/>
          <w:sz w:val="28"/>
          <w:szCs w:val="28"/>
        </w:rPr>
        <w:t>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(«Парламентская газета», № 63, 27.11-03.12.2009, «Российская газета», № 226, 27.11.2009, Собрание законодательства Российской Федерации, 2009, № 48, ст. 5711);</w:t>
      </w:r>
    </w:p>
    <w:p w:rsidR="00B90B3A" w:rsidRPr="00C7116C" w:rsidRDefault="00B90B3A" w:rsidP="00B90B3A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7116C">
        <w:rPr>
          <w:rFonts w:ascii="Times New Roman" w:hAnsi="Times New Roman"/>
          <w:sz w:val="28"/>
          <w:szCs w:val="28"/>
        </w:rPr>
        <w:t>Федеральным законом от 27.07.2010 № 190-ФЗ «О теплоснабжении» (далее – Федеральный  закон №190-ФЗ) (Российская газета, № 168, 30.07.2010);</w:t>
      </w:r>
    </w:p>
    <w:p w:rsidR="00B90B3A" w:rsidRPr="00C7116C" w:rsidRDefault="00B90B3A" w:rsidP="00B90B3A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7116C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(далее – Федеральный закон № 210–ФЗ) (Собрание законодательства Российской Федерации, 2010, № 31, ст. 4179);</w:t>
      </w:r>
    </w:p>
    <w:p w:rsidR="00B90B3A" w:rsidRPr="00EE6442" w:rsidRDefault="00B90B3A" w:rsidP="00B90B3A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  <w:r w:rsidRPr="00C7116C">
        <w:rPr>
          <w:rFonts w:ascii="Times New Roman" w:hAnsi="Times New Roman"/>
          <w:sz w:val="28"/>
          <w:szCs w:val="28"/>
        </w:rPr>
        <w:t>Инструкцией по организации в Минэнерго России работы по расчету и обоснованию нормативов удельного расхода топлива на отпущенную электрическую и тепловую энергию от тепловых электрических станций и котельных, утвержденной приказом Минэнерго России от 30.12.2008 № 323 (далее – Инструкция)</w:t>
      </w:r>
      <w:r w:rsidR="00EE6442" w:rsidRPr="00EE6442">
        <w:rPr>
          <w:szCs w:val="28"/>
        </w:rPr>
        <w:t xml:space="preserve"> </w:t>
      </w:r>
      <w:r w:rsidR="00EE6442" w:rsidRPr="00C7116C">
        <w:rPr>
          <w:szCs w:val="28"/>
        </w:rPr>
        <w:t>(</w:t>
      </w:r>
      <w:r w:rsidR="00EE6442" w:rsidRPr="00C7116C">
        <w:rPr>
          <w:rFonts w:ascii="Times New Roman" w:hAnsi="Times New Roman"/>
          <w:sz w:val="28"/>
          <w:szCs w:val="28"/>
        </w:rPr>
        <w:t>Бюллетень нормативных актов федеральных органов исполнительной власти,</w:t>
      </w:r>
      <w:r w:rsidR="003250E3" w:rsidRPr="00C7116C">
        <w:rPr>
          <w:rFonts w:ascii="Times New Roman" w:hAnsi="Times New Roman"/>
          <w:sz w:val="28"/>
          <w:szCs w:val="28"/>
        </w:rPr>
        <w:t xml:space="preserve"> </w:t>
      </w:r>
      <w:r w:rsidR="00EE6442" w:rsidRPr="00C7116C">
        <w:rPr>
          <w:rFonts w:ascii="Times New Roman" w:hAnsi="Times New Roman"/>
          <w:sz w:val="28"/>
          <w:szCs w:val="28"/>
        </w:rPr>
        <w:t>2009</w:t>
      </w:r>
      <w:r w:rsidR="003250E3" w:rsidRPr="00C7116C">
        <w:rPr>
          <w:rFonts w:ascii="Times New Roman" w:hAnsi="Times New Roman"/>
          <w:sz w:val="28"/>
          <w:szCs w:val="28"/>
        </w:rPr>
        <w:t>, № 16</w:t>
      </w:r>
      <w:r w:rsidR="00EE6442" w:rsidRPr="00C7116C">
        <w:rPr>
          <w:rFonts w:ascii="Times New Roman" w:hAnsi="Times New Roman"/>
          <w:sz w:val="28"/>
          <w:szCs w:val="28"/>
        </w:rPr>
        <w:t>);</w:t>
      </w:r>
    </w:p>
    <w:p w:rsidR="00B90B3A" w:rsidRPr="001B30A2" w:rsidRDefault="00B90B3A" w:rsidP="00B90B3A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7A29">
        <w:rPr>
          <w:rFonts w:ascii="Times New Roman" w:hAnsi="Times New Roman"/>
          <w:sz w:val="28"/>
          <w:szCs w:val="28"/>
        </w:rPr>
        <w:t xml:space="preserve">Положением о Министерстве </w:t>
      </w:r>
      <w:r w:rsidR="00DF7A29" w:rsidRPr="00DF7A29">
        <w:rPr>
          <w:rFonts w:ascii="Times New Roman" w:hAnsi="Times New Roman"/>
          <w:sz w:val="28"/>
          <w:szCs w:val="28"/>
        </w:rPr>
        <w:t>промышленности и торговли</w:t>
      </w:r>
      <w:r w:rsidRPr="00DF7A29">
        <w:rPr>
          <w:rFonts w:ascii="Times New Roman" w:hAnsi="Times New Roman"/>
          <w:sz w:val="28"/>
          <w:szCs w:val="28"/>
        </w:rPr>
        <w:t xml:space="preserve"> Республики Татарстан, утвержденным постановлением Кабинета Министров Республики Татарстан от </w:t>
      </w:r>
      <w:r w:rsidR="00DF7A29" w:rsidRPr="00DF7A29">
        <w:rPr>
          <w:rFonts w:ascii="Times New Roman" w:hAnsi="Times New Roman"/>
          <w:sz w:val="28"/>
          <w:szCs w:val="28"/>
        </w:rPr>
        <w:t>23</w:t>
      </w:r>
      <w:r w:rsidRPr="00DF7A29">
        <w:rPr>
          <w:rFonts w:ascii="Times New Roman" w:hAnsi="Times New Roman"/>
          <w:sz w:val="28"/>
          <w:szCs w:val="28"/>
        </w:rPr>
        <w:t>.0</w:t>
      </w:r>
      <w:r w:rsidR="00DF7A29" w:rsidRPr="00DF7A29">
        <w:rPr>
          <w:rFonts w:ascii="Times New Roman" w:hAnsi="Times New Roman"/>
          <w:sz w:val="28"/>
          <w:szCs w:val="28"/>
        </w:rPr>
        <w:t>7</w:t>
      </w:r>
      <w:r w:rsidRPr="00DF7A29">
        <w:rPr>
          <w:rFonts w:ascii="Times New Roman" w:hAnsi="Times New Roman"/>
          <w:sz w:val="28"/>
          <w:szCs w:val="28"/>
        </w:rPr>
        <w:t>.200</w:t>
      </w:r>
      <w:r w:rsidR="00DF7A29" w:rsidRPr="00DF7A29">
        <w:rPr>
          <w:rFonts w:ascii="Times New Roman" w:hAnsi="Times New Roman"/>
          <w:sz w:val="28"/>
          <w:szCs w:val="28"/>
        </w:rPr>
        <w:t>7</w:t>
      </w:r>
      <w:r w:rsidRPr="00DF7A29">
        <w:rPr>
          <w:rFonts w:ascii="Times New Roman" w:hAnsi="Times New Roman"/>
          <w:sz w:val="28"/>
          <w:szCs w:val="28"/>
        </w:rPr>
        <w:t xml:space="preserve"> № </w:t>
      </w:r>
      <w:r w:rsidR="00DF7A29" w:rsidRPr="00DF7A29">
        <w:rPr>
          <w:rFonts w:ascii="Times New Roman" w:hAnsi="Times New Roman"/>
          <w:sz w:val="28"/>
          <w:szCs w:val="28"/>
        </w:rPr>
        <w:t>324</w:t>
      </w:r>
      <w:r w:rsidRPr="00DF7A29">
        <w:rPr>
          <w:rFonts w:ascii="Times New Roman" w:hAnsi="Times New Roman"/>
          <w:sz w:val="28"/>
          <w:szCs w:val="28"/>
        </w:rPr>
        <w:t xml:space="preserve"> «Вопросы Министерства </w:t>
      </w:r>
      <w:r w:rsidR="00DF7A29" w:rsidRPr="00DF7A29">
        <w:rPr>
          <w:rFonts w:ascii="Times New Roman" w:hAnsi="Times New Roman"/>
          <w:sz w:val="28"/>
          <w:szCs w:val="28"/>
        </w:rPr>
        <w:t xml:space="preserve">промышленности и </w:t>
      </w:r>
      <w:r w:rsidR="00DF7A29" w:rsidRPr="00DF7A29">
        <w:rPr>
          <w:rFonts w:ascii="Times New Roman" w:hAnsi="Times New Roman"/>
          <w:sz w:val="28"/>
          <w:szCs w:val="28"/>
        </w:rPr>
        <w:lastRenderedPageBreak/>
        <w:t>торговли</w:t>
      </w:r>
      <w:r w:rsidRPr="00DF7A29">
        <w:rPr>
          <w:rFonts w:ascii="Times New Roman" w:hAnsi="Times New Roman"/>
          <w:sz w:val="28"/>
          <w:szCs w:val="28"/>
        </w:rPr>
        <w:t xml:space="preserve"> Республики Татарстан» (далее – Положение)</w:t>
      </w:r>
      <w:r w:rsidR="001B30A2" w:rsidRPr="001B30A2">
        <w:rPr>
          <w:rFonts w:ascii="Times New Roman" w:hAnsi="Times New Roman"/>
          <w:sz w:val="28"/>
          <w:szCs w:val="28"/>
        </w:rPr>
        <w:t xml:space="preserve"> (Сборник постановлений и распоряжений Кабинета Министров Республики Татарстан и нормативных актов республиканских органов исполнительной власти, 08.08.2007, № 30, ст. 1056)</w:t>
      </w:r>
      <w:r w:rsidR="008A088C">
        <w:rPr>
          <w:rFonts w:ascii="Times New Roman" w:hAnsi="Times New Roman"/>
          <w:sz w:val="28"/>
          <w:szCs w:val="28"/>
        </w:rPr>
        <w:t>;</w:t>
      </w:r>
    </w:p>
    <w:p w:rsidR="002A7DA5" w:rsidRDefault="002A7DA5" w:rsidP="002A7DA5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постановлением Кабинета Министров Республики Татарстан от 02.11.2010 </w:t>
      </w:r>
      <w:r>
        <w:rPr>
          <w:rFonts w:ascii="Times New Roman" w:hAnsi="Times New Roman"/>
          <w:sz w:val="28"/>
          <w:szCs w:val="28"/>
        </w:rPr>
        <w:br/>
        <w:t>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 (далее – постановление КМ РТ № 880) (Сборник постановлений и распоряжений Кабинета Министров Республики Татарстан и нормативных актов республиканских органов исполнительной власти, 08.12.2010, № 46, ст. 2144);</w:t>
      </w:r>
      <w:proofErr w:type="gramEnd"/>
    </w:p>
    <w:p w:rsidR="002A7DA5" w:rsidRDefault="002A7DA5" w:rsidP="002A7DA5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Кабинета Министров Республики Татарстан от 04.12.2013 </w:t>
      </w:r>
      <w:r>
        <w:rPr>
          <w:rFonts w:ascii="Times New Roman" w:hAnsi="Times New Roman"/>
          <w:sz w:val="28"/>
          <w:szCs w:val="28"/>
        </w:rPr>
        <w:br/>
        <w:t>№ 954 «Об утверждении государственной программы «Энергосбережение и повышение энергетической эффективности в Республике Татарстан на 2014 – 2020 годы» (Сборник постановлений и распоряжений Кабинета Министров Республики Татарстан и нормативных актов республиканских органов исполнительной власти, 24.12.2013, № 95, ст. 3134).</w:t>
      </w:r>
    </w:p>
    <w:p w:rsidR="00B90B3A" w:rsidRPr="00D70FA2" w:rsidRDefault="00B90B3A" w:rsidP="00DD6799">
      <w:pPr>
        <w:tabs>
          <w:tab w:val="left" w:pos="1134"/>
        </w:tabs>
        <w:rPr>
          <w:rFonts w:eastAsia="Calibri"/>
          <w:szCs w:val="28"/>
          <w:lang w:eastAsia="en-US"/>
        </w:rPr>
      </w:pPr>
    </w:p>
    <w:p w:rsidR="00F235CC" w:rsidRDefault="00F235CC" w:rsidP="00DD6799">
      <w:pPr>
        <w:rPr>
          <w:b/>
        </w:rPr>
      </w:pPr>
    </w:p>
    <w:p w:rsidR="00F235CC" w:rsidRDefault="00F235CC" w:rsidP="00F235CC">
      <w:pPr>
        <w:ind w:firstLine="720"/>
        <w:jc w:val="center"/>
        <w:rPr>
          <w:b/>
        </w:rPr>
        <w:sectPr w:rsidR="00F235CC" w:rsidSect="00F41F2E">
          <w:headerReference w:type="default" r:id="rId8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F235CC" w:rsidRPr="00D70FA2" w:rsidRDefault="00D70FA2" w:rsidP="00F235CC">
      <w:pPr>
        <w:ind w:firstLine="720"/>
        <w:jc w:val="center"/>
        <w:rPr>
          <w:b/>
          <w:szCs w:val="28"/>
        </w:rPr>
      </w:pPr>
      <w:r w:rsidRPr="00D70FA2">
        <w:rPr>
          <w:b/>
        </w:rPr>
        <w:lastRenderedPageBreak/>
        <w:t>2</w:t>
      </w:r>
      <w:r w:rsidR="000F6FA7" w:rsidRPr="00D70FA2">
        <w:rPr>
          <w:b/>
        </w:rPr>
        <w:t xml:space="preserve">. </w:t>
      </w:r>
      <w:r w:rsidR="000F6FA7" w:rsidRPr="003250E3">
        <w:rPr>
          <w:b/>
        </w:rPr>
        <w:t>С</w:t>
      </w:r>
      <w:r w:rsidRPr="003250E3">
        <w:rPr>
          <w:b/>
        </w:rPr>
        <w:t xml:space="preserve">тандарт </w:t>
      </w:r>
      <w:r w:rsidR="00764856" w:rsidRPr="003250E3">
        <w:rPr>
          <w:b/>
        </w:rPr>
        <w:t>предоставления</w:t>
      </w:r>
      <w:r w:rsidR="00764856">
        <w:rPr>
          <w:b/>
        </w:rPr>
        <w:t xml:space="preserve"> </w:t>
      </w:r>
      <w:r w:rsidRPr="00D70FA2">
        <w:rPr>
          <w:b/>
        </w:rPr>
        <w:t>государственной услуги</w:t>
      </w:r>
    </w:p>
    <w:p w:rsidR="00F235CC" w:rsidRDefault="00F235CC" w:rsidP="00F235CC">
      <w:pPr>
        <w:tabs>
          <w:tab w:val="left" w:pos="3705"/>
        </w:tabs>
        <w:ind w:firstLine="720"/>
        <w:rPr>
          <w:szCs w:val="28"/>
        </w:rPr>
      </w:pPr>
      <w:r>
        <w:rPr>
          <w:szCs w:val="28"/>
        </w:rPr>
        <w:tab/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7513"/>
        <w:gridCol w:w="3827"/>
      </w:tblGrid>
      <w:tr w:rsidR="00F235CC" w:rsidRPr="00357C1F" w:rsidTr="004A02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CC" w:rsidRPr="00357C1F" w:rsidRDefault="00F235CC" w:rsidP="003250E3">
            <w:pPr>
              <w:ind w:firstLine="34"/>
              <w:jc w:val="center"/>
              <w:rPr>
                <w:szCs w:val="28"/>
              </w:rPr>
            </w:pPr>
            <w:r w:rsidRPr="003250E3">
              <w:rPr>
                <w:szCs w:val="28"/>
              </w:rPr>
              <w:t>Наименование требования</w:t>
            </w:r>
            <w:r w:rsidR="00764856" w:rsidRPr="003250E3">
              <w:rPr>
                <w:szCs w:val="28"/>
              </w:rPr>
              <w:t xml:space="preserve"> к стандарту предоставления государственной услуги</w:t>
            </w:r>
            <w:r w:rsidR="00764856">
              <w:rPr>
                <w:szCs w:val="28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56" w:rsidRPr="00764856" w:rsidRDefault="00764856" w:rsidP="00764856">
            <w:pPr>
              <w:ind w:left="34" w:firstLine="284"/>
              <w:jc w:val="center"/>
              <w:rPr>
                <w:szCs w:val="28"/>
              </w:rPr>
            </w:pPr>
            <w:r w:rsidRPr="003250E3">
              <w:rPr>
                <w:szCs w:val="28"/>
              </w:rPr>
              <w:t>Содержание требований к стандарту</w:t>
            </w:r>
          </w:p>
          <w:p w:rsidR="00F235CC" w:rsidRPr="00357C1F" w:rsidRDefault="00F235CC" w:rsidP="004A026B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CC" w:rsidRPr="00357C1F" w:rsidRDefault="00F235CC" w:rsidP="004A026B">
            <w:pPr>
              <w:ind w:firstLine="0"/>
              <w:jc w:val="center"/>
              <w:rPr>
                <w:szCs w:val="28"/>
              </w:rPr>
            </w:pPr>
            <w:r w:rsidRPr="00357C1F">
              <w:rPr>
                <w:szCs w:val="28"/>
              </w:rPr>
              <w:t xml:space="preserve">Нормативный акт,  устанавливающий  </w:t>
            </w:r>
            <w:r w:rsidR="003D5FA6">
              <w:rPr>
                <w:szCs w:val="28"/>
              </w:rPr>
              <w:t xml:space="preserve">государственную </w:t>
            </w:r>
            <w:r w:rsidRPr="00357C1F">
              <w:rPr>
                <w:szCs w:val="28"/>
              </w:rPr>
              <w:t>услугу или требование</w:t>
            </w:r>
          </w:p>
        </w:tc>
      </w:tr>
      <w:tr w:rsidR="00D70FA2" w:rsidRPr="00357C1F" w:rsidTr="00AA22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2" w:rsidRPr="00BE4B45" w:rsidRDefault="00D70FA2" w:rsidP="00D70FA2">
            <w:pPr>
              <w:ind w:left="11" w:hanging="11"/>
            </w:pPr>
            <w:r w:rsidRPr="00BE4B45">
              <w:t>2.1. Наименование государственной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A2" w:rsidRPr="009D28FF" w:rsidRDefault="00941678" w:rsidP="009D28FF">
            <w:pPr>
              <w:ind w:firstLine="318"/>
              <w:rPr>
                <w:szCs w:val="28"/>
              </w:rPr>
            </w:pPr>
            <w:r>
              <w:rPr>
                <w:szCs w:val="28"/>
              </w:rPr>
              <w:t>Утверждение</w:t>
            </w:r>
            <w:r w:rsidR="00D70FA2" w:rsidRPr="00D70FA2">
              <w:rPr>
                <w:szCs w:val="28"/>
              </w:rPr>
              <w:t xml:space="preserve"> нормативов удельного расхода топлива при производстве тепловой энергии источниками тепловой энергии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2" w:rsidRPr="00357C1F" w:rsidRDefault="00D70FA2" w:rsidP="009D28FF">
            <w:pPr>
              <w:ind w:firstLine="0"/>
              <w:jc w:val="left"/>
              <w:rPr>
                <w:szCs w:val="28"/>
              </w:rPr>
            </w:pPr>
            <w:r>
              <w:t xml:space="preserve">п. 3 ч. 2 ст. 5 </w:t>
            </w:r>
            <w:r w:rsidRPr="00725FE8">
              <w:t>Федеральн</w:t>
            </w:r>
            <w:r>
              <w:t xml:space="preserve">ого закона </w:t>
            </w:r>
            <w:r w:rsidRPr="00725FE8">
              <w:t>№ 190-ФЗ</w:t>
            </w:r>
          </w:p>
        </w:tc>
      </w:tr>
      <w:tr w:rsidR="00D70FA2" w:rsidRPr="00357C1F" w:rsidTr="004A02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2" w:rsidRPr="003E71DD" w:rsidRDefault="00D70FA2" w:rsidP="00D70FA2">
            <w:pPr>
              <w:pStyle w:val="ConsPlusCell"/>
              <w:widowControl/>
              <w:ind w:left="11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3E71DD">
              <w:rPr>
                <w:rFonts w:ascii="Times New Roman" w:hAnsi="Times New Roman" w:cs="Times New Roman"/>
                <w:sz w:val="28"/>
                <w:szCs w:val="28"/>
              </w:rPr>
              <w:t>2.2. Наименование органа</w:t>
            </w:r>
            <w:r w:rsidR="003250E3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исполнительной власти</w:t>
            </w:r>
            <w:r w:rsidRPr="003E71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4856" w:rsidRPr="003250E3">
              <w:rPr>
                <w:rFonts w:ascii="Times New Roman" w:hAnsi="Times New Roman"/>
                <w:sz w:val="28"/>
                <w:szCs w:val="28"/>
              </w:rPr>
              <w:t>непосредственно</w:t>
            </w:r>
            <w:r w:rsidR="00764856" w:rsidRPr="003E7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1DD">
              <w:rPr>
                <w:rFonts w:ascii="Times New Roman" w:hAnsi="Times New Roman" w:cs="Times New Roman"/>
                <w:sz w:val="28"/>
                <w:szCs w:val="28"/>
              </w:rPr>
              <w:t>предоставляющего государственную услугу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A2" w:rsidRPr="00357C1F" w:rsidRDefault="00D70FA2" w:rsidP="003250E3">
            <w:pPr>
              <w:ind w:firstLine="318"/>
              <w:rPr>
                <w:szCs w:val="28"/>
              </w:rPr>
            </w:pPr>
            <w:r>
              <w:rPr>
                <w:szCs w:val="28"/>
              </w:rPr>
              <w:t xml:space="preserve">Министерство </w:t>
            </w:r>
            <w:r w:rsidR="003250E3">
              <w:rPr>
                <w:szCs w:val="28"/>
              </w:rPr>
              <w:t>промышленности и торговли</w:t>
            </w:r>
            <w:r>
              <w:rPr>
                <w:szCs w:val="28"/>
              </w:rPr>
              <w:t xml:space="preserve"> Республики Татарстан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2" w:rsidRPr="003250E3" w:rsidRDefault="00D70FA2" w:rsidP="004E5755">
            <w:pPr>
              <w:ind w:firstLine="0"/>
              <w:jc w:val="left"/>
              <w:rPr>
                <w:szCs w:val="28"/>
                <w:highlight w:val="yellow"/>
              </w:rPr>
            </w:pPr>
            <w:r w:rsidRPr="004E5755">
              <w:t>пп. 4.1.</w:t>
            </w:r>
            <w:r w:rsidR="004E5755" w:rsidRPr="004E5755">
              <w:t>63</w:t>
            </w:r>
            <w:r w:rsidRPr="004E5755">
              <w:t xml:space="preserve"> п. 4.1 Положения</w:t>
            </w:r>
          </w:p>
        </w:tc>
      </w:tr>
      <w:tr w:rsidR="00D70FA2" w:rsidRPr="00357C1F" w:rsidTr="004A02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2" w:rsidRPr="003E71DD" w:rsidRDefault="00D70FA2" w:rsidP="003250E3">
            <w:pPr>
              <w:ind w:left="11" w:hanging="11"/>
              <w:rPr>
                <w:szCs w:val="28"/>
              </w:rPr>
            </w:pPr>
            <w:r w:rsidRPr="003E71DD">
              <w:rPr>
                <w:szCs w:val="28"/>
              </w:rPr>
              <w:t>2.3. </w:t>
            </w:r>
            <w:r w:rsidR="003C0C36" w:rsidRPr="003250E3">
              <w:rPr>
                <w:szCs w:val="28"/>
              </w:rPr>
              <w:t>Описание результата</w:t>
            </w:r>
            <w:r w:rsidR="003C0C36">
              <w:rPr>
                <w:szCs w:val="28"/>
              </w:rPr>
              <w:t xml:space="preserve"> </w:t>
            </w:r>
            <w:r w:rsidRPr="003E71DD">
              <w:rPr>
                <w:szCs w:val="28"/>
              </w:rPr>
              <w:t>предоставления государственной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A2" w:rsidRPr="00D70FA2" w:rsidRDefault="00BB3A39" w:rsidP="00E07C2F">
            <w:pPr>
              <w:pStyle w:val="ConsPlusNormal"/>
              <w:tabs>
                <w:tab w:val="left" w:pos="1134"/>
              </w:tabs>
              <w:ind w:firstLine="318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D70FA2" w:rsidRPr="003250E3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="00D70FA2" w:rsidRPr="00725FE8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нормативов </w:t>
            </w:r>
            <w:r w:rsidR="00D70FA2" w:rsidRPr="009D28FF">
              <w:rPr>
                <w:rFonts w:ascii="Times New Roman" w:eastAsia="Calibri" w:hAnsi="Times New Roman" w:cs="Times New Roman"/>
                <w:sz w:val="28"/>
                <w:szCs w:val="28"/>
              </w:rPr>
              <w:t>удельного расхода топлива при производстве тепловой энергии источниками тепловой энергии</w:t>
            </w:r>
            <w:r w:rsidR="003250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уведомление об отказе в утверждении нормативов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A2" w:rsidRPr="00357C1F" w:rsidRDefault="00D70FA2" w:rsidP="004A026B">
            <w:pPr>
              <w:ind w:firstLine="322"/>
              <w:rPr>
                <w:szCs w:val="28"/>
              </w:rPr>
            </w:pPr>
          </w:p>
        </w:tc>
      </w:tr>
      <w:tr w:rsidR="00E922FA" w:rsidRPr="00357C1F" w:rsidTr="004A02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FA" w:rsidRPr="003E71DD" w:rsidRDefault="00E922FA" w:rsidP="00D70FA2">
            <w:pPr>
              <w:tabs>
                <w:tab w:val="left" w:pos="420"/>
              </w:tabs>
              <w:ind w:left="11" w:right="-54" w:hanging="11"/>
              <w:rPr>
                <w:szCs w:val="28"/>
              </w:rPr>
            </w:pPr>
            <w:r w:rsidRPr="003E71DD">
              <w:rPr>
                <w:szCs w:val="28"/>
              </w:rPr>
              <w:t>2.4. Срок предоставления государственной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FA" w:rsidRDefault="00E922FA" w:rsidP="005C349E">
            <w:pPr>
              <w:autoSpaceDE w:val="0"/>
              <w:autoSpaceDN w:val="0"/>
              <w:adjustRightInd w:val="0"/>
              <w:ind w:firstLine="317"/>
              <w:rPr>
                <w:color w:val="000000"/>
                <w:szCs w:val="28"/>
              </w:rPr>
            </w:pPr>
            <w:r w:rsidRPr="00882158">
              <w:rPr>
                <w:szCs w:val="28"/>
              </w:rPr>
              <w:t xml:space="preserve">В течение 17 дней </w:t>
            </w:r>
            <w:r w:rsidR="00F76318">
              <w:rPr>
                <w:color w:val="000000"/>
                <w:szCs w:val="28"/>
              </w:rPr>
              <w:t xml:space="preserve">с момента </w:t>
            </w:r>
            <w:r w:rsidR="00F76318" w:rsidRPr="00994C1C">
              <w:rPr>
                <w:color w:val="000000"/>
                <w:szCs w:val="28"/>
              </w:rPr>
              <w:t>регистрации</w:t>
            </w:r>
            <w:r w:rsidRPr="00882158">
              <w:rPr>
                <w:color w:val="000000"/>
                <w:szCs w:val="28"/>
              </w:rPr>
              <w:t xml:space="preserve"> заявления</w:t>
            </w:r>
            <w:r w:rsidRPr="00882158">
              <w:rPr>
                <w:rStyle w:val="a9"/>
                <w:color w:val="000000"/>
                <w:szCs w:val="28"/>
              </w:rPr>
              <w:footnoteReference w:id="1"/>
            </w:r>
          </w:p>
          <w:p w:rsidR="00E922FA" w:rsidRPr="00C426C8" w:rsidRDefault="00E922FA" w:rsidP="005C349E">
            <w:pPr>
              <w:pStyle w:val="a3"/>
              <w:tabs>
                <w:tab w:val="left" w:pos="1134"/>
                <w:tab w:val="left" w:pos="1560"/>
              </w:tabs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FA" w:rsidRPr="00560E66" w:rsidRDefault="00E922FA" w:rsidP="00A72791">
            <w:pPr>
              <w:ind w:firstLine="322"/>
              <w:rPr>
                <w:color w:val="FF0000"/>
                <w:szCs w:val="28"/>
              </w:rPr>
            </w:pPr>
          </w:p>
        </w:tc>
      </w:tr>
      <w:tr w:rsidR="00E922FA" w:rsidRPr="00357C1F" w:rsidTr="004A02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FA" w:rsidRPr="003E71DD" w:rsidRDefault="00E922FA" w:rsidP="00D70FA2">
            <w:pPr>
              <w:pStyle w:val="ConsPlusCell"/>
              <w:widowControl/>
              <w:ind w:left="11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3E71DD">
              <w:rPr>
                <w:rFonts w:ascii="Times New Roman" w:hAnsi="Times New Roman" w:cs="Times New Roman"/>
                <w:sz w:val="28"/>
                <w:szCs w:val="28"/>
              </w:rPr>
              <w:t xml:space="preserve">2.5. Исчерпывающий перечень документов, необходимых в соответствии с законодательными или иными нормативными правовыми актами для </w:t>
            </w:r>
            <w:r w:rsidRPr="003E71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предоставления государственной </w:t>
            </w:r>
            <w:r w:rsidRPr="00882158">
              <w:rPr>
                <w:rFonts w:ascii="Times New Roman" w:hAnsi="Times New Roman" w:cs="Times New Roman"/>
                <w:sz w:val="28"/>
                <w:szCs w:val="28"/>
              </w:rPr>
              <w:t xml:space="preserve">услуги, </w:t>
            </w:r>
            <w:r w:rsidRPr="00882158">
              <w:rPr>
                <w:rFonts w:ascii="Times New Roman" w:hAnsi="Times New Roman"/>
                <w:sz w:val="28"/>
                <w:szCs w:val="28"/>
              </w:rPr>
              <w:t>а также услуг, которые являются необходимыми и обязательными для предоставления государственной услуги, подлежащих представлению заявителем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2BA" w:rsidRDefault="00E922FA" w:rsidP="00CB52BA">
            <w:pPr>
              <w:autoSpaceDE w:val="0"/>
              <w:autoSpaceDN w:val="0"/>
              <w:adjustRightInd w:val="0"/>
              <w:ind w:firstLine="317"/>
              <w:rPr>
                <w:szCs w:val="28"/>
              </w:rPr>
            </w:pPr>
            <w:r w:rsidRPr="0067661E">
              <w:rPr>
                <w:szCs w:val="28"/>
              </w:rPr>
              <w:lastRenderedPageBreak/>
              <w:t>1.</w:t>
            </w:r>
            <w:r w:rsidR="00BB3A39" w:rsidRPr="0067661E">
              <w:rPr>
                <w:szCs w:val="28"/>
              </w:rPr>
              <w:t xml:space="preserve"> Заявление об оказании услуги (далее – Заявление)</w:t>
            </w:r>
            <w:r w:rsidRPr="0067661E">
              <w:rPr>
                <w:szCs w:val="28"/>
              </w:rPr>
              <w:t>,</w:t>
            </w:r>
            <w:r>
              <w:rPr>
                <w:szCs w:val="28"/>
              </w:rPr>
              <w:t xml:space="preserve"> з</w:t>
            </w:r>
            <w:r w:rsidR="00994C1C">
              <w:rPr>
                <w:szCs w:val="28"/>
              </w:rPr>
              <w:t>аполненное в произвольной форме.</w:t>
            </w:r>
          </w:p>
          <w:p w:rsidR="00E922FA" w:rsidRPr="00B82F6D" w:rsidRDefault="00E922FA" w:rsidP="00CB52BA">
            <w:pPr>
              <w:autoSpaceDE w:val="0"/>
              <w:autoSpaceDN w:val="0"/>
              <w:adjustRightInd w:val="0"/>
              <w:ind w:firstLine="317"/>
              <w:rPr>
                <w:szCs w:val="28"/>
              </w:rPr>
            </w:pPr>
            <w:r>
              <w:rPr>
                <w:szCs w:val="28"/>
              </w:rPr>
              <w:t>Образец заявления представлен в приложении №1 к настоящему Регламенту.</w:t>
            </w:r>
          </w:p>
          <w:p w:rsidR="00E922FA" w:rsidRPr="00D70FA2" w:rsidRDefault="004E3783" w:rsidP="00D70FA2">
            <w:pPr>
              <w:autoSpaceDE w:val="0"/>
              <w:autoSpaceDN w:val="0"/>
              <w:adjustRightInd w:val="0"/>
              <w:ind w:firstLine="318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922FA" w:rsidRPr="00882158">
              <w:rPr>
                <w:szCs w:val="28"/>
              </w:rPr>
              <w:t>.</w:t>
            </w:r>
            <w:r w:rsidR="00E922FA" w:rsidRPr="00D70FA2">
              <w:rPr>
                <w:szCs w:val="28"/>
              </w:rPr>
              <w:tab/>
              <w:t>Договор аренды имущества (для и</w:t>
            </w:r>
            <w:r w:rsidR="00E922FA">
              <w:rPr>
                <w:szCs w:val="28"/>
              </w:rPr>
              <w:t>ндивидуальных предпринимателей).</w:t>
            </w:r>
          </w:p>
          <w:p w:rsidR="00E922FA" w:rsidRPr="00D70FA2" w:rsidRDefault="004E3783" w:rsidP="00D70FA2">
            <w:pPr>
              <w:autoSpaceDE w:val="0"/>
              <w:autoSpaceDN w:val="0"/>
              <w:adjustRightInd w:val="0"/>
              <w:ind w:firstLine="318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922FA" w:rsidRPr="00882158">
              <w:rPr>
                <w:szCs w:val="28"/>
              </w:rPr>
              <w:t>.</w:t>
            </w:r>
            <w:r w:rsidR="00E922FA" w:rsidRPr="00882158">
              <w:rPr>
                <w:szCs w:val="28"/>
              </w:rPr>
              <w:tab/>
              <w:t>Документы</w:t>
            </w:r>
            <w:r w:rsidR="00E922FA" w:rsidRPr="00D70FA2">
              <w:rPr>
                <w:szCs w:val="28"/>
              </w:rPr>
              <w:t xml:space="preserve">, обосновывающие представленные к </w:t>
            </w:r>
            <w:r w:rsidR="00E922FA" w:rsidRPr="00D70FA2">
              <w:rPr>
                <w:szCs w:val="28"/>
              </w:rPr>
              <w:lastRenderedPageBreak/>
              <w:t>утверждению значения нормативов, а именно:</w:t>
            </w:r>
          </w:p>
          <w:p w:rsidR="00E922FA" w:rsidRPr="00D70FA2" w:rsidRDefault="00E922FA" w:rsidP="00D70FA2">
            <w:pPr>
              <w:autoSpaceDE w:val="0"/>
              <w:autoSpaceDN w:val="0"/>
              <w:adjustRightInd w:val="0"/>
              <w:ind w:firstLine="318"/>
              <w:rPr>
                <w:szCs w:val="28"/>
              </w:rPr>
            </w:pPr>
            <w:r w:rsidRPr="00D70FA2">
              <w:rPr>
                <w:szCs w:val="28"/>
              </w:rPr>
              <w:t>- сводн</w:t>
            </w:r>
            <w:r>
              <w:rPr>
                <w:szCs w:val="28"/>
              </w:rPr>
              <w:t xml:space="preserve">ая </w:t>
            </w:r>
            <w:r w:rsidRPr="00D70FA2">
              <w:rPr>
                <w:szCs w:val="28"/>
              </w:rPr>
              <w:t>таблиц</w:t>
            </w:r>
            <w:r>
              <w:rPr>
                <w:szCs w:val="28"/>
              </w:rPr>
              <w:t>а</w:t>
            </w:r>
            <w:r w:rsidRPr="00D70FA2">
              <w:rPr>
                <w:szCs w:val="28"/>
              </w:rPr>
              <w:t xml:space="preserve"> </w:t>
            </w:r>
            <w:proofErr w:type="gramStart"/>
            <w:r w:rsidRPr="00D70FA2">
              <w:rPr>
                <w:szCs w:val="28"/>
              </w:rPr>
              <w:t>результатов расчетов нормативов удельных расходов топлива</w:t>
            </w:r>
            <w:proofErr w:type="gramEnd"/>
            <w:r w:rsidRPr="00D70FA2">
              <w:rPr>
                <w:szCs w:val="28"/>
              </w:rPr>
              <w:t xml:space="preserve"> на отпущенное тепло, подготовленн</w:t>
            </w:r>
            <w:r w:rsidR="00BB3A39">
              <w:rPr>
                <w:szCs w:val="28"/>
              </w:rPr>
              <w:t>ая</w:t>
            </w:r>
            <w:r w:rsidRPr="00D70FA2">
              <w:rPr>
                <w:szCs w:val="28"/>
              </w:rPr>
              <w:t xml:space="preserve"> согласно </w:t>
            </w:r>
            <w:r>
              <w:rPr>
                <w:szCs w:val="28"/>
              </w:rPr>
              <w:t>И</w:t>
            </w:r>
            <w:r w:rsidRPr="00D70FA2">
              <w:rPr>
                <w:szCs w:val="28"/>
              </w:rPr>
              <w:t>нструкции;</w:t>
            </w:r>
          </w:p>
          <w:p w:rsidR="00E922FA" w:rsidRPr="00D70FA2" w:rsidRDefault="00E922FA" w:rsidP="00D70FA2">
            <w:pPr>
              <w:autoSpaceDE w:val="0"/>
              <w:autoSpaceDN w:val="0"/>
              <w:adjustRightInd w:val="0"/>
              <w:ind w:firstLine="318"/>
              <w:rPr>
                <w:szCs w:val="28"/>
              </w:rPr>
            </w:pPr>
            <w:r w:rsidRPr="00D70FA2">
              <w:rPr>
                <w:szCs w:val="28"/>
              </w:rPr>
              <w:t>- пояснительн</w:t>
            </w:r>
            <w:r>
              <w:rPr>
                <w:szCs w:val="28"/>
              </w:rPr>
              <w:t>ая</w:t>
            </w:r>
            <w:r w:rsidRPr="00D70FA2">
              <w:rPr>
                <w:szCs w:val="28"/>
              </w:rPr>
              <w:t xml:space="preserve"> записк</w:t>
            </w:r>
            <w:r>
              <w:rPr>
                <w:szCs w:val="28"/>
              </w:rPr>
              <w:t>а</w:t>
            </w:r>
            <w:r w:rsidRPr="00D70FA2">
              <w:rPr>
                <w:szCs w:val="28"/>
              </w:rPr>
              <w:t>;</w:t>
            </w:r>
          </w:p>
          <w:p w:rsidR="00E922FA" w:rsidRPr="00D70FA2" w:rsidRDefault="00E922FA" w:rsidP="00D70FA2">
            <w:pPr>
              <w:autoSpaceDE w:val="0"/>
              <w:autoSpaceDN w:val="0"/>
              <w:adjustRightInd w:val="0"/>
              <w:ind w:firstLine="318"/>
              <w:rPr>
                <w:szCs w:val="28"/>
              </w:rPr>
            </w:pPr>
            <w:r w:rsidRPr="00D70FA2">
              <w:rPr>
                <w:szCs w:val="28"/>
              </w:rPr>
              <w:t>- расчеты удельных расходов топлива по каждой котельной на каждый месяц периода регулирования и в целом за расчетный период;</w:t>
            </w:r>
          </w:p>
          <w:p w:rsidR="00E922FA" w:rsidRPr="00D70FA2" w:rsidRDefault="00E922FA" w:rsidP="00D70FA2">
            <w:pPr>
              <w:autoSpaceDE w:val="0"/>
              <w:autoSpaceDN w:val="0"/>
              <w:adjustRightInd w:val="0"/>
              <w:ind w:firstLine="318"/>
              <w:rPr>
                <w:szCs w:val="28"/>
              </w:rPr>
            </w:pPr>
            <w:r w:rsidRPr="00D70FA2">
              <w:rPr>
                <w:szCs w:val="28"/>
              </w:rPr>
              <w:t xml:space="preserve">- значения утвержденных нормативов </w:t>
            </w:r>
            <w:r>
              <w:rPr>
                <w:szCs w:val="28"/>
              </w:rPr>
              <w:t>н</w:t>
            </w:r>
            <w:r w:rsidRPr="00D70FA2">
              <w:rPr>
                <w:szCs w:val="28"/>
              </w:rPr>
              <w:t>а год текущий и за два года, предшествующи</w:t>
            </w:r>
            <w:r>
              <w:rPr>
                <w:szCs w:val="28"/>
              </w:rPr>
              <w:t>е</w:t>
            </w:r>
            <w:r w:rsidRPr="00D70FA2">
              <w:rPr>
                <w:szCs w:val="28"/>
              </w:rPr>
              <w:t xml:space="preserve"> </w:t>
            </w:r>
            <w:proofErr w:type="gramStart"/>
            <w:r w:rsidRPr="00D70FA2">
              <w:rPr>
                <w:szCs w:val="28"/>
              </w:rPr>
              <w:t>текущему</w:t>
            </w:r>
            <w:proofErr w:type="gramEnd"/>
            <w:r w:rsidRPr="00D70FA2">
              <w:rPr>
                <w:szCs w:val="28"/>
              </w:rPr>
              <w:t>;</w:t>
            </w:r>
          </w:p>
          <w:p w:rsidR="00E922FA" w:rsidRPr="00D70FA2" w:rsidRDefault="00E922FA" w:rsidP="00D70FA2">
            <w:pPr>
              <w:autoSpaceDE w:val="0"/>
              <w:autoSpaceDN w:val="0"/>
              <w:adjustRightInd w:val="0"/>
              <w:ind w:firstLine="318"/>
              <w:rPr>
                <w:szCs w:val="28"/>
              </w:rPr>
            </w:pPr>
            <w:r w:rsidRPr="00D70FA2">
              <w:rPr>
                <w:szCs w:val="28"/>
              </w:rPr>
              <w:t xml:space="preserve">- значения нормативов на год расчетный, </w:t>
            </w:r>
            <w:r>
              <w:rPr>
                <w:szCs w:val="28"/>
              </w:rPr>
              <w:t xml:space="preserve">на год </w:t>
            </w:r>
            <w:r w:rsidRPr="00D70FA2">
              <w:rPr>
                <w:szCs w:val="28"/>
              </w:rPr>
              <w:t>текущий и за два года, предшествующи</w:t>
            </w:r>
            <w:r>
              <w:rPr>
                <w:szCs w:val="28"/>
              </w:rPr>
              <w:t>е</w:t>
            </w:r>
            <w:r w:rsidRPr="00D70FA2">
              <w:rPr>
                <w:szCs w:val="28"/>
              </w:rPr>
              <w:t xml:space="preserve"> году текущему, включенны</w:t>
            </w:r>
            <w:r>
              <w:rPr>
                <w:szCs w:val="28"/>
              </w:rPr>
              <w:t>е</w:t>
            </w:r>
            <w:r w:rsidRPr="00D70FA2">
              <w:rPr>
                <w:szCs w:val="28"/>
              </w:rPr>
              <w:t xml:space="preserve"> в тариф;</w:t>
            </w:r>
          </w:p>
          <w:p w:rsidR="001A5234" w:rsidRDefault="00E922FA" w:rsidP="001A5234">
            <w:pPr>
              <w:autoSpaceDE w:val="0"/>
              <w:autoSpaceDN w:val="0"/>
              <w:adjustRightInd w:val="0"/>
              <w:ind w:firstLine="318"/>
              <w:rPr>
                <w:szCs w:val="28"/>
              </w:rPr>
            </w:pPr>
            <w:r w:rsidRPr="00D70FA2">
              <w:rPr>
                <w:szCs w:val="28"/>
              </w:rPr>
              <w:t xml:space="preserve">- материалы и таблицы, обосновывающие значения нормативов, представленных к утверждению в соответствии с требованиями </w:t>
            </w:r>
            <w:r>
              <w:rPr>
                <w:szCs w:val="28"/>
              </w:rPr>
              <w:t>И</w:t>
            </w:r>
            <w:r w:rsidRPr="00D70FA2">
              <w:rPr>
                <w:szCs w:val="28"/>
              </w:rPr>
              <w:t>нструкции</w:t>
            </w:r>
            <w:r w:rsidR="001A5234">
              <w:rPr>
                <w:szCs w:val="28"/>
              </w:rPr>
              <w:t>;</w:t>
            </w:r>
          </w:p>
          <w:p w:rsidR="001A5234" w:rsidRPr="00E073A6" w:rsidRDefault="001A5234" w:rsidP="001A5234">
            <w:pPr>
              <w:autoSpaceDE w:val="0"/>
              <w:autoSpaceDN w:val="0"/>
              <w:adjustRightInd w:val="0"/>
              <w:ind w:firstLine="318"/>
              <w:rPr>
                <w:szCs w:val="28"/>
              </w:rPr>
            </w:pPr>
            <w:r w:rsidRPr="00E073A6">
              <w:rPr>
                <w:szCs w:val="28"/>
              </w:rPr>
              <w:t xml:space="preserve">- заключение по экспертизе материалов, обосновывающих значение нормативов </w:t>
            </w:r>
            <w:r w:rsidR="000D1C7D">
              <w:rPr>
                <w:szCs w:val="28"/>
              </w:rPr>
              <w:t>удельного</w:t>
            </w:r>
            <w:r w:rsidR="000D1C7D" w:rsidRPr="00D70FA2">
              <w:rPr>
                <w:szCs w:val="28"/>
              </w:rPr>
              <w:t xml:space="preserve"> расход</w:t>
            </w:r>
            <w:r w:rsidR="000D1C7D">
              <w:rPr>
                <w:szCs w:val="28"/>
              </w:rPr>
              <w:t>а</w:t>
            </w:r>
            <w:r w:rsidR="000D1C7D" w:rsidRPr="00D70FA2">
              <w:rPr>
                <w:szCs w:val="28"/>
              </w:rPr>
              <w:t xml:space="preserve"> топлива</w:t>
            </w:r>
            <w:r w:rsidRPr="00E073A6">
              <w:rPr>
                <w:szCs w:val="28"/>
              </w:rPr>
              <w:t xml:space="preserve"> в котельных.</w:t>
            </w:r>
          </w:p>
          <w:p w:rsidR="00E922FA" w:rsidRPr="00D70FA2" w:rsidRDefault="00E922FA" w:rsidP="00D70FA2">
            <w:pPr>
              <w:autoSpaceDE w:val="0"/>
              <w:autoSpaceDN w:val="0"/>
              <w:adjustRightInd w:val="0"/>
              <w:ind w:firstLine="318"/>
              <w:rPr>
                <w:szCs w:val="28"/>
              </w:rPr>
            </w:pPr>
            <w:r w:rsidRPr="00D70FA2">
              <w:rPr>
                <w:szCs w:val="28"/>
              </w:rPr>
              <w:t>В пояснительной записке отражаются:</w:t>
            </w:r>
          </w:p>
          <w:p w:rsidR="00E922FA" w:rsidRPr="00D70FA2" w:rsidRDefault="00E922FA" w:rsidP="00D70FA2">
            <w:pPr>
              <w:autoSpaceDE w:val="0"/>
              <w:autoSpaceDN w:val="0"/>
              <w:adjustRightInd w:val="0"/>
              <w:ind w:firstLine="318"/>
              <w:rPr>
                <w:szCs w:val="28"/>
              </w:rPr>
            </w:pPr>
            <w:r w:rsidRPr="00D70FA2">
              <w:rPr>
                <w:szCs w:val="28"/>
              </w:rPr>
              <w:t>- прогнозируемые объемы производства энергии с указанием источников их получения;</w:t>
            </w:r>
          </w:p>
          <w:p w:rsidR="00E922FA" w:rsidRPr="00D70FA2" w:rsidRDefault="00E922FA" w:rsidP="00D70FA2">
            <w:pPr>
              <w:autoSpaceDE w:val="0"/>
              <w:autoSpaceDN w:val="0"/>
              <w:adjustRightInd w:val="0"/>
              <w:ind w:firstLine="318"/>
              <w:rPr>
                <w:szCs w:val="28"/>
              </w:rPr>
            </w:pPr>
            <w:r w:rsidRPr="00D70FA2">
              <w:rPr>
                <w:szCs w:val="28"/>
              </w:rPr>
              <w:t>- значения внешних факторов: структура и качество сжигаемого топлива, температура сжи</w:t>
            </w:r>
            <w:r>
              <w:rPr>
                <w:szCs w:val="28"/>
              </w:rPr>
              <w:t>г</w:t>
            </w:r>
            <w:r w:rsidRPr="00D70FA2">
              <w:rPr>
                <w:szCs w:val="28"/>
              </w:rPr>
              <w:t>аемого воздуха, температура воды в источнике водоснабжения;</w:t>
            </w:r>
          </w:p>
          <w:p w:rsidR="00E922FA" w:rsidRPr="00D70FA2" w:rsidRDefault="00E922FA" w:rsidP="00D70FA2">
            <w:pPr>
              <w:autoSpaceDE w:val="0"/>
              <w:autoSpaceDN w:val="0"/>
              <w:adjustRightInd w:val="0"/>
              <w:ind w:firstLine="318"/>
              <w:rPr>
                <w:szCs w:val="28"/>
              </w:rPr>
            </w:pPr>
            <w:r w:rsidRPr="00D70FA2">
              <w:rPr>
                <w:szCs w:val="28"/>
              </w:rPr>
              <w:t>- обоснование состава работающего оборудования, принципов распределения тепловых нагрузок.</w:t>
            </w:r>
          </w:p>
          <w:p w:rsidR="001D1E33" w:rsidRPr="0067661E" w:rsidRDefault="001D1E33" w:rsidP="001D1E33">
            <w:pPr>
              <w:autoSpaceDE w:val="0"/>
              <w:autoSpaceDN w:val="0"/>
              <w:adjustRightInd w:val="0"/>
              <w:ind w:firstLine="318"/>
              <w:rPr>
                <w:szCs w:val="28"/>
              </w:rPr>
            </w:pPr>
            <w:r w:rsidRPr="0067661E">
              <w:rPr>
                <w:szCs w:val="28"/>
              </w:rPr>
              <w:t xml:space="preserve">Допускается представление копий документов вместо их </w:t>
            </w:r>
            <w:r w:rsidRPr="0067661E">
              <w:rPr>
                <w:szCs w:val="28"/>
              </w:rPr>
              <w:lastRenderedPageBreak/>
              <w:t>оригиналов при условии заверенных копий в установленном порядке.</w:t>
            </w:r>
          </w:p>
          <w:p w:rsidR="00E922FA" w:rsidRPr="00A10086" w:rsidRDefault="001D1E33" w:rsidP="001D1E33">
            <w:pPr>
              <w:autoSpaceDE w:val="0"/>
              <w:autoSpaceDN w:val="0"/>
              <w:adjustRightInd w:val="0"/>
              <w:ind w:firstLine="318"/>
              <w:rPr>
                <w:szCs w:val="28"/>
              </w:rPr>
            </w:pPr>
            <w:r w:rsidRPr="0067661E">
              <w:rPr>
                <w:color w:val="000000"/>
                <w:szCs w:val="28"/>
              </w:rPr>
              <w:t>Не допускается наличие в документах подчисток, приписок, зачеркнутых слов и исправлений, не заверенных в установленном порядке.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FA" w:rsidRPr="00357C1F" w:rsidRDefault="00E922FA" w:rsidP="00A72791">
            <w:pPr>
              <w:tabs>
                <w:tab w:val="num" w:pos="0"/>
              </w:tabs>
              <w:ind w:firstLine="322"/>
              <w:rPr>
                <w:szCs w:val="28"/>
              </w:rPr>
            </w:pPr>
          </w:p>
        </w:tc>
      </w:tr>
      <w:tr w:rsidR="00240FCC" w:rsidRPr="00357C1F" w:rsidTr="004A02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CC" w:rsidRPr="00C54C9A" w:rsidRDefault="005625D2" w:rsidP="009C7C6B">
            <w:pPr>
              <w:suppressAutoHyphens/>
              <w:ind w:left="11" w:firstLine="34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2.6. </w:t>
            </w:r>
            <w:r w:rsidR="00240FCC" w:rsidRPr="00D43FEA">
              <w:rPr>
                <w:szCs w:val="28"/>
              </w:rPr>
              <w:t>Исчерпывающий перечень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CC" w:rsidRPr="00C54C9A" w:rsidRDefault="00240FCC" w:rsidP="009C7C6B">
            <w:pPr>
              <w:tabs>
                <w:tab w:val="num" w:pos="0"/>
              </w:tabs>
              <w:ind w:left="34" w:firstLine="284"/>
              <w:rPr>
                <w:szCs w:val="28"/>
              </w:rPr>
            </w:pPr>
            <w:r w:rsidRPr="00D43FEA">
              <w:rPr>
                <w:szCs w:val="28"/>
              </w:rPr>
              <w:t>Для предоставления государственной услуги представление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организаций, не требуется.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CC" w:rsidRPr="00357C1F" w:rsidRDefault="00240FCC" w:rsidP="004A026B">
            <w:pPr>
              <w:tabs>
                <w:tab w:val="num" w:pos="0"/>
              </w:tabs>
              <w:ind w:firstLine="322"/>
              <w:rPr>
                <w:szCs w:val="28"/>
              </w:rPr>
            </w:pPr>
          </w:p>
        </w:tc>
      </w:tr>
      <w:tr w:rsidR="00240FCC" w:rsidRPr="00357C1F" w:rsidTr="004A02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CC" w:rsidRPr="00C54C9A" w:rsidRDefault="00D43FEA" w:rsidP="009C7C6B">
            <w:pPr>
              <w:suppressAutoHyphens/>
              <w:ind w:left="11" w:firstLine="34"/>
              <w:rPr>
                <w:szCs w:val="28"/>
              </w:rPr>
            </w:pPr>
            <w:r w:rsidRPr="00D90426">
              <w:rPr>
                <w:szCs w:val="28"/>
              </w:rPr>
              <w:t xml:space="preserve">2.7. Перечень органов государственной власти и их структурных подразделений, согласование которых в случаях, предусмотренных нормативными </w:t>
            </w:r>
            <w:r w:rsidRPr="00D90426">
              <w:rPr>
                <w:szCs w:val="28"/>
              </w:rPr>
              <w:lastRenderedPageBreak/>
              <w:t xml:space="preserve">правовыми актами, требуется для </w:t>
            </w:r>
            <w:proofErr w:type="gramStart"/>
            <w:r w:rsidRPr="00D90426">
              <w:rPr>
                <w:szCs w:val="28"/>
              </w:rPr>
              <w:t>предоставления</w:t>
            </w:r>
            <w:proofErr w:type="gramEnd"/>
            <w:r w:rsidRPr="00D90426">
              <w:rPr>
                <w:szCs w:val="28"/>
              </w:rPr>
              <w:t xml:space="preserve"> государственной услуги и </w:t>
            </w:r>
            <w:proofErr w:type="gramStart"/>
            <w:r w:rsidRPr="00D90426">
              <w:rPr>
                <w:szCs w:val="28"/>
              </w:rPr>
              <w:t>которое</w:t>
            </w:r>
            <w:proofErr w:type="gramEnd"/>
            <w:r w:rsidRPr="00D90426">
              <w:rPr>
                <w:szCs w:val="28"/>
              </w:rPr>
              <w:t xml:space="preserve"> осуществляется органом</w:t>
            </w:r>
            <w:r>
              <w:rPr>
                <w:szCs w:val="28"/>
              </w:rPr>
              <w:t xml:space="preserve"> исполнительной власти</w:t>
            </w:r>
            <w:r w:rsidRPr="00D90426">
              <w:rPr>
                <w:szCs w:val="28"/>
              </w:rPr>
              <w:t>, предоставляющим государственную услугу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CC" w:rsidRPr="00C54C9A" w:rsidRDefault="00240FCC" w:rsidP="009C7C6B">
            <w:pPr>
              <w:tabs>
                <w:tab w:val="num" w:pos="0"/>
              </w:tabs>
              <w:ind w:left="34" w:firstLine="284"/>
              <w:rPr>
                <w:szCs w:val="28"/>
              </w:rPr>
            </w:pPr>
            <w:r w:rsidRPr="00D43FEA">
              <w:rPr>
                <w:szCs w:val="28"/>
              </w:rPr>
              <w:lastRenderedPageBreak/>
              <w:t>Согласование для предоставления государственной услуги не требуется.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CC" w:rsidRPr="00357C1F" w:rsidRDefault="00240FCC" w:rsidP="004A026B">
            <w:pPr>
              <w:tabs>
                <w:tab w:val="num" w:pos="0"/>
              </w:tabs>
              <w:ind w:firstLine="322"/>
              <w:rPr>
                <w:szCs w:val="28"/>
              </w:rPr>
            </w:pPr>
          </w:p>
        </w:tc>
      </w:tr>
      <w:tr w:rsidR="00D43FEA" w:rsidRPr="00357C1F" w:rsidTr="004A02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A" w:rsidRPr="00D90426" w:rsidRDefault="00D43FEA" w:rsidP="009C7C6B">
            <w:pPr>
              <w:suppressAutoHyphens/>
              <w:ind w:left="11" w:firstLine="34"/>
              <w:rPr>
                <w:szCs w:val="28"/>
              </w:rPr>
            </w:pPr>
            <w:r w:rsidRPr="00D90426">
              <w:rPr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EA" w:rsidRPr="00D43FEA" w:rsidRDefault="001D1E33" w:rsidP="0002282F">
            <w:pPr>
              <w:tabs>
                <w:tab w:val="num" w:pos="0"/>
              </w:tabs>
              <w:ind w:left="34" w:firstLine="284"/>
              <w:rPr>
                <w:szCs w:val="28"/>
              </w:rPr>
            </w:pPr>
            <w:r w:rsidRPr="0067661E">
              <w:rPr>
                <w:szCs w:val="28"/>
              </w:rPr>
              <w:t>Обращение с документами лица, не являющегося получателем государственной услуги, в соответствии с пунктом 1.2 настоящего регламента.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A" w:rsidRPr="00357C1F" w:rsidRDefault="00D43FEA" w:rsidP="004A026B">
            <w:pPr>
              <w:tabs>
                <w:tab w:val="num" w:pos="0"/>
              </w:tabs>
              <w:ind w:firstLine="322"/>
              <w:rPr>
                <w:szCs w:val="28"/>
              </w:rPr>
            </w:pPr>
          </w:p>
        </w:tc>
      </w:tr>
      <w:tr w:rsidR="00D43FEA" w:rsidRPr="00357C1F" w:rsidTr="004A02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A" w:rsidRPr="00D90426" w:rsidRDefault="00D43FEA" w:rsidP="009C7C6B">
            <w:pPr>
              <w:suppressAutoHyphens/>
              <w:ind w:left="11" w:firstLine="34"/>
              <w:rPr>
                <w:szCs w:val="28"/>
              </w:rPr>
            </w:pPr>
            <w:r w:rsidRPr="00D90426">
              <w:rPr>
                <w:szCs w:val="28"/>
              </w:rPr>
              <w:t>2.9.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EA" w:rsidRDefault="00D43FEA" w:rsidP="00CB52BA">
            <w:pPr>
              <w:autoSpaceDE w:val="0"/>
              <w:autoSpaceDN w:val="0"/>
              <w:adjustRightInd w:val="0"/>
              <w:ind w:firstLine="540"/>
              <w:outlineLvl w:val="2"/>
              <w:rPr>
                <w:szCs w:val="28"/>
              </w:rPr>
            </w:pPr>
            <w:r w:rsidRPr="00D90426">
              <w:rPr>
                <w:szCs w:val="28"/>
              </w:rPr>
              <w:t>Основанием для приостановления предоставления государственной услуги является установление некомплектности представленных документов или информации, указанных в пункте 2.5 настоящего Регламента</w:t>
            </w:r>
            <w:r w:rsidR="00B9171C">
              <w:rPr>
                <w:szCs w:val="28"/>
              </w:rPr>
              <w:t>.</w:t>
            </w:r>
          </w:p>
          <w:p w:rsidR="0002282F" w:rsidRDefault="00CB52BA" w:rsidP="00B9171C">
            <w:pPr>
              <w:autoSpaceDE w:val="0"/>
              <w:autoSpaceDN w:val="0"/>
              <w:adjustRightInd w:val="0"/>
              <w:ind w:firstLine="540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Основанием для отказа </w:t>
            </w:r>
            <w:r w:rsidR="001D1E33">
              <w:rPr>
                <w:szCs w:val="28"/>
              </w:rPr>
              <w:t xml:space="preserve">в </w:t>
            </w:r>
            <w:r w:rsidRPr="00D90426">
              <w:rPr>
                <w:szCs w:val="28"/>
              </w:rPr>
              <w:t>предоставлени</w:t>
            </w:r>
            <w:r w:rsidR="001D1E33">
              <w:rPr>
                <w:szCs w:val="28"/>
              </w:rPr>
              <w:t>и</w:t>
            </w:r>
            <w:r w:rsidRPr="00D90426">
              <w:rPr>
                <w:szCs w:val="28"/>
              </w:rPr>
              <w:t xml:space="preserve"> государственной услуги является</w:t>
            </w:r>
            <w:r w:rsidR="0002282F">
              <w:rPr>
                <w:szCs w:val="28"/>
              </w:rPr>
              <w:t>:</w:t>
            </w:r>
          </w:p>
          <w:p w:rsidR="001D1E33" w:rsidRPr="00D90426" w:rsidRDefault="001D1E33" w:rsidP="001D1E33">
            <w:pPr>
              <w:pStyle w:val="ConsPlusNormal"/>
              <w:numPr>
                <w:ilvl w:val="0"/>
                <w:numId w:val="22"/>
              </w:numPr>
              <w:tabs>
                <w:tab w:val="left" w:pos="459"/>
                <w:tab w:val="left" w:pos="743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426">
              <w:rPr>
                <w:rFonts w:ascii="Times New Roman" w:hAnsi="Times New Roman" w:cs="Times New Roman"/>
                <w:sz w:val="28"/>
                <w:szCs w:val="28"/>
              </w:rPr>
              <w:t>Отсутствие каких-либо сведений или наличие недостоверных сведений в документах, предоставляемых заявителем.</w:t>
            </w:r>
          </w:p>
          <w:p w:rsidR="001D1E33" w:rsidRDefault="001D1E33" w:rsidP="001D1E33">
            <w:pPr>
              <w:pStyle w:val="ConsPlusNormal"/>
              <w:numPr>
                <w:ilvl w:val="0"/>
                <w:numId w:val="22"/>
              </w:numPr>
              <w:tabs>
                <w:tab w:val="left" w:pos="459"/>
                <w:tab w:val="left" w:pos="743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CCC">
              <w:rPr>
                <w:rFonts w:ascii="Times New Roman" w:hAnsi="Times New Roman" w:cs="Times New Roman"/>
                <w:sz w:val="28"/>
                <w:szCs w:val="28"/>
              </w:rPr>
              <w:t>Представленные расчеты и документы, обосновывающие нормативы, не соответствуют требованиям Инструкции.</w:t>
            </w:r>
          </w:p>
          <w:p w:rsidR="0002282F" w:rsidRPr="00CB52BA" w:rsidRDefault="001D1E33" w:rsidP="007D710E">
            <w:pPr>
              <w:autoSpaceDE w:val="0"/>
              <w:autoSpaceDN w:val="0"/>
              <w:adjustRightInd w:val="0"/>
              <w:ind w:firstLine="540"/>
              <w:outlineLvl w:val="2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Неустранение</w:t>
            </w:r>
            <w:proofErr w:type="spellEnd"/>
            <w:r>
              <w:rPr>
                <w:szCs w:val="28"/>
              </w:rPr>
              <w:t xml:space="preserve"> заявителем в течени</w:t>
            </w:r>
            <w:r w:rsidR="007D710E">
              <w:rPr>
                <w:szCs w:val="28"/>
              </w:rPr>
              <w:t>е</w:t>
            </w:r>
            <w:r>
              <w:rPr>
                <w:szCs w:val="28"/>
              </w:rPr>
              <w:t xml:space="preserve"> 10 дней замечаний, предусмотренных пунктом 3.6. Регламента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EA" w:rsidRPr="00357C1F" w:rsidRDefault="00D43FEA" w:rsidP="004A026B">
            <w:pPr>
              <w:tabs>
                <w:tab w:val="num" w:pos="0"/>
              </w:tabs>
              <w:ind w:firstLine="322"/>
              <w:rPr>
                <w:szCs w:val="28"/>
              </w:rPr>
            </w:pPr>
          </w:p>
        </w:tc>
      </w:tr>
      <w:tr w:rsidR="00A82FE8" w:rsidRPr="00357C1F" w:rsidTr="004A02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E8" w:rsidRPr="00D90426" w:rsidRDefault="00A82FE8" w:rsidP="009C7C6B">
            <w:pPr>
              <w:suppressAutoHyphens/>
              <w:ind w:left="11" w:firstLine="34"/>
              <w:rPr>
                <w:szCs w:val="28"/>
              </w:rPr>
            </w:pPr>
            <w:r w:rsidRPr="00D90426">
              <w:rPr>
                <w:szCs w:val="28"/>
              </w:rPr>
              <w:lastRenderedPageBreak/>
              <w:t>2.10.</w:t>
            </w:r>
            <w:r w:rsidRPr="00D90426">
              <w:rPr>
                <w:szCs w:val="28"/>
                <w:lang w:val="en-US"/>
              </w:rPr>
              <w:t> </w:t>
            </w:r>
            <w:r w:rsidRPr="00D90426">
              <w:rPr>
                <w:szCs w:val="28"/>
              </w:rPr>
              <w:t>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E8" w:rsidRPr="00D90426" w:rsidRDefault="00A82FE8" w:rsidP="00A82FE8">
            <w:pPr>
              <w:tabs>
                <w:tab w:val="num" w:pos="0"/>
              </w:tabs>
              <w:ind w:left="34" w:firstLine="284"/>
              <w:rPr>
                <w:szCs w:val="28"/>
                <w:vertAlign w:val="superscript"/>
              </w:rPr>
            </w:pPr>
            <w:r w:rsidRPr="00D90426">
              <w:rPr>
                <w:szCs w:val="28"/>
              </w:rPr>
              <w:t>Государственная услуга предоставляется на безвозмездной основе</w:t>
            </w:r>
          </w:p>
          <w:p w:rsidR="00A82FE8" w:rsidRPr="00D90426" w:rsidRDefault="00A82FE8" w:rsidP="00D43FEA">
            <w:pPr>
              <w:autoSpaceDE w:val="0"/>
              <w:autoSpaceDN w:val="0"/>
              <w:adjustRightInd w:val="0"/>
              <w:ind w:firstLine="540"/>
              <w:outlineLvl w:val="2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E8" w:rsidRPr="00357C1F" w:rsidRDefault="00A82FE8" w:rsidP="004A026B">
            <w:pPr>
              <w:tabs>
                <w:tab w:val="num" w:pos="0"/>
              </w:tabs>
              <w:ind w:firstLine="322"/>
              <w:rPr>
                <w:szCs w:val="28"/>
              </w:rPr>
            </w:pPr>
          </w:p>
        </w:tc>
      </w:tr>
      <w:tr w:rsidR="00A82FE8" w:rsidRPr="00357C1F" w:rsidTr="004A02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E8" w:rsidRPr="00D90426" w:rsidRDefault="00A82FE8" w:rsidP="009C7C6B">
            <w:pPr>
              <w:suppressAutoHyphens/>
              <w:ind w:left="11" w:firstLine="34"/>
              <w:rPr>
                <w:szCs w:val="28"/>
              </w:rPr>
            </w:pPr>
            <w:r w:rsidRPr="00D90426">
              <w:rPr>
                <w:szCs w:val="28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E8" w:rsidRPr="00D90426" w:rsidRDefault="00A82FE8" w:rsidP="00A82FE8">
            <w:pPr>
              <w:tabs>
                <w:tab w:val="num" w:pos="0"/>
              </w:tabs>
              <w:ind w:left="34" w:firstLine="284"/>
              <w:rPr>
                <w:szCs w:val="28"/>
              </w:rPr>
            </w:pPr>
            <w:r w:rsidRPr="00D90426">
              <w:rPr>
                <w:szCs w:val="28"/>
              </w:rPr>
              <w:t xml:space="preserve">Для предоставления государственной услуги не требуется предоставление услуг, которые являются необходимыми и обязательными. </w:t>
            </w:r>
          </w:p>
          <w:p w:rsidR="00A82FE8" w:rsidRPr="00D90426" w:rsidRDefault="00A82FE8" w:rsidP="00A82FE8">
            <w:pPr>
              <w:tabs>
                <w:tab w:val="num" w:pos="0"/>
              </w:tabs>
              <w:ind w:left="34" w:firstLine="284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E8" w:rsidRPr="00357C1F" w:rsidRDefault="00A82FE8" w:rsidP="004A026B">
            <w:pPr>
              <w:tabs>
                <w:tab w:val="num" w:pos="0"/>
              </w:tabs>
              <w:ind w:firstLine="322"/>
              <w:rPr>
                <w:szCs w:val="28"/>
              </w:rPr>
            </w:pPr>
          </w:p>
        </w:tc>
      </w:tr>
      <w:tr w:rsidR="00240FCC" w:rsidRPr="00357C1F" w:rsidTr="004A02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CC" w:rsidRPr="003E71DD" w:rsidRDefault="00240FCC" w:rsidP="00210099">
            <w:pPr>
              <w:ind w:left="11" w:hanging="11"/>
              <w:rPr>
                <w:szCs w:val="28"/>
              </w:rPr>
            </w:pPr>
            <w:r w:rsidRPr="003E71DD">
              <w:rPr>
                <w:szCs w:val="28"/>
              </w:rPr>
              <w:t>2.</w:t>
            </w:r>
            <w:r w:rsidR="00210099">
              <w:rPr>
                <w:szCs w:val="28"/>
              </w:rPr>
              <w:t>12.</w:t>
            </w:r>
            <w:r w:rsidRPr="003E71DD">
              <w:rPr>
                <w:szCs w:val="28"/>
              </w:rPr>
              <w:t> 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CC" w:rsidRPr="00357C1F" w:rsidRDefault="00240FCC" w:rsidP="004A026B">
            <w:pPr>
              <w:tabs>
                <w:tab w:val="num" w:pos="0"/>
              </w:tabs>
              <w:ind w:firstLine="317"/>
              <w:rPr>
                <w:szCs w:val="28"/>
              </w:rPr>
            </w:pPr>
            <w:r w:rsidRPr="00BF00B1">
              <w:rPr>
                <w:szCs w:val="28"/>
              </w:rPr>
              <w:t>Максимальный срок ожидания приема (обслуживания) получателя государственной услуги (заявителя) не должен превышать 15  минут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CC" w:rsidRPr="00357C1F" w:rsidRDefault="00240FCC" w:rsidP="004A026B">
            <w:pPr>
              <w:tabs>
                <w:tab w:val="num" w:pos="0"/>
              </w:tabs>
              <w:ind w:firstLine="322"/>
              <w:rPr>
                <w:szCs w:val="28"/>
              </w:rPr>
            </w:pPr>
          </w:p>
        </w:tc>
      </w:tr>
      <w:tr w:rsidR="00240FCC" w:rsidRPr="00357C1F" w:rsidTr="004A02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CC" w:rsidRPr="003E71DD" w:rsidRDefault="00240FCC" w:rsidP="00210099">
            <w:pPr>
              <w:ind w:left="11" w:hanging="11"/>
              <w:rPr>
                <w:szCs w:val="28"/>
              </w:rPr>
            </w:pPr>
            <w:r w:rsidRPr="003E71DD">
              <w:rPr>
                <w:szCs w:val="28"/>
              </w:rPr>
              <w:lastRenderedPageBreak/>
              <w:t>2.</w:t>
            </w:r>
            <w:r w:rsidR="00210099">
              <w:rPr>
                <w:szCs w:val="28"/>
              </w:rPr>
              <w:t>13.</w:t>
            </w:r>
            <w:r w:rsidRPr="003E71DD">
              <w:rPr>
                <w:szCs w:val="28"/>
              </w:rPr>
              <w:t xml:space="preserve"> Срок регистрации запроса заявителя о предоставлении государственной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CC" w:rsidRPr="00357C1F" w:rsidRDefault="00240FCC" w:rsidP="004A026B">
            <w:pPr>
              <w:tabs>
                <w:tab w:val="num" w:pos="0"/>
              </w:tabs>
              <w:ind w:firstLine="317"/>
              <w:rPr>
                <w:szCs w:val="28"/>
              </w:rPr>
            </w:pPr>
            <w:r w:rsidRPr="00BF00B1">
              <w:rPr>
                <w:szCs w:val="28"/>
              </w:rPr>
              <w:t>В течение одного дня</w:t>
            </w:r>
            <w:r>
              <w:rPr>
                <w:szCs w:val="28"/>
              </w:rPr>
              <w:t xml:space="preserve"> </w:t>
            </w:r>
            <w:r w:rsidRPr="00210099">
              <w:rPr>
                <w:rFonts w:ascii="Times New Roman CYR" w:hAnsi="Times New Roman CYR" w:cs="Times New Roman CYR"/>
                <w:szCs w:val="28"/>
              </w:rPr>
              <w:t>с момента поступления заявления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CC" w:rsidRPr="00357C1F" w:rsidRDefault="00240FCC" w:rsidP="004A026B">
            <w:pPr>
              <w:tabs>
                <w:tab w:val="num" w:pos="0"/>
              </w:tabs>
              <w:ind w:firstLine="322"/>
              <w:rPr>
                <w:szCs w:val="28"/>
              </w:rPr>
            </w:pPr>
          </w:p>
        </w:tc>
      </w:tr>
      <w:tr w:rsidR="00443766" w:rsidRPr="00357C1F" w:rsidTr="004A02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6" w:rsidRPr="003E71DD" w:rsidRDefault="00443766" w:rsidP="00210099">
            <w:pPr>
              <w:ind w:left="11" w:hanging="11"/>
              <w:rPr>
                <w:szCs w:val="28"/>
              </w:rPr>
            </w:pPr>
            <w:r w:rsidRPr="00D90426">
              <w:rPr>
                <w:szCs w:val="28"/>
              </w:rPr>
              <w:t>2.14. Требования к помещениям, в которых предоставляется государственная услуга.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66" w:rsidRPr="00D90426" w:rsidRDefault="00443766" w:rsidP="00443766">
            <w:pPr>
              <w:autoSpaceDE w:val="0"/>
              <w:autoSpaceDN w:val="0"/>
              <w:adjustRightInd w:val="0"/>
              <w:ind w:left="34" w:firstLine="284"/>
              <w:rPr>
                <w:szCs w:val="28"/>
              </w:rPr>
            </w:pPr>
            <w:r w:rsidRPr="00D90426">
              <w:rPr>
                <w:szCs w:val="28"/>
              </w:rPr>
              <w:t xml:space="preserve">Присутственное место </w:t>
            </w:r>
            <w:r w:rsidR="009A1B46">
              <w:rPr>
                <w:szCs w:val="28"/>
              </w:rPr>
              <w:t xml:space="preserve">должно быть </w:t>
            </w:r>
            <w:r w:rsidRPr="00D90426">
              <w:rPr>
                <w:szCs w:val="28"/>
              </w:rPr>
              <w:t>оборудовано:</w:t>
            </w:r>
          </w:p>
          <w:p w:rsidR="00443766" w:rsidRPr="00D90426" w:rsidRDefault="00443766" w:rsidP="00443766">
            <w:pPr>
              <w:autoSpaceDE w:val="0"/>
              <w:autoSpaceDN w:val="0"/>
              <w:adjustRightInd w:val="0"/>
              <w:ind w:left="34" w:firstLine="284"/>
              <w:rPr>
                <w:szCs w:val="28"/>
              </w:rPr>
            </w:pPr>
            <w:r w:rsidRPr="00D90426">
              <w:rPr>
                <w:szCs w:val="28"/>
              </w:rPr>
              <w:t>системой кондиционирования воздуха;</w:t>
            </w:r>
          </w:p>
          <w:p w:rsidR="00443766" w:rsidRPr="00D90426" w:rsidRDefault="00443766" w:rsidP="00443766">
            <w:pPr>
              <w:autoSpaceDE w:val="0"/>
              <w:autoSpaceDN w:val="0"/>
              <w:adjustRightInd w:val="0"/>
              <w:ind w:left="34" w:firstLine="284"/>
              <w:rPr>
                <w:szCs w:val="28"/>
              </w:rPr>
            </w:pPr>
            <w:r w:rsidRPr="00D90426">
              <w:rPr>
                <w:szCs w:val="28"/>
              </w:rPr>
              <w:t>противопожарной системой и системой пожаротушения;</w:t>
            </w:r>
          </w:p>
          <w:p w:rsidR="00443766" w:rsidRPr="00D90426" w:rsidRDefault="00443766" w:rsidP="00443766">
            <w:pPr>
              <w:autoSpaceDE w:val="0"/>
              <w:autoSpaceDN w:val="0"/>
              <w:adjustRightInd w:val="0"/>
              <w:ind w:left="34" w:firstLine="284"/>
              <w:rPr>
                <w:szCs w:val="28"/>
              </w:rPr>
            </w:pPr>
            <w:r w:rsidRPr="00D90426">
              <w:rPr>
                <w:szCs w:val="28"/>
              </w:rPr>
              <w:t>информационными стендами;</w:t>
            </w:r>
          </w:p>
          <w:p w:rsidR="00443766" w:rsidRPr="00BF00B1" w:rsidRDefault="00443766" w:rsidP="00443766">
            <w:pPr>
              <w:tabs>
                <w:tab w:val="num" w:pos="0"/>
              </w:tabs>
              <w:ind w:firstLine="317"/>
              <w:rPr>
                <w:szCs w:val="28"/>
              </w:rPr>
            </w:pPr>
            <w:r w:rsidRPr="00D90426">
              <w:rPr>
                <w:szCs w:val="28"/>
              </w:rPr>
              <w:t>мебелью для возможного оформления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6" w:rsidRPr="00357C1F" w:rsidRDefault="00443766" w:rsidP="004A026B">
            <w:pPr>
              <w:tabs>
                <w:tab w:val="num" w:pos="0"/>
              </w:tabs>
              <w:ind w:firstLine="322"/>
              <w:rPr>
                <w:szCs w:val="28"/>
              </w:rPr>
            </w:pPr>
          </w:p>
        </w:tc>
      </w:tr>
      <w:tr w:rsidR="00443766" w:rsidRPr="00357C1F" w:rsidTr="004A02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6" w:rsidRPr="00D90426" w:rsidRDefault="00443766" w:rsidP="00210099">
            <w:pPr>
              <w:ind w:left="11" w:hanging="11"/>
              <w:rPr>
                <w:szCs w:val="28"/>
              </w:rPr>
            </w:pPr>
            <w:r w:rsidRPr="00D90426">
              <w:rPr>
                <w:szCs w:val="28"/>
              </w:rPr>
              <w:t>2.15. Показатели доступности и качества государственной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E3" w:rsidRPr="00850C31" w:rsidRDefault="00077CE3" w:rsidP="00077CE3">
            <w:pPr>
              <w:autoSpaceDE w:val="0"/>
              <w:autoSpaceDN w:val="0"/>
              <w:adjustRightInd w:val="0"/>
              <w:ind w:left="34" w:firstLine="284"/>
              <w:rPr>
                <w:szCs w:val="28"/>
              </w:rPr>
            </w:pPr>
            <w:r w:rsidRPr="00850C31">
              <w:rPr>
                <w:szCs w:val="28"/>
              </w:rPr>
              <w:t>Показателями качества предоставления государственной услуги являются:</w:t>
            </w:r>
          </w:p>
          <w:p w:rsidR="00077CE3" w:rsidRPr="00850C31" w:rsidRDefault="00077CE3" w:rsidP="00077CE3">
            <w:pPr>
              <w:autoSpaceDE w:val="0"/>
              <w:autoSpaceDN w:val="0"/>
              <w:adjustRightInd w:val="0"/>
              <w:ind w:left="34" w:firstLine="284"/>
              <w:rPr>
                <w:szCs w:val="28"/>
              </w:rPr>
            </w:pPr>
            <w:r w:rsidRPr="00850C31">
              <w:rPr>
                <w:szCs w:val="28"/>
              </w:rPr>
              <w:t>1) соблюдение сроков установленных настоящим Регламентом по приему и регистрации документов, представленных заявителем, по получению результата предоставления государственной услуги;</w:t>
            </w:r>
          </w:p>
          <w:p w:rsidR="00077CE3" w:rsidRDefault="00077CE3" w:rsidP="00077CE3">
            <w:pPr>
              <w:autoSpaceDE w:val="0"/>
              <w:autoSpaceDN w:val="0"/>
              <w:adjustRightInd w:val="0"/>
              <w:ind w:left="34" w:firstLine="284"/>
              <w:rPr>
                <w:szCs w:val="28"/>
              </w:rPr>
            </w:pPr>
            <w:r w:rsidRPr="00850C31">
              <w:rPr>
                <w:szCs w:val="28"/>
              </w:rPr>
              <w:t xml:space="preserve">2) </w:t>
            </w:r>
            <w:r>
              <w:rPr>
                <w:szCs w:val="28"/>
              </w:rPr>
              <w:t xml:space="preserve">отсутствие </w:t>
            </w:r>
            <w:r w:rsidRPr="00850C31">
              <w:rPr>
                <w:szCs w:val="28"/>
              </w:rPr>
              <w:t>обоснованных жалоб на нарушение порядка предоставления государственной услуги должностными лицами Министерства.</w:t>
            </w:r>
          </w:p>
          <w:p w:rsidR="00077CE3" w:rsidRDefault="00077CE3" w:rsidP="00077CE3">
            <w:pPr>
              <w:autoSpaceDE w:val="0"/>
              <w:autoSpaceDN w:val="0"/>
              <w:adjustRightInd w:val="0"/>
              <w:ind w:left="34" w:firstLine="284"/>
              <w:rPr>
                <w:szCs w:val="28"/>
              </w:rPr>
            </w:pPr>
            <w:r w:rsidRPr="00D45A97">
              <w:rPr>
                <w:szCs w:val="28"/>
              </w:rPr>
              <w:t>Показателями доступности предоставления государственной услуги являются:</w:t>
            </w:r>
          </w:p>
          <w:p w:rsidR="001A5234" w:rsidRPr="00152CCC" w:rsidRDefault="001A5234" w:rsidP="001A5234">
            <w:pPr>
              <w:autoSpaceDE w:val="0"/>
              <w:autoSpaceDN w:val="0"/>
              <w:adjustRightInd w:val="0"/>
              <w:ind w:left="318" w:firstLine="0"/>
              <w:jc w:val="left"/>
              <w:rPr>
                <w:szCs w:val="28"/>
              </w:rPr>
            </w:pPr>
            <w:r>
              <w:t>1)</w:t>
            </w:r>
            <w:r w:rsidRPr="00152CCC">
              <w:t>расположенность помещения Министерства в зоне</w:t>
            </w:r>
          </w:p>
          <w:p w:rsidR="001A5234" w:rsidRPr="00152CCC" w:rsidRDefault="001A5234" w:rsidP="001A5234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52CCC">
              <w:t>доступности к общественному транспорту;</w:t>
            </w:r>
          </w:p>
          <w:p w:rsidR="001A5234" w:rsidRPr="00152CCC" w:rsidRDefault="001A5234" w:rsidP="001A5234">
            <w:pPr>
              <w:autoSpaceDE w:val="0"/>
              <w:autoSpaceDN w:val="0"/>
              <w:adjustRightInd w:val="0"/>
              <w:ind w:firstLine="318"/>
              <w:jc w:val="left"/>
              <w:rPr>
                <w:szCs w:val="28"/>
              </w:rPr>
            </w:pPr>
            <w:r>
              <w:rPr>
                <w:szCs w:val="28"/>
              </w:rPr>
              <w:t>2)</w:t>
            </w:r>
            <w:r w:rsidRPr="00152CCC">
              <w:rPr>
                <w:szCs w:val="28"/>
              </w:rPr>
              <w:t>получение заявителем информации о ходе</w:t>
            </w:r>
          </w:p>
          <w:p w:rsidR="001A5234" w:rsidRDefault="001A5234" w:rsidP="001A5234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52CCC">
              <w:rPr>
                <w:szCs w:val="28"/>
              </w:rPr>
              <w:t>предоставления государственной услуги с использованием средств телефонной связи, электронного информирования;</w:t>
            </w:r>
          </w:p>
          <w:p w:rsidR="001A5234" w:rsidRPr="00DC0781" w:rsidRDefault="001A5234" w:rsidP="001A5234">
            <w:pPr>
              <w:autoSpaceDE w:val="0"/>
              <w:autoSpaceDN w:val="0"/>
              <w:adjustRightInd w:val="0"/>
              <w:ind w:left="34" w:firstLine="284"/>
              <w:rPr>
                <w:szCs w:val="28"/>
              </w:rPr>
            </w:pPr>
            <w:r w:rsidRPr="00DC0781">
              <w:rPr>
                <w:szCs w:val="28"/>
              </w:rPr>
              <w:t>3) 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1A5234" w:rsidRDefault="001A5234" w:rsidP="001A5234">
            <w:pPr>
              <w:autoSpaceDE w:val="0"/>
              <w:autoSpaceDN w:val="0"/>
              <w:adjustRightInd w:val="0"/>
              <w:ind w:left="34" w:firstLine="284"/>
              <w:rPr>
                <w:szCs w:val="28"/>
              </w:rPr>
            </w:pPr>
            <w:r w:rsidRPr="00DC0781">
              <w:rPr>
                <w:szCs w:val="28"/>
              </w:rPr>
              <w:lastRenderedPageBreak/>
              <w:t>4)наличие исчерпывающей информации о способах, порядке и сроках предоставления государственной услуги на информационных стендах, информационных ресурсах в сети «Интернет», на Едином портале государственных и муниц</w:t>
            </w:r>
            <w:r>
              <w:rPr>
                <w:szCs w:val="28"/>
              </w:rPr>
              <w:t xml:space="preserve">ипальных услуг; </w:t>
            </w:r>
          </w:p>
          <w:p w:rsidR="00B9171C" w:rsidRPr="00D90426" w:rsidRDefault="001A5234" w:rsidP="0032356A">
            <w:pPr>
              <w:autoSpaceDE w:val="0"/>
              <w:autoSpaceDN w:val="0"/>
              <w:adjustRightInd w:val="0"/>
              <w:ind w:firstLine="318"/>
              <w:jc w:val="left"/>
              <w:rPr>
                <w:szCs w:val="28"/>
              </w:rPr>
            </w:pPr>
            <w:r>
              <w:rPr>
                <w:szCs w:val="28"/>
              </w:rPr>
              <w:t>5)</w:t>
            </w:r>
            <w:r w:rsidRPr="00152CCC">
              <w:rPr>
                <w:szCs w:val="28"/>
              </w:rPr>
              <w:t xml:space="preserve">получение результатов предоставления </w:t>
            </w:r>
            <w:r w:rsidR="0032356A">
              <w:rPr>
                <w:szCs w:val="28"/>
              </w:rPr>
              <w:t>г</w:t>
            </w:r>
            <w:r w:rsidRPr="00152CCC">
              <w:rPr>
                <w:szCs w:val="28"/>
              </w:rPr>
              <w:t>осударственной услуги.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6" w:rsidRPr="00357C1F" w:rsidRDefault="00443766" w:rsidP="00E922FA">
            <w:pPr>
              <w:tabs>
                <w:tab w:val="num" w:pos="0"/>
              </w:tabs>
              <w:ind w:firstLine="322"/>
              <w:rPr>
                <w:szCs w:val="28"/>
              </w:rPr>
            </w:pPr>
          </w:p>
        </w:tc>
      </w:tr>
      <w:tr w:rsidR="00443766" w:rsidRPr="00357C1F" w:rsidTr="004A02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6" w:rsidRPr="00D90426" w:rsidRDefault="00443766" w:rsidP="00210099">
            <w:pPr>
              <w:ind w:left="11" w:hanging="11"/>
              <w:rPr>
                <w:szCs w:val="28"/>
              </w:rPr>
            </w:pPr>
            <w:r w:rsidRPr="00D90426">
              <w:rPr>
                <w:szCs w:val="28"/>
              </w:rPr>
              <w:lastRenderedPageBreak/>
              <w:t>2.16. Особенности предоставления государственной услуги в электронной форме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3CD" w:rsidRDefault="00E653CD" w:rsidP="00443766">
            <w:pPr>
              <w:autoSpaceDE w:val="0"/>
              <w:autoSpaceDN w:val="0"/>
              <w:adjustRightInd w:val="0"/>
              <w:ind w:left="34" w:firstLine="284"/>
              <w:rPr>
                <w:szCs w:val="28"/>
              </w:rPr>
            </w:pPr>
            <w:r w:rsidRPr="00C07329">
              <w:rPr>
                <w:szCs w:val="28"/>
              </w:rPr>
              <w:t>Государственная услуга в электронной форме предоставляется</w:t>
            </w:r>
            <w:r>
              <w:rPr>
                <w:szCs w:val="28"/>
              </w:rPr>
              <w:t xml:space="preserve"> через Интернет-приемную и по адресу электронной почты </w:t>
            </w:r>
            <w:proofErr w:type="spellStart"/>
            <w:r>
              <w:rPr>
                <w:szCs w:val="28"/>
                <w:lang w:val="en-US"/>
              </w:rPr>
              <w:t>mpt</w:t>
            </w:r>
            <w:proofErr w:type="spellEnd"/>
            <w:r w:rsidRPr="009863F7">
              <w:rPr>
                <w:szCs w:val="28"/>
              </w:rPr>
              <w:t>@</w:t>
            </w:r>
            <w:proofErr w:type="spellStart"/>
            <w:r>
              <w:rPr>
                <w:szCs w:val="28"/>
                <w:lang w:val="en-US"/>
              </w:rPr>
              <w:t>tatar</w:t>
            </w:r>
            <w:proofErr w:type="spellEnd"/>
            <w:r w:rsidRPr="009863F7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  <w:r w:rsidRPr="009863F7">
              <w:rPr>
                <w:szCs w:val="28"/>
              </w:rPr>
              <w:t>.</w:t>
            </w:r>
          </w:p>
          <w:p w:rsidR="00CD03C4" w:rsidRPr="00D90426" w:rsidRDefault="00CD03C4" w:rsidP="00E653CD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6" w:rsidRPr="00357C1F" w:rsidRDefault="00443766" w:rsidP="004A026B">
            <w:pPr>
              <w:tabs>
                <w:tab w:val="num" w:pos="0"/>
              </w:tabs>
              <w:ind w:firstLine="322"/>
              <w:rPr>
                <w:szCs w:val="28"/>
              </w:rPr>
            </w:pPr>
          </w:p>
        </w:tc>
      </w:tr>
    </w:tbl>
    <w:p w:rsidR="00F235CC" w:rsidRDefault="00F235CC" w:rsidP="00F235CC">
      <w:pPr>
        <w:tabs>
          <w:tab w:val="num" w:pos="0"/>
        </w:tabs>
        <w:spacing w:line="360" w:lineRule="auto"/>
        <w:rPr>
          <w:szCs w:val="28"/>
        </w:rPr>
      </w:pPr>
    </w:p>
    <w:p w:rsidR="00F235CC" w:rsidRDefault="00F235CC">
      <w:pPr>
        <w:sectPr w:rsidR="00F235CC" w:rsidSect="00F235CC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E533DC" w:rsidRPr="00725FE8" w:rsidRDefault="0052276D" w:rsidP="004371ED">
      <w:pPr>
        <w:pStyle w:val="ConsPlusNormal"/>
        <w:tabs>
          <w:tab w:val="left" w:pos="1134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13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B32C6A" w:rsidRPr="005E13AE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r w:rsidR="009D3B6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D3B61" w:rsidRPr="009D3B61">
        <w:rPr>
          <w:rFonts w:ascii="Times New Roman" w:hAnsi="Times New Roman" w:cs="Times New Roman"/>
          <w:b/>
          <w:sz w:val="28"/>
          <w:szCs w:val="28"/>
        </w:rPr>
        <w:t>в том числе особенности выполнения административных процедур (действий) в электронной форме</w:t>
      </w:r>
      <w:r w:rsidR="00562C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62C5F" w:rsidRPr="00562C5F">
        <w:rPr>
          <w:rFonts w:ascii="Times New Roman" w:hAnsi="Times New Roman" w:cs="Times New Roman"/>
          <w:b/>
          <w:color w:val="000000"/>
          <w:sz w:val="28"/>
          <w:szCs w:val="28"/>
        </w:rPr>
        <w:t>а  также особенности выполнения административных процедур в многофункциональных центрах</w:t>
      </w:r>
    </w:p>
    <w:p w:rsidR="00B32C6A" w:rsidRPr="005E13AE" w:rsidRDefault="00B32C6A" w:rsidP="00B32C6A">
      <w:pPr>
        <w:suppressAutoHyphens/>
        <w:ind w:firstLine="720"/>
        <w:rPr>
          <w:szCs w:val="28"/>
        </w:rPr>
      </w:pPr>
      <w:r w:rsidRPr="005E13AE">
        <w:rPr>
          <w:szCs w:val="28"/>
        </w:rPr>
        <w:t>3.1. Описание последовательности действий при предоставлении государственной услуги</w:t>
      </w:r>
    </w:p>
    <w:p w:rsidR="00B32C6A" w:rsidRPr="005E13AE" w:rsidRDefault="00B32C6A" w:rsidP="00B32C6A">
      <w:pPr>
        <w:suppressAutoHyphens/>
        <w:ind w:firstLine="720"/>
        <w:rPr>
          <w:szCs w:val="28"/>
        </w:rPr>
      </w:pPr>
      <w:r w:rsidRPr="005E13AE">
        <w:rPr>
          <w:szCs w:val="28"/>
        </w:rPr>
        <w:t xml:space="preserve">3.1.1. Предоставление государственной услуги включает в себя следующие административные процедуры: </w:t>
      </w:r>
    </w:p>
    <w:p w:rsidR="00B32C6A" w:rsidRPr="005E13AE" w:rsidRDefault="00B32C6A" w:rsidP="00B32C6A">
      <w:pPr>
        <w:suppressAutoHyphens/>
        <w:ind w:firstLine="720"/>
        <w:rPr>
          <w:szCs w:val="28"/>
        </w:rPr>
      </w:pPr>
      <w:r w:rsidRPr="005E13AE">
        <w:rPr>
          <w:szCs w:val="28"/>
        </w:rPr>
        <w:t>1) консультирование заявителя;</w:t>
      </w:r>
    </w:p>
    <w:p w:rsidR="00B32C6A" w:rsidRPr="005E13AE" w:rsidRDefault="00B32C6A" w:rsidP="00B32C6A">
      <w:pPr>
        <w:suppressAutoHyphens/>
        <w:ind w:firstLine="720"/>
        <w:rPr>
          <w:szCs w:val="28"/>
        </w:rPr>
      </w:pPr>
      <w:r w:rsidRPr="005E13AE">
        <w:rPr>
          <w:szCs w:val="28"/>
        </w:rPr>
        <w:t>2) прием и регистрация заявления и документов, необходимых для предоставления государственной услуги;</w:t>
      </w:r>
    </w:p>
    <w:p w:rsidR="00B32C6A" w:rsidRPr="005E13AE" w:rsidRDefault="00B32C6A" w:rsidP="00B32C6A">
      <w:pPr>
        <w:suppressAutoHyphens/>
        <w:ind w:firstLine="720"/>
        <w:rPr>
          <w:szCs w:val="28"/>
        </w:rPr>
      </w:pPr>
      <w:r w:rsidRPr="005E13AE">
        <w:rPr>
          <w:szCs w:val="28"/>
        </w:rPr>
        <w:t>3) проверка документов в ходе обработки и анализа материалов, представленных заявителем, на соответствие установленным требованиям;</w:t>
      </w:r>
    </w:p>
    <w:p w:rsidR="00B32C6A" w:rsidRPr="005E13AE" w:rsidRDefault="00B32C6A" w:rsidP="00B32C6A">
      <w:pPr>
        <w:suppressAutoHyphens/>
        <w:ind w:firstLine="720"/>
        <w:rPr>
          <w:szCs w:val="28"/>
        </w:rPr>
      </w:pPr>
      <w:r w:rsidRPr="005E13AE">
        <w:rPr>
          <w:szCs w:val="28"/>
        </w:rPr>
        <w:t>4) принятие решения об утверждении нормативов технологических потерь или уведомление об отказе в утверждении нормативов;</w:t>
      </w:r>
    </w:p>
    <w:p w:rsidR="00B32C6A" w:rsidRPr="005E13AE" w:rsidRDefault="00B32C6A" w:rsidP="00B32C6A">
      <w:pPr>
        <w:suppressAutoHyphens/>
        <w:ind w:firstLine="720"/>
        <w:rPr>
          <w:szCs w:val="28"/>
        </w:rPr>
      </w:pPr>
      <w:r w:rsidRPr="005E13AE">
        <w:rPr>
          <w:szCs w:val="28"/>
        </w:rPr>
        <w:t>5) направление заявителю сопроводительного письма с приложением выписки из решения об утверждении нормативов технологических потерь или уведомления об отказе в утверждении нормативов.</w:t>
      </w:r>
    </w:p>
    <w:p w:rsidR="00B32C6A" w:rsidRDefault="00B32C6A" w:rsidP="00B32C6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3AE">
        <w:rPr>
          <w:rFonts w:ascii="Times New Roman" w:hAnsi="Times New Roman" w:cs="Times New Roman"/>
          <w:sz w:val="28"/>
          <w:szCs w:val="28"/>
        </w:rPr>
        <w:t xml:space="preserve">3.1.2. Блок-схема последовательности действий по предоставлению государственной услуги представлена в приложении № </w:t>
      </w:r>
      <w:r w:rsidR="008D4184" w:rsidRPr="005E13AE">
        <w:rPr>
          <w:rFonts w:ascii="Times New Roman" w:hAnsi="Times New Roman" w:cs="Times New Roman"/>
          <w:sz w:val="28"/>
          <w:szCs w:val="28"/>
        </w:rPr>
        <w:t>2</w:t>
      </w:r>
      <w:r w:rsidR="005E13AE" w:rsidRPr="005E13AE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Pr="005E13AE">
        <w:rPr>
          <w:rFonts w:ascii="Times New Roman" w:hAnsi="Times New Roman" w:cs="Times New Roman"/>
          <w:sz w:val="28"/>
          <w:szCs w:val="28"/>
        </w:rPr>
        <w:t>.</w:t>
      </w:r>
    </w:p>
    <w:p w:rsidR="006622A3" w:rsidRPr="006622A3" w:rsidRDefault="006622A3" w:rsidP="006622A3">
      <w:pPr>
        <w:suppressAutoHyphens/>
        <w:ind w:firstLine="720"/>
        <w:rPr>
          <w:szCs w:val="28"/>
        </w:rPr>
      </w:pPr>
      <w:r w:rsidRPr="006622A3">
        <w:rPr>
          <w:szCs w:val="28"/>
        </w:rPr>
        <w:t>3.2. Заявитель вправе обратиться в Отдел лично, по телефону и (или) электронной почте для получения консультаций о порядке получения государственной услуги.</w:t>
      </w:r>
    </w:p>
    <w:p w:rsidR="006622A3" w:rsidRPr="006622A3" w:rsidRDefault="006622A3" w:rsidP="006622A3">
      <w:pPr>
        <w:suppressAutoHyphens/>
        <w:autoSpaceDE w:val="0"/>
        <w:autoSpaceDN w:val="0"/>
        <w:adjustRightInd w:val="0"/>
        <w:rPr>
          <w:szCs w:val="28"/>
        </w:rPr>
      </w:pPr>
      <w:r w:rsidRPr="006622A3">
        <w:rPr>
          <w:szCs w:val="28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государственной услуги.</w:t>
      </w:r>
    </w:p>
    <w:p w:rsidR="006622A3" w:rsidRPr="006622A3" w:rsidRDefault="006622A3" w:rsidP="006622A3">
      <w:pPr>
        <w:pStyle w:val="ConsPlusTitle"/>
        <w:ind w:firstLine="709"/>
        <w:jc w:val="both"/>
        <w:rPr>
          <w:b w:val="0"/>
        </w:rPr>
      </w:pPr>
      <w:r w:rsidRPr="006622A3">
        <w:rPr>
          <w:b w:val="0"/>
        </w:rPr>
        <w:t>Специалист Отдела, осуществляет консультирование заявителя на предмет  получения государственной услуги, выдает бланк заявления о предоставлении государственной услуги и при необходимости оказывает помощь в заполнении бланка заявления.</w:t>
      </w:r>
    </w:p>
    <w:p w:rsidR="006622A3" w:rsidRPr="006622A3" w:rsidRDefault="006622A3" w:rsidP="006622A3">
      <w:pPr>
        <w:suppressAutoHyphens/>
        <w:ind w:firstLine="720"/>
        <w:rPr>
          <w:szCs w:val="28"/>
        </w:rPr>
      </w:pPr>
      <w:r w:rsidRPr="006622A3">
        <w:rPr>
          <w:szCs w:val="28"/>
        </w:rPr>
        <w:t>Процедуры, устанавливаемые настоящим пунктом, осуществляются в день обращения заявителя.</w:t>
      </w:r>
    </w:p>
    <w:p w:rsidR="006622A3" w:rsidRPr="00AA0FB7" w:rsidRDefault="006622A3" w:rsidP="006622A3">
      <w:pPr>
        <w:suppressAutoHyphens/>
        <w:ind w:firstLine="720"/>
        <w:rPr>
          <w:szCs w:val="28"/>
        </w:rPr>
      </w:pPr>
      <w:r w:rsidRPr="006622A3">
        <w:rPr>
          <w:szCs w:val="28"/>
        </w:rPr>
        <w:t>Результат процедур: консультации по составу, форме представляемой документации.</w:t>
      </w:r>
    </w:p>
    <w:p w:rsidR="0052276D" w:rsidRDefault="0052276D" w:rsidP="0052276D">
      <w:pPr>
        <w:autoSpaceDE w:val="0"/>
        <w:autoSpaceDN w:val="0"/>
        <w:adjustRightInd w:val="0"/>
        <w:rPr>
          <w:szCs w:val="28"/>
        </w:rPr>
      </w:pPr>
      <w:r w:rsidRPr="005E13AE">
        <w:rPr>
          <w:szCs w:val="28"/>
        </w:rPr>
        <w:t>3.</w:t>
      </w:r>
      <w:r w:rsidR="00B32C6A" w:rsidRPr="005E13AE">
        <w:rPr>
          <w:szCs w:val="28"/>
        </w:rPr>
        <w:t>3.</w:t>
      </w:r>
      <w:r>
        <w:rPr>
          <w:szCs w:val="28"/>
        </w:rPr>
        <w:t xml:space="preserve"> </w:t>
      </w:r>
      <w:r w:rsidRPr="000617CB">
        <w:rPr>
          <w:szCs w:val="28"/>
        </w:rPr>
        <w:t>Заявител</w:t>
      </w:r>
      <w:r>
        <w:rPr>
          <w:szCs w:val="28"/>
        </w:rPr>
        <w:t>ь</w:t>
      </w:r>
      <w:r w:rsidRPr="000617CB">
        <w:rPr>
          <w:szCs w:val="28"/>
        </w:rPr>
        <w:t xml:space="preserve"> лично, через доверенное лицо или по почте </w:t>
      </w:r>
      <w:r>
        <w:rPr>
          <w:szCs w:val="28"/>
        </w:rPr>
        <w:t>(</w:t>
      </w:r>
      <w:r w:rsidRPr="000617CB">
        <w:rPr>
          <w:szCs w:val="28"/>
        </w:rPr>
        <w:t>с уведомлением о вручении и с описью вложения</w:t>
      </w:r>
      <w:r>
        <w:rPr>
          <w:szCs w:val="28"/>
        </w:rPr>
        <w:t>)</w:t>
      </w:r>
      <w:r w:rsidRPr="000617CB">
        <w:rPr>
          <w:szCs w:val="28"/>
        </w:rPr>
        <w:t xml:space="preserve"> подает </w:t>
      </w:r>
      <w:r>
        <w:rPr>
          <w:szCs w:val="28"/>
        </w:rPr>
        <w:t xml:space="preserve">заявление об </w:t>
      </w:r>
      <w:r w:rsidRPr="00725FE8">
        <w:rPr>
          <w:szCs w:val="28"/>
        </w:rPr>
        <w:t>утверждени</w:t>
      </w:r>
      <w:r>
        <w:rPr>
          <w:szCs w:val="28"/>
        </w:rPr>
        <w:t>и</w:t>
      </w:r>
      <w:r w:rsidRPr="00725FE8">
        <w:rPr>
          <w:szCs w:val="28"/>
        </w:rPr>
        <w:t xml:space="preserve"> нормативов</w:t>
      </w:r>
      <w:r>
        <w:rPr>
          <w:szCs w:val="28"/>
        </w:rPr>
        <w:t xml:space="preserve"> удельного расхода</w:t>
      </w:r>
      <w:r w:rsidRPr="000F6FA7">
        <w:rPr>
          <w:szCs w:val="28"/>
        </w:rPr>
        <w:t xml:space="preserve"> топлива </w:t>
      </w:r>
      <w:r w:rsidRPr="009D28FF">
        <w:rPr>
          <w:rFonts w:eastAsia="Calibri"/>
          <w:szCs w:val="28"/>
        </w:rPr>
        <w:t>при производстве тепловой энергии</w:t>
      </w:r>
      <w:r w:rsidRPr="009D28FF">
        <w:rPr>
          <w:szCs w:val="28"/>
        </w:rPr>
        <w:t xml:space="preserve"> источниками тепловой энергии</w:t>
      </w:r>
      <w:r w:rsidRPr="000617CB">
        <w:rPr>
          <w:szCs w:val="28"/>
        </w:rPr>
        <w:t xml:space="preserve"> в отдел </w:t>
      </w:r>
      <w:r>
        <w:rPr>
          <w:szCs w:val="28"/>
        </w:rPr>
        <w:t xml:space="preserve">делопроизводства </w:t>
      </w:r>
      <w:r w:rsidRPr="000617CB">
        <w:rPr>
          <w:szCs w:val="28"/>
        </w:rPr>
        <w:t>Министерства и представля</w:t>
      </w:r>
      <w:r>
        <w:rPr>
          <w:szCs w:val="28"/>
        </w:rPr>
        <w:t xml:space="preserve">ет </w:t>
      </w:r>
      <w:r w:rsidRPr="000617CB">
        <w:rPr>
          <w:szCs w:val="28"/>
        </w:rPr>
        <w:t xml:space="preserve">документы в соответствии с </w:t>
      </w:r>
      <w:r w:rsidRPr="00A51CC0">
        <w:rPr>
          <w:szCs w:val="28"/>
        </w:rPr>
        <w:t xml:space="preserve">пунктом </w:t>
      </w:r>
      <w:r>
        <w:rPr>
          <w:szCs w:val="28"/>
        </w:rPr>
        <w:t>2.5</w:t>
      </w:r>
      <w:r w:rsidRPr="00A51CC0">
        <w:rPr>
          <w:szCs w:val="28"/>
        </w:rPr>
        <w:t xml:space="preserve"> настоящего Регламента.</w:t>
      </w:r>
    </w:p>
    <w:p w:rsidR="0052276D" w:rsidRPr="0052276D" w:rsidRDefault="0052276D" w:rsidP="0052276D">
      <w:pPr>
        <w:suppressAutoHyphens/>
        <w:ind w:firstLine="720"/>
        <w:rPr>
          <w:szCs w:val="28"/>
        </w:rPr>
      </w:pPr>
      <w:r w:rsidRPr="005E13AE">
        <w:rPr>
          <w:szCs w:val="28"/>
        </w:rPr>
        <w:t>3.</w:t>
      </w:r>
      <w:r w:rsidR="00B32C6A" w:rsidRPr="005E13AE">
        <w:rPr>
          <w:szCs w:val="28"/>
        </w:rPr>
        <w:t>4.</w:t>
      </w:r>
      <w:r w:rsidRPr="0052276D">
        <w:rPr>
          <w:szCs w:val="28"/>
        </w:rPr>
        <w:t xml:space="preserve"> Специалист отдела делопроизводства осуществляет:</w:t>
      </w:r>
    </w:p>
    <w:p w:rsidR="0052276D" w:rsidRPr="0052276D" w:rsidRDefault="0052276D" w:rsidP="0052276D">
      <w:pPr>
        <w:suppressAutoHyphens/>
        <w:ind w:firstLine="720"/>
        <w:rPr>
          <w:szCs w:val="28"/>
        </w:rPr>
      </w:pPr>
      <w:r w:rsidRPr="0052276D">
        <w:rPr>
          <w:szCs w:val="28"/>
        </w:rPr>
        <w:t>прием и регистрацию заявления и документов;</w:t>
      </w:r>
    </w:p>
    <w:p w:rsidR="0052276D" w:rsidRPr="0052276D" w:rsidRDefault="0052276D" w:rsidP="0052276D">
      <w:pPr>
        <w:suppressAutoHyphens/>
        <w:ind w:firstLine="720"/>
        <w:rPr>
          <w:szCs w:val="28"/>
        </w:rPr>
      </w:pPr>
      <w:r w:rsidRPr="0052276D">
        <w:rPr>
          <w:szCs w:val="28"/>
        </w:rPr>
        <w:t>оформление описи прилагаемых к заявлению документов;</w:t>
      </w:r>
    </w:p>
    <w:p w:rsidR="0052276D" w:rsidRPr="0052276D" w:rsidRDefault="0052276D" w:rsidP="0052276D">
      <w:pPr>
        <w:suppressAutoHyphens/>
        <w:ind w:firstLine="720"/>
        <w:rPr>
          <w:szCs w:val="28"/>
        </w:rPr>
      </w:pPr>
      <w:r w:rsidRPr="0052276D">
        <w:rPr>
          <w:szCs w:val="28"/>
        </w:rPr>
        <w:lastRenderedPageBreak/>
        <w:t>вручение заявителю или направление по почте (по его желанию) копии заявления с отметкой о дате приема документов, присвоенном входящем номере;</w:t>
      </w:r>
    </w:p>
    <w:p w:rsidR="0032356A" w:rsidRPr="0067661E" w:rsidRDefault="0052276D" w:rsidP="0032356A">
      <w:pPr>
        <w:widowControl w:val="0"/>
        <w:autoSpaceDE w:val="0"/>
        <w:autoSpaceDN w:val="0"/>
        <w:adjustRightInd w:val="0"/>
        <w:ind w:firstLine="540"/>
      </w:pPr>
      <w:r w:rsidRPr="0052276D">
        <w:rPr>
          <w:szCs w:val="28"/>
        </w:rPr>
        <w:t xml:space="preserve">направление заявления и документов </w:t>
      </w:r>
      <w:r w:rsidR="0032356A" w:rsidRPr="0067661E">
        <w:t>на рассмотрение Министру.</w:t>
      </w:r>
    </w:p>
    <w:p w:rsidR="0052276D" w:rsidRPr="0067661E" w:rsidRDefault="0052276D" w:rsidP="0052276D">
      <w:pPr>
        <w:suppressAutoHyphens/>
        <w:ind w:firstLine="720"/>
        <w:rPr>
          <w:szCs w:val="28"/>
        </w:rPr>
      </w:pPr>
      <w:r w:rsidRPr="0067661E">
        <w:rPr>
          <w:szCs w:val="28"/>
        </w:rPr>
        <w:t>Процедуры, устанавливаемые настоящим пунктом, осуществляются в день поступления заявления.</w:t>
      </w:r>
    </w:p>
    <w:p w:rsidR="0032356A" w:rsidRPr="0067661E" w:rsidRDefault="0052276D" w:rsidP="0032356A">
      <w:pPr>
        <w:widowControl w:val="0"/>
        <w:autoSpaceDE w:val="0"/>
        <w:autoSpaceDN w:val="0"/>
        <w:adjustRightInd w:val="0"/>
        <w:ind w:firstLine="540"/>
      </w:pPr>
      <w:r w:rsidRPr="0067661E">
        <w:rPr>
          <w:szCs w:val="28"/>
        </w:rPr>
        <w:t xml:space="preserve">Результат процедур: зарегистрированное заявление и документы, направленные </w:t>
      </w:r>
      <w:r w:rsidR="0032356A" w:rsidRPr="0067661E">
        <w:t>на рассмотрение Министру.</w:t>
      </w:r>
    </w:p>
    <w:p w:rsidR="00077CE3" w:rsidRPr="00D044ED" w:rsidRDefault="0052276D" w:rsidP="00077CE3">
      <w:pPr>
        <w:autoSpaceDE w:val="0"/>
        <w:autoSpaceDN w:val="0"/>
        <w:adjustRightInd w:val="0"/>
        <w:ind w:firstLine="720"/>
        <w:rPr>
          <w:szCs w:val="28"/>
        </w:rPr>
      </w:pPr>
      <w:r w:rsidRPr="005E13AE">
        <w:rPr>
          <w:szCs w:val="28"/>
        </w:rPr>
        <w:t>3.</w:t>
      </w:r>
      <w:r w:rsidR="00B32C6A" w:rsidRPr="005E13AE">
        <w:rPr>
          <w:szCs w:val="28"/>
        </w:rPr>
        <w:t>5.</w:t>
      </w:r>
      <w:r w:rsidR="00077CE3" w:rsidRPr="000A3610">
        <w:rPr>
          <w:szCs w:val="28"/>
        </w:rPr>
        <w:t xml:space="preserve"> </w:t>
      </w:r>
      <w:r w:rsidR="00077CE3" w:rsidRPr="00D044ED">
        <w:rPr>
          <w:szCs w:val="28"/>
        </w:rPr>
        <w:t>Назначение исполнителя, ответственного за подготовку ответа на обращение.</w:t>
      </w:r>
    </w:p>
    <w:p w:rsidR="00077CE3" w:rsidRPr="00D044ED" w:rsidRDefault="00077CE3" w:rsidP="00077CE3">
      <w:pPr>
        <w:autoSpaceDE w:val="0"/>
        <w:autoSpaceDN w:val="0"/>
        <w:adjustRightInd w:val="0"/>
        <w:ind w:firstLine="720"/>
        <w:rPr>
          <w:szCs w:val="28"/>
        </w:rPr>
      </w:pPr>
      <w:r w:rsidRPr="00D044ED">
        <w:rPr>
          <w:szCs w:val="28"/>
        </w:rPr>
        <w:t>3.5.1. Министр, либо лицо его замещающее рассматривает обращение и направляет через Электронное правительство  заместителю министра, курирующему соответствующее направление (далее – заместитель министра) для дальнейшего рассмотрения.</w:t>
      </w:r>
    </w:p>
    <w:p w:rsidR="00077CE3" w:rsidRPr="00D044ED" w:rsidRDefault="00077CE3" w:rsidP="00077CE3">
      <w:pPr>
        <w:autoSpaceDE w:val="0"/>
        <w:autoSpaceDN w:val="0"/>
        <w:adjustRightInd w:val="0"/>
        <w:ind w:firstLine="720"/>
        <w:rPr>
          <w:szCs w:val="28"/>
        </w:rPr>
      </w:pPr>
      <w:r w:rsidRPr="00D044ED">
        <w:rPr>
          <w:szCs w:val="28"/>
        </w:rPr>
        <w:t>Процедура, устанавливаемая настоящим подпунктом, осуществляется в двухдневный срок с момента регистрации заявления и направления обращения министру.</w:t>
      </w:r>
    </w:p>
    <w:p w:rsidR="00077CE3" w:rsidRPr="00D044ED" w:rsidRDefault="00077CE3" w:rsidP="00077CE3">
      <w:pPr>
        <w:autoSpaceDE w:val="0"/>
        <w:autoSpaceDN w:val="0"/>
        <w:adjustRightInd w:val="0"/>
        <w:ind w:firstLine="720"/>
        <w:rPr>
          <w:szCs w:val="28"/>
        </w:rPr>
      </w:pPr>
      <w:r w:rsidRPr="00D044ED">
        <w:rPr>
          <w:szCs w:val="28"/>
        </w:rPr>
        <w:t>Результат процедуры: обращение, направленное заместителю министра.</w:t>
      </w:r>
    </w:p>
    <w:p w:rsidR="0032356A" w:rsidRDefault="00077CE3" w:rsidP="00077CE3">
      <w:pPr>
        <w:autoSpaceDE w:val="0"/>
        <w:autoSpaceDN w:val="0"/>
        <w:adjustRightInd w:val="0"/>
        <w:ind w:firstLine="720"/>
      </w:pPr>
      <w:r w:rsidRPr="00D044ED">
        <w:rPr>
          <w:szCs w:val="28"/>
        </w:rPr>
        <w:t>3.5.</w:t>
      </w:r>
      <w:r w:rsidR="0032356A">
        <w:rPr>
          <w:szCs w:val="28"/>
        </w:rPr>
        <w:t>1</w:t>
      </w:r>
      <w:r w:rsidRPr="00D044ED">
        <w:rPr>
          <w:szCs w:val="28"/>
        </w:rPr>
        <w:t xml:space="preserve"> Заместитель министра после рассмотрения направляет через Электронное правительство  обращение начальнику Управления, в компетенцию которого входит </w:t>
      </w:r>
      <w:r w:rsidR="0032356A">
        <w:t>оказание данной государственной услуги.</w:t>
      </w:r>
    </w:p>
    <w:p w:rsidR="00077CE3" w:rsidRPr="00D044ED" w:rsidRDefault="00077CE3" w:rsidP="00077CE3">
      <w:pPr>
        <w:autoSpaceDE w:val="0"/>
        <w:autoSpaceDN w:val="0"/>
        <w:adjustRightInd w:val="0"/>
        <w:ind w:firstLine="720"/>
        <w:rPr>
          <w:szCs w:val="28"/>
        </w:rPr>
      </w:pPr>
      <w:r w:rsidRPr="00D044ED">
        <w:rPr>
          <w:szCs w:val="28"/>
        </w:rPr>
        <w:t>Результат процедуры: обращение, направленное на рассмотрение начальнику Управления.</w:t>
      </w:r>
    </w:p>
    <w:p w:rsidR="0032356A" w:rsidRPr="0067661E" w:rsidRDefault="0032356A" w:rsidP="0032356A">
      <w:pPr>
        <w:pStyle w:val="10"/>
        <w:suppressAutoHyphens/>
        <w:ind w:firstLine="709"/>
        <w:jc w:val="both"/>
        <w:rPr>
          <w:sz w:val="28"/>
        </w:rPr>
      </w:pPr>
      <w:r w:rsidRPr="0067661E">
        <w:rPr>
          <w:sz w:val="28"/>
          <w:szCs w:val="28"/>
        </w:rPr>
        <w:t xml:space="preserve">3.5.2. Начальник Управления </w:t>
      </w:r>
      <w:r w:rsidRPr="0067661E">
        <w:rPr>
          <w:sz w:val="28"/>
        </w:rPr>
        <w:t>после рассмотрения направляет через Электронное правительство  заявление  начальнику Отдела, в компетенцию которого входит оказание государственной услуги Заявителю.</w:t>
      </w:r>
    </w:p>
    <w:p w:rsidR="0032356A" w:rsidRPr="0067661E" w:rsidRDefault="0032356A" w:rsidP="0032356A">
      <w:pPr>
        <w:pStyle w:val="10"/>
        <w:suppressAutoHyphens/>
        <w:ind w:firstLine="709"/>
        <w:jc w:val="both"/>
        <w:rPr>
          <w:sz w:val="28"/>
        </w:rPr>
      </w:pPr>
      <w:r w:rsidRPr="0067661E">
        <w:rPr>
          <w:sz w:val="28"/>
        </w:rPr>
        <w:t xml:space="preserve">Результат процедуры: заявление, направленное на рассмотрение начальнику Отдела. </w:t>
      </w:r>
    </w:p>
    <w:p w:rsidR="0032356A" w:rsidRPr="0067661E" w:rsidRDefault="0032356A" w:rsidP="0032356A">
      <w:pPr>
        <w:widowControl w:val="0"/>
        <w:autoSpaceDE w:val="0"/>
        <w:autoSpaceDN w:val="0"/>
        <w:adjustRightInd w:val="0"/>
        <w:ind w:firstLine="540"/>
      </w:pPr>
      <w:r w:rsidRPr="0067661E">
        <w:t xml:space="preserve">3.5.3. Начальник Отдела после рассмотрения </w:t>
      </w:r>
      <w:proofErr w:type="spellStart"/>
      <w:r w:rsidRPr="0067661E">
        <w:t>перенаправляет</w:t>
      </w:r>
      <w:proofErr w:type="spellEnd"/>
      <w:r w:rsidRPr="0067661E">
        <w:t xml:space="preserve"> документы сотруднику </w:t>
      </w:r>
      <w:proofErr w:type="gramStart"/>
      <w:r w:rsidRPr="0067661E">
        <w:t>отдела</w:t>
      </w:r>
      <w:proofErr w:type="gramEnd"/>
      <w:r w:rsidRPr="0067661E">
        <w:t xml:space="preserve"> в должностные обязанности которого входит оказание государственной услуги.</w:t>
      </w:r>
    </w:p>
    <w:p w:rsidR="0032356A" w:rsidRPr="004A2AFC" w:rsidRDefault="0032356A" w:rsidP="0032356A">
      <w:pPr>
        <w:widowControl w:val="0"/>
        <w:autoSpaceDE w:val="0"/>
        <w:autoSpaceDN w:val="0"/>
        <w:adjustRightInd w:val="0"/>
        <w:ind w:firstLine="540"/>
      </w:pPr>
      <w:r w:rsidRPr="0067661E">
        <w:t>Процедура, устанавливаемая</w:t>
      </w:r>
      <w:r w:rsidRPr="004A2AFC">
        <w:t xml:space="preserve"> настоящим пунктом, осуществляется в течение одного дня с момента окончания предыдущей процедуры.</w:t>
      </w:r>
    </w:p>
    <w:p w:rsidR="0032356A" w:rsidRPr="004A2AFC" w:rsidRDefault="0032356A" w:rsidP="0032356A">
      <w:pPr>
        <w:widowControl w:val="0"/>
        <w:autoSpaceDE w:val="0"/>
        <w:autoSpaceDN w:val="0"/>
        <w:adjustRightInd w:val="0"/>
        <w:ind w:firstLine="540"/>
      </w:pPr>
      <w:r w:rsidRPr="004A2AFC">
        <w:t xml:space="preserve">Результат процедуры: назначение </w:t>
      </w:r>
      <w:r>
        <w:t>специалиста отдела ответственного за оказание данной услуги</w:t>
      </w:r>
      <w:r w:rsidRPr="004A2AFC">
        <w:t>.</w:t>
      </w:r>
    </w:p>
    <w:p w:rsidR="0052276D" w:rsidRPr="0052276D" w:rsidRDefault="0052276D" w:rsidP="00077CE3">
      <w:pPr>
        <w:suppressAutoHyphens/>
        <w:ind w:firstLine="720"/>
        <w:rPr>
          <w:szCs w:val="28"/>
        </w:rPr>
      </w:pPr>
      <w:r w:rsidRPr="005E13AE">
        <w:rPr>
          <w:szCs w:val="28"/>
        </w:rPr>
        <w:t>3.</w:t>
      </w:r>
      <w:r w:rsidR="00B32C6A" w:rsidRPr="005E13AE">
        <w:rPr>
          <w:szCs w:val="28"/>
        </w:rPr>
        <w:t>6.</w:t>
      </w:r>
      <w:r w:rsidRPr="0052276D">
        <w:rPr>
          <w:szCs w:val="28"/>
        </w:rPr>
        <w:t xml:space="preserve"> Специалист </w:t>
      </w:r>
      <w:r w:rsidR="0068308F">
        <w:rPr>
          <w:szCs w:val="28"/>
        </w:rPr>
        <w:t>Отдела</w:t>
      </w:r>
      <w:r w:rsidRPr="0052276D">
        <w:rPr>
          <w:szCs w:val="28"/>
        </w:rPr>
        <w:t xml:space="preserve"> осуществляет:</w:t>
      </w:r>
    </w:p>
    <w:p w:rsidR="0052276D" w:rsidRPr="0052276D" w:rsidRDefault="0052276D" w:rsidP="0052276D">
      <w:pPr>
        <w:suppressAutoHyphens/>
        <w:ind w:firstLine="720"/>
        <w:rPr>
          <w:szCs w:val="28"/>
        </w:rPr>
      </w:pPr>
      <w:r w:rsidRPr="0052276D">
        <w:rPr>
          <w:szCs w:val="28"/>
        </w:rPr>
        <w:t>формирование дела об утверждении нормативов удельного расхода топлива при производстве тепловой энергии источниками тепловой энергии (комплектация все</w:t>
      </w:r>
      <w:r>
        <w:rPr>
          <w:szCs w:val="28"/>
        </w:rPr>
        <w:t>х документов в отдельную папку);</w:t>
      </w:r>
    </w:p>
    <w:p w:rsidR="0052276D" w:rsidRDefault="0052276D" w:rsidP="0052276D">
      <w:pPr>
        <w:suppressAutoHyphens/>
        <w:ind w:firstLine="720"/>
        <w:rPr>
          <w:szCs w:val="28"/>
        </w:rPr>
      </w:pPr>
      <w:r w:rsidRPr="0052276D">
        <w:rPr>
          <w:szCs w:val="28"/>
        </w:rPr>
        <w:t>проверку наличия документов на соответствие перечню, указанному в пункте 2.5 настоящего Регламента.</w:t>
      </w:r>
    </w:p>
    <w:p w:rsidR="0032356A" w:rsidRPr="0067661E" w:rsidRDefault="0032356A" w:rsidP="0032356A">
      <w:pPr>
        <w:widowControl w:val="0"/>
        <w:autoSpaceDE w:val="0"/>
        <w:autoSpaceDN w:val="0"/>
        <w:adjustRightInd w:val="0"/>
        <w:ind w:firstLine="540"/>
      </w:pPr>
      <w:r w:rsidRPr="0067661E">
        <w:t>проверку правильности оформления документов по нормативам: комплектность, наличие указанных приложений, наличие удостоверяющих реквизитов (подписи, штампа, регистрационного номера, фамилии и номера телефона получателя);</w:t>
      </w:r>
    </w:p>
    <w:p w:rsidR="0032356A" w:rsidRPr="0067661E" w:rsidRDefault="0032356A" w:rsidP="0032356A">
      <w:pPr>
        <w:widowControl w:val="0"/>
        <w:autoSpaceDE w:val="0"/>
        <w:autoSpaceDN w:val="0"/>
        <w:adjustRightInd w:val="0"/>
        <w:ind w:firstLine="540"/>
        <w:rPr>
          <w:color w:val="FF0000"/>
        </w:rPr>
      </w:pPr>
      <w:r w:rsidRPr="0067661E">
        <w:lastRenderedPageBreak/>
        <w:t>анализ представленных материалов на соответствие требованиям, предъявляемых  нормативными документами;</w:t>
      </w:r>
    </w:p>
    <w:p w:rsidR="0052276D" w:rsidRPr="0052276D" w:rsidRDefault="0052276D" w:rsidP="0052276D">
      <w:pPr>
        <w:suppressAutoHyphens/>
        <w:ind w:firstLine="720"/>
        <w:rPr>
          <w:szCs w:val="28"/>
        </w:rPr>
      </w:pPr>
      <w:r w:rsidRPr="0067661E">
        <w:rPr>
          <w:szCs w:val="28"/>
        </w:rPr>
        <w:t>В случае представления заявителем неполного</w:t>
      </w:r>
      <w:r w:rsidRPr="0052276D">
        <w:rPr>
          <w:szCs w:val="28"/>
        </w:rPr>
        <w:t xml:space="preserve"> комплекта документов, а также документов, которые содержат технические ошибки либо оформление которых не соответствует установленным требованиям, специалист Отдела уведомляет заявителя по телефону или электронной почте о необходимости устранения замечаний. </w:t>
      </w:r>
    </w:p>
    <w:p w:rsidR="0052276D" w:rsidRDefault="0068308F" w:rsidP="0052276D">
      <w:pPr>
        <w:suppressAutoHyphens/>
        <w:ind w:firstLine="720"/>
        <w:rPr>
          <w:szCs w:val="28"/>
        </w:rPr>
      </w:pPr>
      <w:r>
        <w:rPr>
          <w:szCs w:val="28"/>
        </w:rPr>
        <w:t>Процедуры, устанавливаемы</w:t>
      </w:r>
      <w:r w:rsidR="005B2583">
        <w:rPr>
          <w:szCs w:val="28"/>
        </w:rPr>
        <w:t>е</w:t>
      </w:r>
      <w:r>
        <w:rPr>
          <w:szCs w:val="28"/>
        </w:rPr>
        <w:t xml:space="preserve"> наст</w:t>
      </w:r>
      <w:r w:rsidR="005B2583">
        <w:rPr>
          <w:szCs w:val="28"/>
        </w:rPr>
        <w:t>о</w:t>
      </w:r>
      <w:r>
        <w:rPr>
          <w:szCs w:val="28"/>
        </w:rPr>
        <w:t>ящим пунктом, осуществляются в течение двух дней с момента окончания предыдущей процедуры.</w:t>
      </w:r>
    </w:p>
    <w:p w:rsidR="00941678" w:rsidRDefault="00941678" w:rsidP="0052276D">
      <w:pPr>
        <w:suppressAutoHyphens/>
        <w:ind w:firstLine="720"/>
        <w:rPr>
          <w:szCs w:val="28"/>
        </w:rPr>
      </w:pPr>
      <w:r>
        <w:rPr>
          <w:szCs w:val="28"/>
        </w:rPr>
        <w:t>Результат процедур:</w:t>
      </w:r>
      <w:r w:rsidR="00A073A3">
        <w:rPr>
          <w:szCs w:val="28"/>
        </w:rPr>
        <w:t xml:space="preserve"> проверенные документы, уведомление заявителя о необходимости устранения замечаний.</w:t>
      </w:r>
    </w:p>
    <w:p w:rsidR="0052276D" w:rsidRDefault="005E13AE" w:rsidP="005E13AE">
      <w:pPr>
        <w:suppressAutoHyphens/>
        <w:ind w:firstLine="720"/>
        <w:rPr>
          <w:szCs w:val="28"/>
        </w:rPr>
      </w:pPr>
      <w:r w:rsidRPr="005E13AE">
        <w:rPr>
          <w:szCs w:val="28"/>
        </w:rPr>
        <w:t>3.7.</w:t>
      </w:r>
      <w:r>
        <w:rPr>
          <w:szCs w:val="28"/>
        </w:rPr>
        <w:t xml:space="preserve"> </w:t>
      </w:r>
      <w:r w:rsidR="0052276D" w:rsidRPr="0052276D">
        <w:rPr>
          <w:szCs w:val="28"/>
        </w:rPr>
        <w:t>В случае</w:t>
      </w:r>
      <w:proofErr w:type="gramStart"/>
      <w:r w:rsidR="0052276D" w:rsidRPr="0052276D">
        <w:rPr>
          <w:szCs w:val="28"/>
        </w:rPr>
        <w:t>,</w:t>
      </w:r>
      <w:proofErr w:type="gramEnd"/>
      <w:r w:rsidR="0052276D" w:rsidRPr="0052276D">
        <w:rPr>
          <w:szCs w:val="28"/>
        </w:rPr>
        <w:t xml:space="preserve"> если в течение </w:t>
      </w:r>
      <w:r w:rsidR="00F730DA">
        <w:rPr>
          <w:szCs w:val="28"/>
        </w:rPr>
        <w:t>десяти</w:t>
      </w:r>
      <w:r w:rsidR="0052276D" w:rsidRPr="0052276D">
        <w:rPr>
          <w:szCs w:val="28"/>
        </w:rPr>
        <w:t xml:space="preserve"> дней замечания по составу и содержанию комплекта документов не будут устранены заявителем, специалист Отдела готовит уведомление об отказе в при</w:t>
      </w:r>
      <w:r w:rsidR="00FE6EE4">
        <w:rPr>
          <w:szCs w:val="28"/>
        </w:rPr>
        <w:t>еме</w:t>
      </w:r>
      <w:r w:rsidR="0052276D" w:rsidRPr="0052276D">
        <w:rPr>
          <w:szCs w:val="28"/>
        </w:rPr>
        <w:t xml:space="preserve"> документов на рассмотрение с указанием причин отказа и направляет на подпись начальнику (заместителю начальника) </w:t>
      </w:r>
      <w:r w:rsidR="00A073A3">
        <w:rPr>
          <w:szCs w:val="28"/>
        </w:rPr>
        <w:t>Отдела</w:t>
      </w:r>
      <w:r w:rsidR="0052276D" w:rsidRPr="0052276D">
        <w:rPr>
          <w:szCs w:val="28"/>
        </w:rPr>
        <w:t>.</w:t>
      </w:r>
    </w:p>
    <w:p w:rsidR="0032356A" w:rsidRPr="004A2AFC" w:rsidRDefault="0032356A" w:rsidP="0032356A">
      <w:pPr>
        <w:widowControl w:val="0"/>
        <w:autoSpaceDE w:val="0"/>
        <w:autoSpaceDN w:val="0"/>
        <w:adjustRightInd w:val="0"/>
        <w:ind w:firstLine="540"/>
      </w:pPr>
      <w:r w:rsidRPr="0067661E">
        <w:t>Срок устранения замечаний Заявителем не входит в срок оказания государственной услуги.</w:t>
      </w:r>
    </w:p>
    <w:p w:rsidR="0052276D" w:rsidRPr="0052276D" w:rsidRDefault="0052276D" w:rsidP="0052276D">
      <w:pPr>
        <w:suppressAutoHyphens/>
        <w:ind w:firstLine="720"/>
        <w:rPr>
          <w:szCs w:val="28"/>
        </w:rPr>
      </w:pPr>
      <w:r w:rsidRPr="0052276D">
        <w:rPr>
          <w:szCs w:val="28"/>
        </w:rPr>
        <w:t>Процедуры, устанавливаемые настоящим пунктом, осуществляются в течение одного дня с момента истечения срока устранения замечаний заявителем.</w:t>
      </w:r>
    </w:p>
    <w:p w:rsidR="0052276D" w:rsidRPr="0052276D" w:rsidRDefault="0052276D" w:rsidP="0052276D">
      <w:pPr>
        <w:suppressAutoHyphens/>
        <w:ind w:firstLine="720"/>
        <w:rPr>
          <w:szCs w:val="28"/>
        </w:rPr>
      </w:pPr>
      <w:r w:rsidRPr="0052276D">
        <w:rPr>
          <w:szCs w:val="28"/>
        </w:rPr>
        <w:t>Результат процедур: уведомление об отказе в принятии документов на рассмотрение.</w:t>
      </w:r>
    </w:p>
    <w:p w:rsidR="0032356A" w:rsidRPr="0067661E" w:rsidRDefault="0052276D" w:rsidP="0052276D">
      <w:pPr>
        <w:suppressAutoHyphens/>
        <w:ind w:firstLine="720"/>
      </w:pPr>
      <w:r w:rsidRPr="005E13AE">
        <w:rPr>
          <w:szCs w:val="28"/>
        </w:rPr>
        <w:t>3.</w:t>
      </w:r>
      <w:r w:rsidR="00B32C6A" w:rsidRPr="005E13AE">
        <w:rPr>
          <w:szCs w:val="28"/>
        </w:rPr>
        <w:t>8.</w:t>
      </w:r>
      <w:r w:rsidRPr="0052276D">
        <w:rPr>
          <w:szCs w:val="28"/>
        </w:rPr>
        <w:t xml:space="preserve"> </w:t>
      </w:r>
      <w:r w:rsidR="0032356A" w:rsidRPr="0067661E">
        <w:t>Специалист отдела осуществляет подготовку  уведомления  о приостановлении оказания государственной услуги за подписью заместителя министра с предварительным согласованием начальника отдела, начальника Управления и направляет его в отдел делопроизводства.</w:t>
      </w:r>
    </w:p>
    <w:p w:rsidR="0052276D" w:rsidRPr="0052276D" w:rsidRDefault="0052276D" w:rsidP="0052276D">
      <w:pPr>
        <w:suppressAutoHyphens/>
        <w:ind w:firstLine="720"/>
        <w:rPr>
          <w:szCs w:val="28"/>
        </w:rPr>
      </w:pPr>
      <w:r w:rsidRPr="0052276D">
        <w:rPr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32356A" w:rsidRPr="0067661E" w:rsidRDefault="0052276D" w:rsidP="0032356A">
      <w:pPr>
        <w:widowControl w:val="0"/>
        <w:autoSpaceDE w:val="0"/>
        <w:autoSpaceDN w:val="0"/>
        <w:adjustRightInd w:val="0"/>
        <w:ind w:firstLine="540"/>
      </w:pPr>
      <w:r w:rsidRPr="0052276D">
        <w:rPr>
          <w:szCs w:val="28"/>
        </w:rPr>
        <w:t xml:space="preserve">Результат процедуры: </w:t>
      </w:r>
      <w:r w:rsidR="0032356A" w:rsidRPr="004A2AFC">
        <w:t xml:space="preserve">зарегистрированное уведомление, направленное </w:t>
      </w:r>
      <w:r w:rsidR="0032356A" w:rsidRPr="0067661E">
        <w:t>заявителю.</w:t>
      </w:r>
    </w:p>
    <w:p w:rsidR="0032356A" w:rsidRPr="0067661E" w:rsidRDefault="0032356A" w:rsidP="0032356A">
      <w:pPr>
        <w:suppressAutoHyphens/>
        <w:ind w:firstLine="720"/>
      </w:pPr>
      <w:r w:rsidRPr="0067661E">
        <w:t>3.9. Специалист отдела делопроизводства регистрирует уведомление о приостановлении оказания государственной услуги.</w:t>
      </w:r>
    </w:p>
    <w:p w:rsidR="0052276D" w:rsidRPr="0067661E" w:rsidRDefault="0052276D" w:rsidP="0052276D">
      <w:pPr>
        <w:suppressAutoHyphens/>
        <w:ind w:firstLine="720"/>
        <w:rPr>
          <w:szCs w:val="28"/>
        </w:rPr>
      </w:pPr>
      <w:r w:rsidRPr="0067661E">
        <w:rPr>
          <w:szCs w:val="28"/>
        </w:rPr>
        <w:t xml:space="preserve">Процедура, устанавливаемая настоящим пунктом, осуществляется в день подписания уведомления начальником (заместителем начальника) </w:t>
      </w:r>
      <w:r w:rsidR="0068308F" w:rsidRPr="0067661E">
        <w:rPr>
          <w:szCs w:val="28"/>
        </w:rPr>
        <w:t>Отдела</w:t>
      </w:r>
      <w:r w:rsidRPr="0067661E">
        <w:rPr>
          <w:szCs w:val="28"/>
        </w:rPr>
        <w:t>.</w:t>
      </w:r>
    </w:p>
    <w:p w:rsidR="0052276D" w:rsidRPr="0067661E" w:rsidRDefault="0052276D" w:rsidP="0052276D">
      <w:pPr>
        <w:suppressAutoHyphens/>
        <w:ind w:firstLine="720"/>
        <w:rPr>
          <w:szCs w:val="28"/>
        </w:rPr>
      </w:pPr>
      <w:r w:rsidRPr="0067661E">
        <w:rPr>
          <w:szCs w:val="28"/>
        </w:rPr>
        <w:t>Результат процедуры: зарегистрированное уведомление, направленное заявителю.</w:t>
      </w:r>
    </w:p>
    <w:p w:rsidR="0032356A" w:rsidRPr="0067661E" w:rsidRDefault="0032356A" w:rsidP="0032356A">
      <w:pPr>
        <w:widowControl w:val="0"/>
        <w:autoSpaceDE w:val="0"/>
        <w:autoSpaceDN w:val="0"/>
        <w:adjustRightInd w:val="0"/>
        <w:ind w:firstLine="540"/>
      </w:pPr>
      <w:r w:rsidRPr="0067661E">
        <w:t xml:space="preserve">3.10. В случае отсутствия замечаний к комплекту документов или после устранения заявителем замечаний в 10 </w:t>
      </w:r>
      <w:proofErr w:type="spellStart"/>
      <w:r w:rsidRPr="0067661E">
        <w:t>дневный</w:t>
      </w:r>
      <w:proofErr w:type="spellEnd"/>
      <w:r w:rsidRPr="0067661E">
        <w:t xml:space="preserve"> срок, специалист осуществляет  подготовку проекта приказа  об утверждении нормативов </w:t>
      </w:r>
      <w:r w:rsidR="0067661E" w:rsidRPr="00D70FA2">
        <w:rPr>
          <w:szCs w:val="28"/>
        </w:rPr>
        <w:t>удельного расхода топлива при производстве тепловой энергии источниками тепловой энергии</w:t>
      </w:r>
      <w:r w:rsidRPr="0067661E">
        <w:t>;</w:t>
      </w:r>
    </w:p>
    <w:p w:rsidR="0032356A" w:rsidRPr="0067661E" w:rsidRDefault="0032356A" w:rsidP="0032356A">
      <w:pPr>
        <w:widowControl w:val="0"/>
        <w:autoSpaceDE w:val="0"/>
        <w:autoSpaceDN w:val="0"/>
        <w:adjustRightInd w:val="0"/>
        <w:ind w:firstLine="540"/>
      </w:pPr>
      <w:r w:rsidRPr="0067661E">
        <w:t>Проект приказа направляется на подпись Министру с предварительным согласованием с начальник</w:t>
      </w:r>
      <w:r w:rsidR="00776F91">
        <w:t>ом</w:t>
      </w:r>
      <w:r w:rsidRPr="0067661E">
        <w:t xml:space="preserve"> отдела, начальник</w:t>
      </w:r>
      <w:r w:rsidR="00776F91">
        <w:t>ом</w:t>
      </w:r>
      <w:r w:rsidRPr="0067661E">
        <w:t xml:space="preserve"> Управления, начальник</w:t>
      </w:r>
      <w:r w:rsidR="00776F91">
        <w:t>ом</w:t>
      </w:r>
      <w:r w:rsidRPr="0067661E">
        <w:t xml:space="preserve"> юридического отдела, начальник</w:t>
      </w:r>
      <w:r w:rsidR="00776F91">
        <w:t>ом</w:t>
      </w:r>
      <w:r w:rsidRPr="0067661E">
        <w:t xml:space="preserve"> отдела делопроизводства и курирующим заместителем министра.</w:t>
      </w:r>
    </w:p>
    <w:p w:rsidR="0032356A" w:rsidRPr="0067661E" w:rsidRDefault="0032356A" w:rsidP="0032356A">
      <w:pPr>
        <w:widowControl w:val="0"/>
        <w:autoSpaceDE w:val="0"/>
        <w:autoSpaceDN w:val="0"/>
        <w:adjustRightInd w:val="0"/>
        <w:ind w:firstLine="540"/>
      </w:pPr>
      <w:r w:rsidRPr="0067661E">
        <w:lastRenderedPageBreak/>
        <w:t xml:space="preserve">Процедуры, устанавливаемые настоящим пунктом, осуществляются в течение десяти дней с момента окончания </w:t>
      </w:r>
      <w:hyperlink w:anchor="Par231" w:history="1">
        <w:r w:rsidRPr="0067661E">
          <w:rPr>
            <w:color w:val="0000FF"/>
          </w:rPr>
          <w:t>процедуры 3.5</w:t>
        </w:r>
      </w:hyperlink>
      <w:r w:rsidRPr="0067661E">
        <w:t xml:space="preserve"> настоящего Регламента.</w:t>
      </w:r>
    </w:p>
    <w:p w:rsidR="0032356A" w:rsidRPr="0067661E" w:rsidRDefault="0032356A" w:rsidP="0032356A">
      <w:pPr>
        <w:widowControl w:val="0"/>
        <w:autoSpaceDE w:val="0"/>
        <w:autoSpaceDN w:val="0"/>
        <w:adjustRightInd w:val="0"/>
        <w:ind w:firstLine="540"/>
      </w:pPr>
      <w:r w:rsidRPr="0067661E">
        <w:t>Результат процедур: проект приказа о  предоставлении государственной услуги, направленный на согласование Министру.</w:t>
      </w:r>
    </w:p>
    <w:p w:rsidR="0032356A" w:rsidRPr="0067661E" w:rsidRDefault="0032356A" w:rsidP="0032356A">
      <w:pPr>
        <w:widowControl w:val="0"/>
        <w:autoSpaceDE w:val="0"/>
        <w:autoSpaceDN w:val="0"/>
        <w:adjustRightInd w:val="0"/>
        <w:ind w:firstLine="540"/>
      </w:pPr>
      <w:r w:rsidRPr="0067661E">
        <w:t>3.11. Министр рассматривает, подписывает проект приказа  об утверждении нормативов технологических потерь при передаче тепловой энергии, теплоносителя по тепловым сетям и направляет в отдел делопроизводства.</w:t>
      </w:r>
    </w:p>
    <w:p w:rsidR="0032356A" w:rsidRPr="0067661E" w:rsidRDefault="0032356A" w:rsidP="0032356A">
      <w:pPr>
        <w:widowControl w:val="0"/>
        <w:autoSpaceDE w:val="0"/>
        <w:autoSpaceDN w:val="0"/>
        <w:adjustRightInd w:val="0"/>
        <w:ind w:firstLine="540"/>
      </w:pPr>
      <w:r w:rsidRPr="0067661E"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32356A" w:rsidRPr="0067661E" w:rsidRDefault="0032356A" w:rsidP="0032356A">
      <w:pPr>
        <w:widowControl w:val="0"/>
        <w:autoSpaceDE w:val="0"/>
        <w:autoSpaceDN w:val="0"/>
        <w:adjustRightInd w:val="0"/>
        <w:ind w:firstLine="540"/>
      </w:pPr>
      <w:r w:rsidRPr="0067661E">
        <w:t>Результат процедуры: подписанный приказ.</w:t>
      </w:r>
    </w:p>
    <w:p w:rsidR="0032356A" w:rsidRPr="0067661E" w:rsidRDefault="0032356A" w:rsidP="0032356A">
      <w:pPr>
        <w:widowControl w:val="0"/>
        <w:autoSpaceDE w:val="0"/>
        <w:autoSpaceDN w:val="0"/>
        <w:adjustRightInd w:val="0"/>
        <w:ind w:firstLine="540"/>
      </w:pPr>
      <w:r w:rsidRPr="0067661E">
        <w:t>3.12. Специалист отдела осуществляет подготовку сопроводительного письма для направления копии приказа на подпись заместителю министра с предварительным согласованием начальника отдела и начальника управления.</w:t>
      </w:r>
    </w:p>
    <w:p w:rsidR="0032356A" w:rsidRPr="0067661E" w:rsidRDefault="0032356A" w:rsidP="0032356A">
      <w:pPr>
        <w:widowControl w:val="0"/>
        <w:autoSpaceDE w:val="0"/>
        <w:autoSpaceDN w:val="0"/>
        <w:adjustRightInd w:val="0"/>
        <w:ind w:firstLine="540"/>
        <w:rPr>
          <w:color w:val="FF0000"/>
        </w:rPr>
      </w:pPr>
      <w:r w:rsidRPr="0067661E">
        <w:t>Результат процедуры: сопроводительное письмо с решением или уведомление об отказе в предоставлении государственной услуги</w:t>
      </w:r>
      <w:r w:rsidRPr="0067661E">
        <w:rPr>
          <w:color w:val="FF0000"/>
        </w:rPr>
        <w:t>.</w:t>
      </w:r>
    </w:p>
    <w:p w:rsidR="00941678" w:rsidRPr="0067661E" w:rsidRDefault="00A73D52" w:rsidP="00A73D5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61E">
        <w:rPr>
          <w:rFonts w:ascii="Times New Roman" w:hAnsi="Times New Roman" w:cs="Times New Roman"/>
          <w:sz w:val="28"/>
          <w:szCs w:val="28"/>
        </w:rPr>
        <w:t>3.</w:t>
      </w:r>
      <w:r w:rsidR="00B32C6A" w:rsidRPr="0067661E">
        <w:rPr>
          <w:rFonts w:ascii="Times New Roman" w:hAnsi="Times New Roman" w:cs="Times New Roman"/>
          <w:sz w:val="28"/>
          <w:szCs w:val="28"/>
        </w:rPr>
        <w:t>13.</w:t>
      </w:r>
      <w:r w:rsidR="0068308F" w:rsidRPr="0067661E">
        <w:rPr>
          <w:rFonts w:ascii="Times New Roman" w:hAnsi="Times New Roman" w:cs="Times New Roman"/>
          <w:sz w:val="28"/>
          <w:szCs w:val="28"/>
        </w:rPr>
        <w:t xml:space="preserve"> Специалист отдела делопроизводства</w:t>
      </w:r>
      <w:r w:rsidR="00941678" w:rsidRPr="0067661E">
        <w:rPr>
          <w:rFonts w:ascii="Times New Roman" w:hAnsi="Times New Roman" w:cs="Times New Roman"/>
          <w:sz w:val="28"/>
          <w:szCs w:val="28"/>
        </w:rPr>
        <w:t>:</w:t>
      </w:r>
    </w:p>
    <w:p w:rsidR="00941678" w:rsidRDefault="00A73D52" w:rsidP="00A73D5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61E">
        <w:rPr>
          <w:rFonts w:ascii="Times New Roman" w:hAnsi="Times New Roman" w:cs="Times New Roman"/>
          <w:sz w:val="28"/>
          <w:szCs w:val="28"/>
        </w:rPr>
        <w:t>регистрирует</w:t>
      </w:r>
      <w:r w:rsidR="0068308F" w:rsidRPr="0067661E">
        <w:rPr>
          <w:rFonts w:ascii="Times New Roman" w:hAnsi="Times New Roman" w:cs="Times New Roman"/>
          <w:sz w:val="28"/>
          <w:szCs w:val="28"/>
        </w:rPr>
        <w:t xml:space="preserve"> </w:t>
      </w:r>
      <w:r w:rsidRPr="0067661E">
        <w:rPr>
          <w:rFonts w:ascii="Times New Roman" w:hAnsi="Times New Roman" w:cs="Times New Roman"/>
          <w:sz w:val="28"/>
          <w:szCs w:val="28"/>
        </w:rPr>
        <w:t xml:space="preserve">сопроводительное письмо </w:t>
      </w:r>
      <w:r w:rsidR="00941678" w:rsidRPr="0067661E">
        <w:rPr>
          <w:rFonts w:ascii="Times New Roman" w:hAnsi="Times New Roman" w:cs="Times New Roman"/>
          <w:sz w:val="28"/>
          <w:szCs w:val="28"/>
        </w:rPr>
        <w:t>или уведомление об отказе в предоставлении государственной услуги;</w:t>
      </w:r>
    </w:p>
    <w:p w:rsidR="0068308F" w:rsidRPr="00A73D52" w:rsidRDefault="00941678" w:rsidP="00A73D5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сопроводительное письмо </w:t>
      </w:r>
      <w:r w:rsidR="00A73D52">
        <w:rPr>
          <w:rFonts w:ascii="Times New Roman" w:hAnsi="Times New Roman" w:cs="Times New Roman"/>
          <w:sz w:val="28"/>
          <w:szCs w:val="28"/>
        </w:rPr>
        <w:t xml:space="preserve">вместе с выпиской из решения </w:t>
      </w:r>
      <w:r w:rsidR="00A73D52" w:rsidRPr="00A73D52">
        <w:rPr>
          <w:rFonts w:ascii="Times New Roman" w:hAnsi="Times New Roman" w:cs="Times New Roman"/>
          <w:sz w:val="28"/>
          <w:szCs w:val="28"/>
        </w:rPr>
        <w:t xml:space="preserve">об утверждении нормативов удельного расхода топлива при производстве тепловой энергии источниками тепловой энергии </w:t>
      </w:r>
      <w:r>
        <w:rPr>
          <w:rFonts w:ascii="Times New Roman" w:hAnsi="Times New Roman" w:cs="Times New Roman"/>
          <w:sz w:val="28"/>
          <w:szCs w:val="28"/>
        </w:rPr>
        <w:t>или уведомление об отказе в предоставлении государственной услуги</w:t>
      </w:r>
      <w:r w:rsidRPr="00941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A73D52">
        <w:rPr>
          <w:rFonts w:ascii="Times New Roman" w:hAnsi="Times New Roman" w:cs="Times New Roman"/>
          <w:sz w:val="28"/>
          <w:szCs w:val="28"/>
        </w:rPr>
        <w:t>по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08F" w:rsidRPr="00A73D52" w:rsidRDefault="0068308F" w:rsidP="0068308F">
      <w:pPr>
        <w:autoSpaceDE w:val="0"/>
        <w:autoSpaceDN w:val="0"/>
        <w:adjustRightInd w:val="0"/>
        <w:rPr>
          <w:szCs w:val="28"/>
        </w:rPr>
      </w:pPr>
      <w:r w:rsidRPr="00A73D52">
        <w:rPr>
          <w:szCs w:val="28"/>
        </w:rPr>
        <w:t xml:space="preserve">Процедуры, устанавливаемые настоящим пунктом, осуществляются в течение </w:t>
      </w:r>
      <w:r w:rsidR="00941678">
        <w:rPr>
          <w:szCs w:val="28"/>
        </w:rPr>
        <w:t>одного дня</w:t>
      </w:r>
      <w:r w:rsidRPr="00A73D52">
        <w:rPr>
          <w:szCs w:val="28"/>
        </w:rPr>
        <w:t xml:space="preserve"> с момента окончания предыдущей процедуры.</w:t>
      </w:r>
    </w:p>
    <w:p w:rsidR="0068308F" w:rsidRDefault="0068308F" w:rsidP="0068308F">
      <w:pPr>
        <w:autoSpaceDE w:val="0"/>
        <w:autoSpaceDN w:val="0"/>
        <w:adjustRightInd w:val="0"/>
        <w:rPr>
          <w:szCs w:val="28"/>
        </w:rPr>
      </w:pPr>
      <w:r w:rsidRPr="00A73D52">
        <w:rPr>
          <w:szCs w:val="28"/>
        </w:rPr>
        <w:t xml:space="preserve">Результат процедур: </w:t>
      </w:r>
      <w:r w:rsidR="00941678">
        <w:rPr>
          <w:szCs w:val="28"/>
        </w:rPr>
        <w:t>направленное заявителю</w:t>
      </w:r>
      <w:r w:rsidRPr="00A73D52">
        <w:rPr>
          <w:szCs w:val="28"/>
        </w:rPr>
        <w:t xml:space="preserve"> письмо с приложением</w:t>
      </w:r>
      <w:r w:rsidRPr="00D86E59">
        <w:rPr>
          <w:szCs w:val="28"/>
        </w:rPr>
        <w:t xml:space="preserve"> выписки из решения об утверждении </w:t>
      </w:r>
      <w:r w:rsidRPr="00725FE8">
        <w:rPr>
          <w:szCs w:val="28"/>
        </w:rPr>
        <w:t>нормативов</w:t>
      </w:r>
      <w:r>
        <w:rPr>
          <w:szCs w:val="28"/>
        </w:rPr>
        <w:t xml:space="preserve"> удельного расхода</w:t>
      </w:r>
      <w:r w:rsidRPr="000F6FA7">
        <w:rPr>
          <w:szCs w:val="28"/>
        </w:rPr>
        <w:t xml:space="preserve"> топлива </w:t>
      </w:r>
      <w:r w:rsidRPr="009D28FF">
        <w:rPr>
          <w:rFonts w:eastAsia="Calibri"/>
          <w:szCs w:val="28"/>
        </w:rPr>
        <w:t>при производстве тепловой энергии</w:t>
      </w:r>
      <w:r w:rsidRPr="009D28FF">
        <w:rPr>
          <w:szCs w:val="28"/>
        </w:rPr>
        <w:t xml:space="preserve"> источниками тепловой энергии</w:t>
      </w:r>
      <w:r w:rsidR="00941678">
        <w:rPr>
          <w:szCs w:val="28"/>
        </w:rPr>
        <w:t xml:space="preserve"> или уведомление об отказе в предоставлении государственной услуги.</w:t>
      </w:r>
    </w:p>
    <w:p w:rsidR="00CD2180" w:rsidRPr="0052385C" w:rsidRDefault="00CD2180" w:rsidP="00CD2180">
      <w:r w:rsidRPr="0052385C">
        <w:t>3.14. Заявления, поступившие через Интернет-приемную официального портала официального портала Правительства Республики Татарстан, регистрируется и рассматривается в порядке, предусмотренном пунктами 3.4-3.12 настоящего Регламента.</w:t>
      </w:r>
    </w:p>
    <w:p w:rsidR="00CD2180" w:rsidRPr="0052385C" w:rsidRDefault="00CD2180" w:rsidP="00CD2180">
      <w:r w:rsidRPr="0052385C">
        <w:t>Исполнитель по результатам рассмотрения обращения направляет заявителю ответ по почтовому или электронному адресу, о чем делается отметка на бумажной копии ответа.</w:t>
      </w:r>
    </w:p>
    <w:p w:rsidR="00CD2180" w:rsidRPr="0052385C" w:rsidRDefault="00CD2180" w:rsidP="00CD2180">
      <w:r w:rsidRPr="0052385C">
        <w:t>Процедура, устанавливаемая настоящим подпунктом, осуществляется в течени</w:t>
      </w:r>
      <w:r w:rsidR="007D710E">
        <w:t>е</w:t>
      </w:r>
      <w:r w:rsidRPr="0052385C">
        <w:t xml:space="preserve"> одного дня с момента окончания процедуры.</w:t>
      </w:r>
    </w:p>
    <w:p w:rsidR="00CD2180" w:rsidRPr="0052385C" w:rsidRDefault="00CD2180" w:rsidP="00CD2180">
      <w:r w:rsidRPr="0052385C">
        <w:t xml:space="preserve">Результат процедуры: направленный заявителю ответ, по почтовому или электронному адресу. </w:t>
      </w:r>
    </w:p>
    <w:p w:rsidR="00562C5F" w:rsidRPr="00562C5F" w:rsidRDefault="00562C5F" w:rsidP="00562C5F">
      <w:pPr>
        <w:rPr>
          <w:color w:val="000000"/>
        </w:rPr>
      </w:pPr>
      <w:r w:rsidRPr="00562C5F">
        <w:rPr>
          <w:color w:val="000000"/>
        </w:rPr>
        <w:t>3.15. Государственная услуга в многофункциональных центрах не предоставляется.</w:t>
      </w:r>
    </w:p>
    <w:p w:rsidR="00CD2180" w:rsidRDefault="00CD2180" w:rsidP="0068308F">
      <w:pPr>
        <w:autoSpaceDE w:val="0"/>
        <w:autoSpaceDN w:val="0"/>
        <w:adjustRightInd w:val="0"/>
        <w:rPr>
          <w:szCs w:val="28"/>
        </w:rPr>
      </w:pPr>
    </w:p>
    <w:p w:rsidR="00562C5F" w:rsidRDefault="00562C5F" w:rsidP="00C42A24">
      <w:pPr>
        <w:suppressAutoHyphens/>
        <w:ind w:firstLine="0"/>
        <w:contextualSpacing/>
        <w:jc w:val="center"/>
        <w:rPr>
          <w:b/>
          <w:color w:val="000000"/>
          <w:szCs w:val="28"/>
        </w:rPr>
      </w:pPr>
    </w:p>
    <w:p w:rsidR="004371ED" w:rsidRDefault="004371ED" w:rsidP="00C42A24">
      <w:pPr>
        <w:suppressAutoHyphens/>
        <w:ind w:firstLine="0"/>
        <w:contextualSpacing/>
        <w:jc w:val="center"/>
        <w:rPr>
          <w:b/>
          <w:color w:val="000000"/>
          <w:szCs w:val="28"/>
        </w:rPr>
      </w:pPr>
    </w:p>
    <w:p w:rsidR="00C42A24" w:rsidRPr="00C42A24" w:rsidRDefault="00C42A24" w:rsidP="00C42A24">
      <w:pPr>
        <w:suppressAutoHyphens/>
        <w:ind w:firstLine="0"/>
        <w:contextualSpacing/>
        <w:jc w:val="center"/>
        <w:rPr>
          <w:b/>
          <w:color w:val="000000"/>
          <w:szCs w:val="28"/>
        </w:rPr>
      </w:pPr>
      <w:r w:rsidRPr="00C42A24">
        <w:rPr>
          <w:b/>
          <w:color w:val="000000"/>
          <w:szCs w:val="28"/>
        </w:rPr>
        <w:lastRenderedPageBreak/>
        <w:t xml:space="preserve">4. Порядок и формы </w:t>
      </w:r>
      <w:proofErr w:type="gramStart"/>
      <w:r w:rsidRPr="00C42A24">
        <w:rPr>
          <w:b/>
          <w:color w:val="000000"/>
          <w:szCs w:val="28"/>
        </w:rPr>
        <w:t>контроля за</w:t>
      </w:r>
      <w:proofErr w:type="gramEnd"/>
      <w:r w:rsidRPr="00C42A24">
        <w:rPr>
          <w:b/>
          <w:color w:val="000000"/>
          <w:szCs w:val="28"/>
        </w:rPr>
        <w:t xml:space="preserve"> предоставлением государственной услуги</w:t>
      </w:r>
    </w:p>
    <w:p w:rsidR="00C42A24" w:rsidRPr="00C42A24" w:rsidRDefault="00C42A24" w:rsidP="00C42A24">
      <w:pPr>
        <w:suppressAutoHyphens/>
        <w:ind w:firstLine="720"/>
        <w:contextualSpacing/>
        <w:jc w:val="center"/>
        <w:rPr>
          <w:szCs w:val="28"/>
        </w:rPr>
      </w:pPr>
    </w:p>
    <w:p w:rsidR="00C42A24" w:rsidRPr="00C42A24" w:rsidRDefault="00C42A24" w:rsidP="00C42A24">
      <w:pPr>
        <w:suppressAutoHyphens/>
        <w:ind w:firstLine="720"/>
        <w:contextualSpacing/>
        <w:rPr>
          <w:szCs w:val="28"/>
        </w:rPr>
      </w:pPr>
      <w:r w:rsidRPr="00C42A24">
        <w:rPr>
          <w:szCs w:val="28"/>
        </w:rPr>
        <w:t xml:space="preserve">4.1. </w:t>
      </w:r>
      <w:proofErr w:type="gramStart"/>
      <w:r w:rsidRPr="00C42A24">
        <w:rPr>
          <w:szCs w:val="28"/>
        </w:rPr>
        <w:t>Контроль за</w:t>
      </w:r>
      <w:proofErr w:type="gramEnd"/>
      <w:r w:rsidRPr="00C42A24">
        <w:rPr>
          <w:szCs w:val="28"/>
        </w:rPr>
        <w:t xml:space="preserve"> полнотой и качеством предоставления государственной услуги включает в себя: выявление и устранение нарушений прав заявителей, рассмотрение жалоб, проведение проверок, принятие решений и подготовку ответов на обращения заявителей, подготовку решений на действия (бездействие) должностных лиц Министерства.</w:t>
      </w:r>
    </w:p>
    <w:p w:rsidR="00C42A24" w:rsidRPr="00C42A24" w:rsidRDefault="00C42A24" w:rsidP="00C42A24">
      <w:pPr>
        <w:suppressAutoHyphens/>
        <w:ind w:firstLine="720"/>
        <w:contextualSpacing/>
        <w:rPr>
          <w:szCs w:val="28"/>
        </w:rPr>
      </w:pPr>
      <w:r w:rsidRPr="00C42A24">
        <w:rPr>
          <w:szCs w:val="28"/>
        </w:rPr>
        <w:t xml:space="preserve">Формами </w:t>
      </w:r>
      <w:proofErr w:type="gramStart"/>
      <w:r w:rsidRPr="00C42A24">
        <w:rPr>
          <w:szCs w:val="28"/>
        </w:rPr>
        <w:t>контроля за</w:t>
      </w:r>
      <w:proofErr w:type="gramEnd"/>
      <w:r w:rsidRPr="00C42A24">
        <w:rPr>
          <w:szCs w:val="28"/>
        </w:rPr>
        <w:t xml:space="preserve"> соблюдением исполнения административных процедур являются:</w:t>
      </w:r>
    </w:p>
    <w:p w:rsidR="00C42A24" w:rsidRPr="00C42A24" w:rsidRDefault="00C42A24" w:rsidP="00C42A24">
      <w:pPr>
        <w:suppressAutoHyphens/>
        <w:ind w:firstLine="720"/>
        <w:contextualSpacing/>
        <w:rPr>
          <w:szCs w:val="28"/>
        </w:rPr>
      </w:pPr>
      <w:r w:rsidRPr="00C42A24">
        <w:rPr>
          <w:szCs w:val="28"/>
        </w:rPr>
        <w:t xml:space="preserve"> - проведение экспертизы проектов документов по предоставлению государственной услуги. Результатом экспертизы является визирование проектов;</w:t>
      </w:r>
    </w:p>
    <w:p w:rsidR="00C42A24" w:rsidRPr="00C42A24" w:rsidRDefault="00C42A24" w:rsidP="00C42A24">
      <w:pPr>
        <w:suppressAutoHyphens/>
        <w:ind w:firstLine="720"/>
        <w:contextualSpacing/>
        <w:rPr>
          <w:szCs w:val="28"/>
        </w:rPr>
      </w:pPr>
      <w:r w:rsidRPr="00C42A24">
        <w:rPr>
          <w:szCs w:val="28"/>
        </w:rPr>
        <w:t xml:space="preserve"> - проведение в установленном порядке проверки ведения делопроизводства;</w:t>
      </w:r>
    </w:p>
    <w:p w:rsidR="00C42A24" w:rsidRPr="00C42A24" w:rsidRDefault="00C42A24" w:rsidP="00C42A24">
      <w:pPr>
        <w:suppressAutoHyphens/>
        <w:ind w:firstLine="720"/>
        <w:contextualSpacing/>
        <w:rPr>
          <w:szCs w:val="28"/>
        </w:rPr>
      </w:pPr>
      <w:r w:rsidRPr="00C42A24">
        <w:rPr>
          <w:szCs w:val="28"/>
        </w:rPr>
        <w:t xml:space="preserve"> - проведение в установленном порядке контрольных проверок.</w:t>
      </w:r>
    </w:p>
    <w:p w:rsidR="00C42A24" w:rsidRPr="00C42A24" w:rsidRDefault="00C42A24" w:rsidP="00C42A24">
      <w:pPr>
        <w:suppressAutoHyphens/>
        <w:ind w:firstLine="720"/>
        <w:contextualSpacing/>
        <w:rPr>
          <w:szCs w:val="28"/>
        </w:rPr>
      </w:pPr>
      <w:r w:rsidRPr="00C42A24">
        <w:rPr>
          <w:szCs w:val="28"/>
        </w:rPr>
        <w:t>Проверки могут быть плановыми (осуществляться на основании полугодовых или годовых планов работы Министерства) и внеплановыми. При проведении проверки могут рассматриваться все вопросы, связанные с предоставлением государственной услуги (комплексные проверки), или по конкретному обращению заявителя.</w:t>
      </w:r>
    </w:p>
    <w:p w:rsidR="00C42A24" w:rsidRPr="00C42A24" w:rsidRDefault="00C42A24" w:rsidP="00C42A24">
      <w:pPr>
        <w:suppressAutoHyphens/>
        <w:ind w:firstLine="720"/>
        <w:contextualSpacing/>
        <w:rPr>
          <w:szCs w:val="28"/>
        </w:rPr>
      </w:pPr>
      <w:r w:rsidRPr="00C42A24">
        <w:rPr>
          <w:szCs w:val="28"/>
        </w:rPr>
        <w:t xml:space="preserve">В целях осуществления </w:t>
      </w:r>
      <w:proofErr w:type="gramStart"/>
      <w:r w:rsidRPr="00C42A24">
        <w:rPr>
          <w:szCs w:val="28"/>
        </w:rPr>
        <w:t>контроля за</w:t>
      </w:r>
      <w:proofErr w:type="gramEnd"/>
      <w:r w:rsidRPr="00C42A24">
        <w:rPr>
          <w:szCs w:val="28"/>
        </w:rPr>
        <w:t xml:space="preserve"> совершением процедур, установленных разделом 3 настоящего Регламента, при предоставлении государственной услуги и принятии решений министру представляется справка о результатах предоставления государственной услуги.</w:t>
      </w:r>
    </w:p>
    <w:p w:rsidR="00C42A24" w:rsidRPr="00C42A24" w:rsidRDefault="00C42A24" w:rsidP="00C42A24">
      <w:pPr>
        <w:suppressAutoHyphens/>
        <w:ind w:firstLine="720"/>
        <w:contextualSpacing/>
        <w:rPr>
          <w:szCs w:val="28"/>
        </w:rPr>
      </w:pPr>
      <w:r w:rsidRPr="00C42A24">
        <w:rPr>
          <w:szCs w:val="28"/>
        </w:rPr>
        <w:t xml:space="preserve">4.2. Текущий </w:t>
      </w:r>
      <w:proofErr w:type="gramStart"/>
      <w:r w:rsidRPr="00C42A24">
        <w:rPr>
          <w:szCs w:val="28"/>
        </w:rPr>
        <w:t>контроль за</w:t>
      </w:r>
      <w:proofErr w:type="gramEnd"/>
      <w:r w:rsidRPr="00C42A24">
        <w:rPr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управляющим делами, ответственным за организацию работы по предоставлению государственной услуги, начальником отдела делопроизводства.</w:t>
      </w:r>
    </w:p>
    <w:p w:rsidR="00C42A24" w:rsidRPr="00C42A24" w:rsidRDefault="00C42A24" w:rsidP="00C42A24">
      <w:pPr>
        <w:suppressAutoHyphens/>
        <w:ind w:firstLine="720"/>
        <w:contextualSpacing/>
        <w:rPr>
          <w:szCs w:val="28"/>
        </w:rPr>
      </w:pPr>
      <w:r w:rsidRPr="00C42A24">
        <w:rPr>
          <w:szCs w:val="28"/>
        </w:rPr>
        <w:t>4.3. Перечень должностных лиц, осуществляющих текущий контроль, устанавливается положениями об отделах Министерства и  должностными регламентами.</w:t>
      </w:r>
    </w:p>
    <w:p w:rsidR="00C42A24" w:rsidRPr="00C42A24" w:rsidRDefault="00C42A24" w:rsidP="00C42A24">
      <w:pPr>
        <w:suppressAutoHyphens/>
        <w:ind w:firstLine="720"/>
        <w:contextualSpacing/>
        <w:rPr>
          <w:szCs w:val="28"/>
        </w:rPr>
      </w:pPr>
      <w:r w:rsidRPr="00C42A24">
        <w:rPr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2A24" w:rsidRPr="00C42A24" w:rsidRDefault="00C42A24" w:rsidP="00C42A24">
      <w:pPr>
        <w:suppressAutoHyphens/>
        <w:ind w:firstLine="720"/>
        <w:contextualSpacing/>
        <w:rPr>
          <w:szCs w:val="28"/>
        </w:rPr>
      </w:pPr>
      <w:r w:rsidRPr="00C42A24">
        <w:rPr>
          <w:szCs w:val="28"/>
        </w:rPr>
        <w:t xml:space="preserve">4.4. Министр (заместитель министра) осуществляет </w:t>
      </w:r>
      <w:proofErr w:type="gramStart"/>
      <w:r w:rsidRPr="00C42A24">
        <w:rPr>
          <w:szCs w:val="28"/>
        </w:rPr>
        <w:t>контроль за</w:t>
      </w:r>
      <w:proofErr w:type="gramEnd"/>
      <w:r w:rsidRPr="00C42A24">
        <w:rPr>
          <w:szCs w:val="28"/>
        </w:rPr>
        <w:t xml:space="preserve"> своевременным рассмотрением обращений заявителей.</w:t>
      </w:r>
    </w:p>
    <w:p w:rsidR="00C42A24" w:rsidRDefault="00EC0F66" w:rsidP="00C42A24">
      <w:pPr>
        <w:suppressAutoHyphens/>
        <w:ind w:firstLine="720"/>
        <w:contextualSpacing/>
        <w:rPr>
          <w:szCs w:val="28"/>
        </w:rPr>
      </w:pPr>
      <w:r w:rsidRPr="00CD2EEB">
        <w:rPr>
          <w:szCs w:val="28"/>
        </w:rPr>
        <w:t xml:space="preserve">Должностные лица и иные государственные служащие </w:t>
      </w:r>
      <w:r>
        <w:rPr>
          <w:szCs w:val="28"/>
        </w:rPr>
        <w:t>Министерства</w:t>
      </w:r>
      <w:r w:rsidRPr="00CD2EEB">
        <w:rPr>
          <w:szCs w:val="28"/>
        </w:rPr>
        <w:t xml:space="preserve">  за решения и действия (бездействие), принимаемые (осуществляемые) в ходе предоставления государственной услуги, несут ответственность в установленном законом порядке.</w:t>
      </w:r>
    </w:p>
    <w:p w:rsidR="006622A3" w:rsidRPr="00C42A24" w:rsidRDefault="006622A3" w:rsidP="006622A3">
      <w:pPr>
        <w:suppressAutoHyphens/>
        <w:ind w:firstLine="567"/>
        <w:contextualSpacing/>
        <w:rPr>
          <w:szCs w:val="28"/>
        </w:rPr>
      </w:pPr>
      <w:r w:rsidRPr="003F0835">
        <w:rPr>
          <w:szCs w:val="28"/>
        </w:rPr>
        <w:t xml:space="preserve">4.5. </w:t>
      </w:r>
      <w:proofErr w:type="gramStart"/>
      <w:r w:rsidRPr="003F0835">
        <w:rPr>
          <w:szCs w:val="28"/>
        </w:rPr>
        <w:t>Контроль за</w:t>
      </w:r>
      <w:proofErr w:type="gramEnd"/>
      <w:r w:rsidRPr="003F0835">
        <w:rPr>
          <w:szCs w:val="28"/>
        </w:rPr>
        <w:t xml:space="preserve"> предоставлением государственной услуги со стороны граждан, их объединений и организаций, осуществляется посредством открытости деятельности Министерства  при  предоставлении государственной услуги, получения полной, актуальной и достоверной информации о порядке </w:t>
      </w:r>
      <w:r w:rsidRPr="003F0835">
        <w:rPr>
          <w:szCs w:val="28"/>
        </w:rPr>
        <w:lastRenderedPageBreak/>
        <w:t>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D73894" w:rsidRDefault="00D73894" w:rsidP="00CD03C4">
      <w:pPr>
        <w:suppressAutoHyphens/>
        <w:ind w:firstLine="720"/>
        <w:contextualSpacing/>
        <w:rPr>
          <w:szCs w:val="28"/>
        </w:rPr>
      </w:pPr>
    </w:p>
    <w:p w:rsidR="00077CE3" w:rsidRDefault="00077CE3" w:rsidP="00CD03C4">
      <w:pPr>
        <w:suppressAutoHyphens/>
        <w:ind w:firstLine="720"/>
        <w:contextualSpacing/>
        <w:rPr>
          <w:szCs w:val="28"/>
        </w:rPr>
      </w:pPr>
    </w:p>
    <w:p w:rsidR="00AB771F" w:rsidRPr="00D831B0" w:rsidRDefault="00AB771F" w:rsidP="00AB771F">
      <w:pPr>
        <w:suppressAutoHyphens/>
        <w:jc w:val="center"/>
        <w:rPr>
          <w:b/>
          <w:bCs/>
          <w:szCs w:val="28"/>
        </w:rPr>
      </w:pPr>
      <w:r w:rsidRPr="005E13AE">
        <w:rPr>
          <w:b/>
          <w:bCs/>
          <w:szCs w:val="28"/>
        </w:rPr>
        <w:t xml:space="preserve">5. </w:t>
      </w:r>
      <w:r w:rsidR="005625D2" w:rsidRPr="00D65E2C">
        <w:rPr>
          <w:b/>
          <w:bCs/>
          <w:szCs w:val="28"/>
        </w:rPr>
        <w:t>Досудебный (внесудебный) порядок обжалования решений и действий (бездействия</w:t>
      </w:r>
      <w:r w:rsidR="005625D2">
        <w:rPr>
          <w:b/>
          <w:bCs/>
          <w:szCs w:val="28"/>
        </w:rPr>
        <w:t>)</w:t>
      </w:r>
      <w:r w:rsidR="005625D2" w:rsidRPr="00E42F8E">
        <w:t xml:space="preserve"> </w:t>
      </w:r>
      <w:r w:rsidR="005625D2">
        <w:rPr>
          <w:b/>
          <w:bCs/>
          <w:szCs w:val="28"/>
        </w:rPr>
        <w:t>Министерства</w:t>
      </w:r>
      <w:r w:rsidR="005625D2" w:rsidRPr="00D26A8E">
        <w:rPr>
          <w:b/>
          <w:bCs/>
          <w:szCs w:val="28"/>
        </w:rPr>
        <w:t>, должностн</w:t>
      </w:r>
      <w:r w:rsidR="005625D2">
        <w:rPr>
          <w:b/>
          <w:bCs/>
          <w:szCs w:val="28"/>
        </w:rPr>
        <w:t>ого</w:t>
      </w:r>
      <w:r w:rsidR="005625D2" w:rsidRPr="00D26A8E">
        <w:rPr>
          <w:b/>
          <w:bCs/>
          <w:szCs w:val="28"/>
        </w:rPr>
        <w:t xml:space="preserve"> лиц</w:t>
      </w:r>
      <w:r w:rsidR="005625D2">
        <w:rPr>
          <w:b/>
          <w:bCs/>
          <w:szCs w:val="28"/>
        </w:rPr>
        <w:t xml:space="preserve">а Министерства, а также государственного </w:t>
      </w:r>
      <w:r w:rsidR="005625D2" w:rsidRPr="00D26A8E">
        <w:rPr>
          <w:b/>
          <w:bCs/>
          <w:szCs w:val="28"/>
        </w:rPr>
        <w:t xml:space="preserve"> служащ</w:t>
      </w:r>
      <w:r w:rsidR="005625D2">
        <w:rPr>
          <w:b/>
          <w:bCs/>
          <w:szCs w:val="28"/>
        </w:rPr>
        <w:t>его Министерства</w:t>
      </w:r>
      <w:r w:rsidR="005625D2" w:rsidRPr="00D26A8E">
        <w:rPr>
          <w:b/>
          <w:bCs/>
          <w:szCs w:val="28"/>
        </w:rPr>
        <w:t>,</w:t>
      </w:r>
      <w:r w:rsidR="005625D2">
        <w:rPr>
          <w:b/>
          <w:bCs/>
          <w:szCs w:val="28"/>
        </w:rPr>
        <w:t xml:space="preserve"> </w:t>
      </w:r>
      <w:r w:rsidR="005625D2" w:rsidRPr="00D65E2C">
        <w:rPr>
          <w:b/>
          <w:bCs/>
          <w:szCs w:val="28"/>
        </w:rPr>
        <w:t>предоста</w:t>
      </w:r>
      <w:r w:rsidR="005625D2">
        <w:rPr>
          <w:b/>
          <w:bCs/>
          <w:szCs w:val="28"/>
        </w:rPr>
        <w:t>вляющих государственную услугу</w:t>
      </w:r>
    </w:p>
    <w:p w:rsidR="00C42A24" w:rsidRDefault="00C42A24" w:rsidP="00AB771F">
      <w:pPr>
        <w:suppressAutoHyphens/>
        <w:ind w:firstLine="0"/>
        <w:rPr>
          <w:b/>
          <w:bCs/>
          <w:szCs w:val="28"/>
        </w:rPr>
      </w:pPr>
    </w:p>
    <w:p w:rsidR="00DC0C80" w:rsidRPr="006F6B48" w:rsidRDefault="008918ED" w:rsidP="00DC0C80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 xml:space="preserve">5.1. </w:t>
      </w:r>
      <w:r w:rsidR="00DC0C80" w:rsidRPr="006F6B48">
        <w:rPr>
          <w:szCs w:val="28"/>
        </w:rPr>
        <w:t xml:space="preserve">Заявители имеют право на </w:t>
      </w:r>
      <w:r w:rsidR="00DC0C80" w:rsidRPr="00EF2094">
        <w:rPr>
          <w:szCs w:val="28"/>
        </w:rPr>
        <w:t>досудебное (внесудебное)</w:t>
      </w:r>
      <w:r w:rsidR="00DC0C80">
        <w:rPr>
          <w:szCs w:val="28"/>
        </w:rPr>
        <w:t xml:space="preserve"> </w:t>
      </w:r>
      <w:r w:rsidR="00DC0C80" w:rsidRPr="006F6B48">
        <w:rPr>
          <w:szCs w:val="28"/>
        </w:rPr>
        <w:t>обжалование решений и действий (бездействия) Министерства и его должностных лиц, государственных служащих в Министерство, Кабинет Министров Республики Татарстан.</w:t>
      </w:r>
    </w:p>
    <w:p w:rsidR="00DC0C80" w:rsidRPr="006F6B48" w:rsidRDefault="00DC0C80" w:rsidP="00DC0C80">
      <w:pPr>
        <w:rPr>
          <w:szCs w:val="28"/>
        </w:rPr>
      </w:pPr>
      <w:r w:rsidRPr="006F6B48">
        <w:rPr>
          <w:szCs w:val="28"/>
        </w:rPr>
        <w:t>Жалоба на решения, принятые руководителем Министерства, подается заявителем в Кабинет Министров Республики Татарстан, в остальных случаях жалоба подается в Министерство на имя его руководителя.</w:t>
      </w:r>
    </w:p>
    <w:p w:rsidR="00DC0C80" w:rsidRPr="006F6B48" w:rsidRDefault="00DC0C80" w:rsidP="00DC0C80">
      <w:pPr>
        <w:rPr>
          <w:szCs w:val="28"/>
        </w:rPr>
      </w:pPr>
      <w:r w:rsidRPr="006F6B48">
        <w:rPr>
          <w:szCs w:val="28"/>
        </w:rPr>
        <w:t xml:space="preserve">Заявители могут обратиться с жалобой, в том числе в следующих случаях: </w:t>
      </w:r>
    </w:p>
    <w:p w:rsidR="00DC0C80" w:rsidRPr="006F6B48" w:rsidRDefault="00DC0C80" w:rsidP="00DC0C80">
      <w:pPr>
        <w:rPr>
          <w:szCs w:val="28"/>
        </w:rPr>
      </w:pPr>
      <w:r w:rsidRPr="006F6B48">
        <w:rPr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DC0C80" w:rsidRPr="006F6B48" w:rsidRDefault="00DC0C80" w:rsidP="00DC0C80">
      <w:pPr>
        <w:rPr>
          <w:szCs w:val="28"/>
        </w:rPr>
      </w:pPr>
      <w:r w:rsidRPr="006F6B48">
        <w:rPr>
          <w:szCs w:val="28"/>
        </w:rPr>
        <w:t>2) нарушение срока предоставления государственной услуги;</w:t>
      </w:r>
    </w:p>
    <w:p w:rsidR="00DC0C80" w:rsidRPr="006F6B48" w:rsidRDefault="00DC0C80" w:rsidP="00DC0C80">
      <w:pPr>
        <w:rPr>
          <w:szCs w:val="28"/>
        </w:rPr>
      </w:pPr>
      <w:r w:rsidRPr="006F6B48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Татарстан, настоящим Регламентом для предоставления государственной услуги;</w:t>
      </w:r>
    </w:p>
    <w:p w:rsidR="00DC0C80" w:rsidRPr="006F6B48" w:rsidRDefault="00DC0C80" w:rsidP="00DC0C80">
      <w:pPr>
        <w:rPr>
          <w:szCs w:val="28"/>
        </w:rPr>
      </w:pPr>
      <w:r w:rsidRPr="006F6B48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настоящим Регламентом для предоставления государственной услуги, у заявителя;</w:t>
      </w:r>
    </w:p>
    <w:p w:rsidR="00DC0C80" w:rsidRPr="006F6B48" w:rsidRDefault="00DC0C80" w:rsidP="00DC0C80">
      <w:pPr>
        <w:rPr>
          <w:szCs w:val="28"/>
        </w:rPr>
      </w:pPr>
      <w:r w:rsidRPr="006F6B48">
        <w:rPr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Татарстан, настоящим Регламентом;</w:t>
      </w:r>
    </w:p>
    <w:p w:rsidR="00DC0C80" w:rsidRPr="006F6B48" w:rsidRDefault="00DC0C80" w:rsidP="00DC0C80">
      <w:pPr>
        <w:rPr>
          <w:szCs w:val="28"/>
        </w:rPr>
      </w:pPr>
      <w:r w:rsidRPr="006F6B48">
        <w:rPr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Татарстан, настоящим Регламентом;</w:t>
      </w:r>
    </w:p>
    <w:p w:rsidR="00DC0C80" w:rsidRPr="006F6B48" w:rsidRDefault="00DC0C80" w:rsidP="00DC0C80">
      <w:pPr>
        <w:rPr>
          <w:szCs w:val="28"/>
        </w:rPr>
      </w:pPr>
      <w:proofErr w:type="gramStart"/>
      <w:r w:rsidRPr="006F6B48">
        <w:rPr>
          <w:szCs w:val="28"/>
        </w:rPr>
        <w:t>7) отказ Министерства, должностного лица Министерства,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EC0F66" w:rsidRPr="00642FD5" w:rsidRDefault="00DC0C80" w:rsidP="00EC0F66">
      <w:pPr>
        <w:autoSpaceDE w:val="0"/>
        <w:autoSpaceDN w:val="0"/>
        <w:adjustRightInd w:val="0"/>
        <w:ind w:firstLine="720"/>
        <w:rPr>
          <w:szCs w:val="28"/>
        </w:rPr>
      </w:pPr>
      <w:r w:rsidRPr="006F6B48">
        <w:rPr>
          <w:szCs w:val="28"/>
        </w:rPr>
        <w:t xml:space="preserve">5.2. </w:t>
      </w:r>
      <w:r w:rsidR="00EC0F66" w:rsidRPr="00642FD5">
        <w:rPr>
          <w:szCs w:val="28"/>
        </w:rPr>
        <w:t>Жалоба подается в письменной форме на бумажном носителе или в электронной форме.</w:t>
      </w:r>
    </w:p>
    <w:p w:rsidR="00DC0C80" w:rsidRDefault="00EC0F66" w:rsidP="00EC0F66">
      <w:pPr>
        <w:rPr>
          <w:szCs w:val="28"/>
        </w:rPr>
      </w:pPr>
      <w:r w:rsidRPr="00642FD5">
        <w:rPr>
          <w:szCs w:val="28"/>
        </w:rPr>
        <w:lastRenderedPageBreak/>
        <w:t xml:space="preserve">Жалоба </w:t>
      </w:r>
      <w:r w:rsidR="00883AE0">
        <w:rPr>
          <w:szCs w:val="28"/>
        </w:rPr>
        <w:t xml:space="preserve">может быть направлена по почте, </w:t>
      </w:r>
      <w:r w:rsidRPr="00642FD5">
        <w:rPr>
          <w:szCs w:val="28"/>
        </w:rPr>
        <w:t>с использованием информационно-телекоммуникационной сети «Интернет», официального сайта Министерства (</w:t>
      </w:r>
      <w:hyperlink r:id="rId9" w:history="1">
        <w:r w:rsidRPr="00642FD5">
          <w:rPr>
            <w:rStyle w:val="aa"/>
            <w:color w:val="auto"/>
            <w:szCs w:val="28"/>
          </w:rPr>
          <w:t>http://</w:t>
        </w:r>
        <w:r w:rsidRPr="00642FD5">
          <w:rPr>
            <w:rStyle w:val="aa"/>
            <w:color w:val="auto"/>
            <w:szCs w:val="28"/>
            <w:lang w:val="en-US"/>
          </w:rPr>
          <w:t>mpt</w:t>
        </w:r>
        <w:r w:rsidRPr="00642FD5">
          <w:rPr>
            <w:rStyle w:val="aa"/>
            <w:color w:val="auto"/>
            <w:szCs w:val="28"/>
          </w:rPr>
          <w:t>.tatar.ru</w:t>
        </w:r>
      </w:hyperlink>
      <w:r w:rsidRPr="00642FD5">
        <w:rPr>
          <w:szCs w:val="28"/>
        </w:rPr>
        <w:t>), Единого портала государственных и муниципальных услуг Республики Татарстан (</w:t>
      </w:r>
      <w:hyperlink r:id="rId10" w:history="1">
        <w:r w:rsidRPr="00642FD5">
          <w:rPr>
            <w:szCs w:val="28"/>
          </w:rPr>
          <w:t>http://uslugi.tatar.ru</w:t>
        </w:r>
      </w:hyperlink>
      <w:r w:rsidRPr="00642FD5">
        <w:rPr>
          <w:szCs w:val="28"/>
        </w:rPr>
        <w:t>), Единого портала государственных и муниципальных услуг (функций) (</w:t>
      </w:r>
      <w:hyperlink r:id="rId11" w:history="1">
        <w:r w:rsidRPr="00642FD5">
          <w:rPr>
            <w:szCs w:val="28"/>
          </w:rPr>
          <w:t>http://www.gosuslugi.ru</w:t>
        </w:r>
      </w:hyperlink>
      <w:r w:rsidRPr="00642FD5">
        <w:rPr>
          <w:szCs w:val="28"/>
        </w:rPr>
        <w:t>), а также может быть принята при личном приеме заявителя.</w:t>
      </w:r>
    </w:p>
    <w:p w:rsidR="00DC0C80" w:rsidRPr="006F6B48" w:rsidRDefault="00DC0C80" w:rsidP="00DC0C80">
      <w:pPr>
        <w:rPr>
          <w:szCs w:val="28"/>
        </w:rPr>
      </w:pPr>
      <w:r w:rsidRPr="006F6B48">
        <w:rPr>
          <w:szCs w:val="28"/>
        </w:rPr>
        <w:t xml:space="preserve">5.3. </w:t>
      </w:r>
      <w:proofErr w:type="gramStart"/>
      <w:r w:rsidRPr="006F6B48">
        <w:rPr>
          <w:szCs w:val="28"/>
        </w:rPr>
        <w:t>Жалоба, поступившая в Министерство,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Министерства,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6F6B48">
        <w:rPr>
          <w:szCs w:val="28"/>
        </w:rPr>
        <w:t xml:space="preserve"> регистрации.</w:t>
      </w:r>
    </w:p>
    <w:p w:rsidR="00DC0C80" w:rsidRPr="006F6B48" w:rsidRDefault="00DC0C80" w:rsidP="00DC0C80">
      <w:pPr>
        <w:rPr>
          <w:szCs w:val="28"/>
        </w:rPr>
      </w:pPr>
      <w:r w:rsidRPr="006F6B48">
        <w:rPr>
          <w:szCs w:val="28"/>
        </w:rPr>
        <w:t>5.4. Жалоба должна содержать:</w:t>
      </w:r>
    </w:p>
    <w:p w:rsidR="00DC0C80" w:rsidRPr="006F6B48" w:rsidRDefault="00DC0C80" w:rsidP="00DC0C80">
      <w:pPr>
        <w:rPr>
          <w:szCs w:val="28"/>
        </w:rPr>
      </w:pPr>
      <w:r w:rsidRPr="006F6B48">
        <w:rPr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DC0C80" w:rsidRPr="006F6B48" w:rsidRDefault="00DC0C80" w:rsidP="00DC0C80">
      <w:pPr>
        <w:rPr>
          <w:szCs w:val="28"/>
        </w:rPr>
      </w:pPr>
      <w:proofErr w:type="gramStart"/>
      <w:r w:rsidRPr="006F6B48">
        <w:rPr>
          <w:szCs w:val="28"/>
        </w:rPr>
        <w:t xml:space="preserve">2) </w:t>
      </w:r>
      <w:r w:rsidRPr="00B9171C">
        <w:rPr>
          <w:szCs w:val="28"/>
          <w:shd w:val="clear" w:color="auto" w:fill="FFFFFF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C0C80" w:rsidRPr="006F6B48" w:rsidRDefault="00DC0C80" w:rsidP="00DC0C80">
      <w:pPr>
        <w:rPr>
          <w:szCs w:val="28"/>
        </w:rPr>
      </w:pPr>
      <w:r w:rsidRPr="006F6B48">
        <w:rPr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DC0C80" w:rsidRPr="006F6B48" w:rsidRDefault="00DC0C80" w:rsidP="00DC0C80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 w:rsidRPr="006F6B48">
        <w:rPr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EF2094">
        <w:rPr>
          <w:szCs w:val="28"/>
        </w:rPr>
        <w:t>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</w:t>
      </w:r>
      <w:r w:rsidRPr="006F6B48">
        <w:rPr>
          <w:szCs w:val="28"/>
        </w:rPr>
        <w:t xml:space="preserve"> (при наличии), подтверждающие доводы заявителя, либо их копии.</w:t>
      </w:r>
    </w:p>
    <w:p w:rsidR="00DC0C80" w:rsidRPr="006F6B48" w:rsidRDefault="00DC0C80" w:rsidP="00DC0C80">
      <w:pPr>
        <w:rPr>
          <w:szCs w:val="28"/>
        </w:rPr>
      </w:pPr>
      <w:r w:rsidRPr="006F6B48">
        <w:rPr>
          <w:szCs w:val="28"/>
        </w:rPr>
        <w:t>5.5. Жалоба подписывается подавшим ее заявителем с указанием даты.</w:t>
      </w:r>
    </w:p>
    <w:p w:rsidR="00DC0C80" w:rsidRPr="006F6B48" w:rsidRDefault="00DC0C80" w:rsidP="00DC0C80">
      <w:pPr>
        <w:tabs>
          <w:tab w:val="left" w:pos="1134"/>
        </w:tabs>
        <w:autoSpaceDE w:val="0"/>
        <w:autoSpaceDN w:val="0"/>
        <w:adjustRightInd w:val="0"/>
        <w:rPr>
          <w:szCs w:val="28"/>
        </w:rPr>
      </w:pPr>
      <w:r w:rsidRPr="006F6B48">
        <w:rPr>
          <w:szCs w:val="28"/>
        </w:rPr>
        <w:t>5.6. По результатам рассмотрения жалобы Министерство принимает одно из следующих решений:</w:t>
      </w:r>
    </w:p>
    <w:p w:rsidR="00DC0C80" w:rsidRPr="006F6B48" w:rsidRDefault="00DC0C80" w:rsidP="00DC0C80">
      <w:pPr>
        <w:tabs>
          <w:tab w:val="left" w:pos="1134"/>
        </w:tabs>
        <w:autoSpaceDE w:val="0"/>
        <w:autoSpaceDN w:val="0"/>
        <w:adjustRightInd w:val="0"/>
        <w:rPr>
          <w:szCs w:val="28"/>
        </w:rPr>
      </w:pPr>
      <w:proofErr w:type="gramStart"/>
      <w:r w:rsidRPr="006F6B48">
        <w:rPr>
          <w:szCs w:val="28"/>
        </w:rPr>
        <w:t>1) удовлетворяет жалобу, в том числе в форме отмены</w:t>
      </w:r>
      <w:r>
        <w:rPr>
          <w:szCs w:val="28"/>
        </w:rPr>
        <w:t xml:space="preserve"> принятого решения, исправления допущенных Министерством</w:t>
      </w:r>
      <w:r w:rsidRPr="006F6B48">
        <w:rPr>
          <w:szCs w:val="28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настоящим Регламентом, а также в иных формах;</w:t>
      </w:r>
      <w:proofErr w:type="gramEnd"/>
    </w:p>
    <w:p w:rsidR="00DC0C80" w:rsidRPr="006F6B48" w:rsidRDefault="00DC0C80" w:rsidP="00DC0C80">
      <w:pPr>
        <w:tabs>
          <w:tab w:val="left" w:pos="1134"/>
        </w:tabs>
        <w:autoSpaceDE w:val="0"/>
        <w:autoSpaceDN w:val="0"/>
        <w:adjustRightInd w:val="0"/>
        <w:rPr>
          <w:szCs w:val="28"/>
        </w:rPr>
      </w:pPr>
      <w:r w:rsidRPr="006F6B48">
        <w:rPr>
          <w:szCs w:val="28"/>
        </w:rPr>
        <w:t>2) отказывает в удовлетворении жалобы.</w:t>
      </w:r>
    </w:p>
    <w:p w:rsidR="00DC0C80" w:rsidRDefault="00DC0C80" w:rsidP="00DC0C80">
      <w:pPr>
        <w:rPr>
          <w:szCs w:val="28"/>
        </w:rPr>
      </w:pPr>
      <w:r w:rsidRPr="006F6B48">
        <w:rPr>
          <w:szCs w:val="28"/>
        </w:rPr>
        <w:lastRenderedPageBreak/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622A3" w:rsidRDefault="006622A3" w:rsidP="006622A3">
      <w:pPr>
        <w:tabs>
          <w:tab w:val="left" w:pos="1134"/>
        </w:tabs>
        <w:autoSpaceDE w:val="0"/>
        <w:autoSpaceDN w:val="0"/>
        <w:adjustRightInd w:val="0"/>
        <w:rPr>
          <w:szCs w:val="28"/>
        </w:rPr>
      </w:pPr>
      <w:r w:rsidRPr="003F0835">
        <w:rPr>
          <w:szCs w:val="28"/>
        </w:rPr>
        <w:t xml:space="preserve">5.7. В случае установления в ходе или по результатам </w:t>
      </w:r>
      <w:proofErr w:type="gramStart"/>
      <w:r w:rsidRPr="003F0835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F0835">
        <w:rPr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szCs w:val="28"/>
        </w:rPr>
        <w:t xml:space="preserve"> </w:t>
      </w:r>
    </w:p>
    <w:p w:rsidR="00664F4A" w:rsidRDefault="00664F4A" w:rsidP="00B664BA">
      <w:pPr>
        <w:ind w:left="6096" w:firstLine="0"/>
        <w:jc w:val="left"/>
        <w:rPr>
          <w:color w:val="000000"/>
          <w:sz w:val="24"/>
        </w:rPr>
      </w:pPr>
    </w:p>
    <w:p w:rsidR="00AB771F" w:rsidRPr="00DC0C80" w:rsidRDefault="00664F4A" w:rsidP="008D4184">
      <w:pPr>
        <w:ind w:left="4536" w:firstLine="0"/>
        <w:rPr>
          <w:color w:val="000000"/>
          <w:szCs w:val="28"/>
        </w:rPr>
      </w:pPr>
      <w:r>
        <w:rPr>
          <w:color w:val="000000"/>
          <w:sz w:val="24"/>
        </w:rPr>
        <w:br w:type="page"/>
      </w:r>
      <w:r w:rsidR="00AB771F" w:rsidRPr="00DC0C80">
        <w:rPr>
          <w:color w:val="000000"/>
          <w:szCs w:val="28"/>
        </w:rPr>
        <w:lastRenderedPageBreak/>
        <w:t>Приложение № 1</w:t>
      </w:r>
    </w:p>
    <w:p w:rsidR="00AB771F" w:rsidRPr="00DC0C80" w:rsidRDefault="008D4184" w:rsidP="008D4184">
      <w:pPr>
        <w:ind w:left="4536" w:firstLine="0"/>
        <w:rPr>
          <w:color w:val="000000"/>
          <w:szCs w:val="28"/>
        </w:rPr>
      </w:pPr>
      <w:r w:rsidRPr="00DC0C80">
        <w:rPr>
          <w:color w:val="000000"/>
          <w:szCs w:val="28"/>
        </w:rPr>
        <w:t xml:space="preserve">к </w:t>
      </w:r>
      <w:r w:rsidR="00AB771F" w:rsidRPr="00DC0C80">
        <w:rPr>
          <w:color w:val="000000"/>
          <w:szCs w:val="28"/>
        </w:rPr>
        <w:t xml:space="preserve">Административному регламенту предоставления Министерством </w:t>
      </w:r>
      <w:r w:rsidR="00DC0C80" w:rsidRPr="00DC0C80">
        <w:rPr>
          <w:color w:val="000000"/>
          <w:szCs w:val="28"/>
        </w:rPr>
        <w:t>промышленности и торговли</w:t>
      </w:r>
      <w:r w:rsidR="00AB771F" w:rsidRPr="00DC0C80">
        <w:rPr>
          <w:color w:val="000000"/>
          <w:szCs w:val="28"/>
        </w:rPr>
        <w:t xml:space="preserve"> Республики Татарстан государственной услуги по утверждению нормативов </w:t>
      </w:r>
      <w:r w:rsidR="009F4E2C" w:rsidRPr="00DC0C80">
        <w:rPr>
          <w:color w:val="000000"/>
          <w:szCs w:val="28"/>
        </w:rPr>
        <w:t>удельного расхода топлива при производстве тепловой энергии источниками тепловой энергии</w:t>
      </w:r>
      <w:r w:rsidR="00AB771F" w:rsidRPr="00DC0C80">
        <w:rPr>
          <w:color w:val="000000"/>
          <w:szCs w:val="28"/>
        </w:rPr>
        <w:t xml:space="preserve"> </w:t>
      </w:r>
    </w:p>
    <w:p w:rsidR="00AB771F" w:rsidRPr="00DC0C80" w:rsidRDefault="00AB771F" w:rsidP="00AB771F">
      <w:pPr>
        <w:ind w:left="4536"/>
        <w:rPr>
          <w:color w:val="000000"/>
          <w:szCs w:val="28"/>
        </w:rPr>
      </w:pPr>
    </w:p>
    <w:p w:rsidR="00AB771F" w:rsidRPr="00DC0C80" w:rsidRDefault="00AB771F" w:rsidP="00AB771F">
      <w:pPr>
        <w:ind w:left="4536"/>
        <w:rPr>
          <w:color w:val="000000"/>
          <w:szCs w:val="28"/>
        </w:rPr>
      </w:pPr>
    </w:p>
    <w:p w:rsidR="00AB771F" w:rsidRPr="00DC0C80" w:rsidRDefault="00AB771F" w:rsidP="00AB771F">
      <w:pPr>
        <w:rPr>
          <w:i/>
          <w:color w:val="000000"/>
          <w:szCs w:val="28"/>
          <w:u w:val="single"/>
        </w:rPr>
      </w:pPr>
      <w:r w:rsidRPr="00DC0C80">
        <w:rPr>
          <w:i/>
          <w:color w:val="000000"/>
          <w:szCs w:val="28"/>
          <w:u w:val="single"/>
        </w:rPr>
        <w:t>ОБРАЗЕЦ ЗАЯВЛЕНИЯ</w:t>
      </w:r>
    </w:p>
    <w:p w:rsidR="00AB771F" w:rsidRPr="00DC0C80" w:rsidRDefault="00DC69DE" w:rsidP="00AB771F">
      <w:pPr>
        <w:rPr>
          <w:color w:val="000000"/>
          <w:szCs w:val="28"/>
        </w:rPr>
      </w:pPr>
      <w:r w:rsidRPr="00DC69DE">
        <w:rPr>
          <w:color w:val="000000"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7pt;margin-top:10.9pt;width:222.45pt;height:126.1pt;z-index:251657728;mso-width-relative:margin;mso-height-relative:margin" strokecolor="white">
            <v:textbox>
              <w:txbxContent>
                <w:p w:rsidR="00AB771F" w:rsidRPr="00DC0C80" w:rsidRDefault="00AB771F" w:rsidP="008D4184">
                  <w:pPr>
                    <w:ind w:firstLine="0"/>
                  </w:pPr>
                  <w:r w:rsidRPr="00DC0C80">
                    <w:t xml:space="preserve">Заместителю Премьер-министра Республики Татарстан - министру </w:t>
                  </w:r>
                  <w:r w:rsidR="00DC0C80" w:rsidRPr="00DC0C80">
                    <w:t>промышленности и торговли</w:t>
                  </w:r>
                  <w:r w:rsidRPr="00DC0C80">
                    <w:t xml:space="preserve"> Республики Татарстан</w:t>
                  </w:r>
                </w:p>
                <w:p w:rsidR="00AB771F" w:rsidRPr="00DC0C80" w:rsidRDefault="00AB771F" w:rsidP="008D4184">
                  <w:pPr>
                    <w:ind w:firstLine="0"/>
                  </w:pPr>
                  <w:r w:rsidRPr="00DC0C80">
                    <w:t>________________________</w:t>
                  </w:r>
                </w:p>
                <w:p w:rsidR="00AB771F" w:rsidRPr="00304661" w:rsidRDefault="00AB771F" w:rsidP="00AB771F">
                  <w:pPr>
                    <w:rPr>
                      <w:sz w:val="24"/>
                    </w:rPr>
                  </w:pPr>
                  <w:r w:rsidRPr="00DC0C80">
                    <w:rPr>
                      <w:sz w:val="24"/>
                    </w:rPr>
                    <w:t xml:space="preserve">          (инициалы, фамилия)</w:t>
                  </w:r>
                </w:p>
              </w:txbxContent>
            </v:textbox>
          </v:shape>
        </w:pict>
      </w:r>
    </w:p>
    <w:p w:rsidR="00AB771F" w:rsidRPr="00DC0C80" w:rsidRDefault="00AB771F" w:rsidP="00AB771F">
      <w:pPr>
        <w:rPr>
          <w:color w:val="000000"/>
          <w:sz w:val="24"/>
          <w:szCs w:val="28"/>
        </w:rPr>
      </w:pPr>
      <w:r w:rsidRPr="00DC0C80">
        <w:rPr>
          <w:color w:val="000000"/>
          <w:sz w:val="24"/>
          <w:szCs w:val="28"/>
        </w:rPr>
        <w:t>На фирменном бланке организации</w:t>
      </w:r>
    </w:p>
    <w:p w:rsidR="00AB771F" w:rsidRPr="00DC0C80" w:rsidRDefault="00AB771F" w:rsidP="00AB771F">
      <w:pPr>
        <w:rPr>
          <w:color w:val="000000"/>
          <w:sz w:val="24"/>
          <w:szCs w:val="28"/>
        </w:rPr>
      </w:pPr>
      <w:r w:rsidRPr="00DC0C80">
        <w:rPr>
          <w:color w:val="000000"/>
          <w:sz w:val="24"/>
          <w:szCs w:val="28"/>
        </w:rPr>
        <w:t>(реквизиты организации)</w:t>
      </w:r>
    </w:p>
    <w:p w:rsidR="00AB771F" w:rsidRPr="00DC0C80" w:rsidRDefault="00AB771F" w:rsidP="00AB771F">
      <w:pPr>
        <w:rPr>
          <w:color w:val="000000"/>
          <w:szCs w:val="28"/>
        </w:rPr>
      </w:pPr>
    </w:p>
    <w:p w:rsidR="00AB771F" w:rsidRPr="00DC0C80" w:rsidRDefault="00AB771F" w:rsidP="00AB771F">
      <w:pPr>
        <w:rPr>
          <w:color w:val="000000"/>
          <w:szCs w:val="28"/>
        </w:rPr>
      </w:pPr>
    </w:p>
    <w:p w:rsidR="00AB771F" w:rsidRPr="00DC0C80" w:rsidRDefault="00AB771F" w:rsidP="00AB771F">
      <w:pPr>
        <w:rPr>
          <w:color w:val="000000"/>
          <w:szCs w:val="28"/>
        </w:rPr>
      </w:pPr>
    </w:p>
    <w:p w:rsidR="00AB771F" w:rsidRPr="00DC0C80" w:rsidRDefault="00AB771F" w:rsidP="00AB771F">
      <w:pPr>
        <w:rPr>
          <w:color w:val="000000"/>
          <w:szCs w:val="28"/>
        </w:rPr>
      </w:pPr>
    </w:p>
    <w:p w:rsidR="00AB771F" w:rsidRPr="00DC0C80" w:rsidRDefault="00AB771F" w:rsidP="00AB771F">
      <w:pPr>
        <w:jc w:val="center"/>
        <w:rPr>
          <w:color w:val="000000"/>
          <w:szCs w:val="28"/>
        </w:rPr>
      </w:pPr>
    </w:p>
    <w:p w:rsidR="00AB771F" w:rsidRPr="00DC0C80" w:rsidRDefault="00AB771F" w:rsidP="00AB771F">
      <w:pPr>
        <w:jc w:val="center"/>
        <w:rPr>
          <w:color w:val="000000"/>
          <w:szCs w:val="28"/>
        </w:rPr>
      </w:pPr>
    </w:p>
    <w:p w:rsidR="00AB771F" w:rsidRPr="00DC0C80" w:rsidRDefault="00AB771F" w:rsidP="00AB771F">
      <w:pPr>
        <w:jc w:val="center"/>
        <w:rPr>
          <w:color w:val="000000"/>
          <w:szCs w:val="28"/>
        </w:rPr>
      </w:pPr>
    </w:p>
    <w:p w:rsidR="00AB771F" w:rsidRPr="00DC0C80" w:rsidRDefault="00AB771F" w:rsidP="00AB771F">
      <w:pPr>
        <w:jc w:val="center"/>
        <w:rPr>
          <w:color w:val="000000"/>
          <w:szCs w:val="28"/>
        </w:rPr>
      </w:pPr>
      <w:r w:rsidRPr="00DC0C80">
        <w:rPr>
          <w:color w:val="000000"/>
          <w:szCs w:val="28"/>
        </w:rPr>
        <w:t>ЗАЯВЛЕНИЕ</w:t>
      </w:r>
    </w:p>
    <w:p w:rsidR="00AB771F" w:rsidRPr="00DC0C80" w:rsidRDefault="00AB771F" w:rsidP="00AB771F">
      <w:pPr>
        <w:rPr>
          <w:color w:val="000000"/>
          <w:szCs w:val="28"/>
        </w:rPr>
      </w:pPr>
    </w:p>
    <w:p w:rsidR="00AB771F" w:rsidRPr="00DC0C80" w:rsidRDefault="00AB771F" w:rsidP="00AB771F">
      <w:pPr>
        <w:rPr>
          <w:color w:val="000000"/>
          <w:szCs w:val="28"/>
        </w:rPr>
      </w:pPr>
      <w:r w:rsidRPr="00DC0C80">
        <w:rPr>
          <w:color w:val="000000"/>
          <w:szCs w:val="28"/>
        </w:rPr>
        <w:t xml:space="preserve">Прошу утвердить </w:t>
      </w:r>
      <w:r w:rsidR="008D4184" w:rsidRPr="00DC0C80">
        <w:rPr>
          <w:color w:val="000000"/>
          <w:szCs w:val="28"/>
        </w:rPr>
        <w:t>норматив удельного расхода топлива при производстве тепловой энергии источниками тепловой энергии</w:t>
      </w:r>
      <w:r w:rsidRPr="00DC0C80">
        <w:rPr>
          <w:color w:val="000000"/>
          <w:szCs w:val="28"/>
        </w:rPr>
        <w:t xml:space="preserve"> </w:t>
      </w:r>
    </w:p>
    <w:p w:rsidR="00AB771F" w:rsidRPr="00DC0C80" w:rsidRDefault="00AB771F" w:rsidP="008D4184">
      <w:pPr>
        <w:ind w:firstLine="0"/>
        <w:rPr>
          <w:color w:val="000000"/>
          <w:szCs w:val="28"/>
        </w:rPr>
      </w:pPr>
      <w:r w:rsidRPr="00DC0C80">
        <w:rPr>
          <w:color w:val="000000"/>
          <w:szCs w:val="28"/>
        </w:rPr>
        <w:t xml:space="preserve">_________________________________________________________________ </w:t>
      </w:r>
    </w:p>
    <w:p w:rsidR="00AB771F" w:rsidRPr="00DC0C80" w:rsidRDefault="00AB771F" w:rsidP="00AB771F">
      <w:pPr>
        <w:rPr>
          <w:color w:val="000000"/>
          <w:szCs w:val="28"/>
        </w:rPr>
      </w:pPr>
      <w:r w:rsidRPr="00DC0C80">
        <w:rPr>
          <w:color w:val="000000"/>
          <w:szCs w:val="28"/>
        </w:rPr>
        <w:t xml:space="preserve">                                                 </w:t>
      </w:r>
      <w:r w:rsidRPr="00DC0C80">
        <w:rPr>
          <w:color w:val="000000"/>
          <w:sz w:val="24"/>
          <w:szCs w:val="28"/>
        </w:rPr>
        <w:t xml:space="preserve">(наименование организации) </w:t>
      </w:r>
    </w:p>
    <w:p w:rsidR="00AB771F" w:rsidRPr="00DC0C80" w:rsidRDefault="00AB771F" w:rsidP="00AB771F">
      <w:pPr>
        <w:rPr>
          <w:color w:val="000000"/>
          <w:szCs w:val="28"/>
        </w:rPr>
      </w:pPr>
    </w:p>
    <w:p w:rsidR="00AB771F" w:rsidRPr="00DC0C80" w:rsidRDefault="00AB771F" w:rsidP="008D4184">
      <w:pPr>
        <w:ind w:firstLine="0"/>
        <w:rPr>
          <w:color w:val="000000"/>
          <w:szCs w:val="28"/>
        </w:rPr>
      </w:pPr>
      <w:r w:rsidRPr="00DC0C80">
        <w:rPr>
          <w:color w:val="000000"/>
          <w:szCs w:val="28"/>
        </w:rPr>
        <w:t>осуществляющая деятельность на территории Республики Татарстан ______________________________________________________________________</w:t>
      </w:r>
    </w:p>
    <w:p w:rsidR="00AB771F" w:rsidRPr="00DC0C80" w:rsidRDefault="00AB771F" w:rsidP="00AB771F">
      <w:pPr>
        <w:rPr>
          <w:color w:val="000000"/>
          <w:sz w:val="24"/>
          <w:szCs w:val="28"/>
        </w:rPr>
      </w:pPr>
      <w:r w:rsidRPr="00DC0C80">
        <w:rPr>
          <w:color w:val="000000"/>
          <w:szCs w:val="28"/>
        </w:rPr>
        <w:t xml:space="preserve">                                </w:t>
      </w:r>
      <w:r w:rsidRPr="00DC0C80">
        <w:rPr>
          <w:color w:val="000000"/>
          <w:sz w:val="24"/>
          <w:szCs w:val="28"/>
        </w:rPr>
        <w:t>(наименование населенного пункта, муниципального района)</w:t>
      </w:r>
    </w:p>
    <w:p w:rsidR="00AB771F" w:rsidRPr="00DC0C80" w:rsidRDefault="00AB771F" w:rsidP="00AB771F">
      <w:pPr>
        <w:rPr>
          <w:color w:val="000000"/>
          <w:szCs w:val="28"/>
        </w:rPr>
      </w:pPr>
    </w:p>
    <w:p w:rsidR="00AB771F" w:rsidRPr="00DC0C80" w:rsidRDefault="00AB771F" w:rsidP="008D4184">
      <w:pPr>
        <w:ind w:firstLine="0"/>
        <w:rPr>
          <w:color w:val="000000"/>
          <w:szCs w:val="28"/>
        </w:rPr>
      </w:pPr>
      <w:r w:rsidRPr="00DC0C80">
        <w:rPr>
          <w:color w:val="000000"/>
          <w:szCs w:val="28"/>
        </w:rPr>
        <w:t xml:space="preserve">на период государственного регулирования тарифов   ____________________ </w:t>
      </w:r>
      <w:proofErr w:type="gramStart"/>
      <w:r w:rsidRPr="00DC0C80">
        <w:rPr>
          <w:color w:val="000000"/>
          <w:szCs w:val="28"/>
        </w:rPr>
        <w:t>г</w:t>
      </w:r>
      <w:proofErr w:type="gramEnd"/>
      <w:r w:rsidRPr="00DC0C80">
        <w:rPr>
          <w:color w:val="000000"/>
          <w:szCs w:val="28"/>
        </w:rPr>
        <w:t>.</w:t>
      </w:r>
    </w:p>
    <w:p w:rsidR="00AB771F" w:rsidRPr="00DC0C80" w:rsidRDefault="00AB771F" w:rsidP="00AB771F">
      <w:pPr>
        <w:rPr>
          <w:color w:val="000000"/>
          <w:sz w:val="24"/>
          <w:szCs w:val="28"/>
        </w:rPr>
      </w:pPr>
      <w:r w:rsidRPr="00DC0C80">
        <w:rPr>
          <w:color w:val="000000"/>
          <w:szCs w:val="28"/>
        </w:rPr>
        <w:t xml:space="preserve">                                                                            </w:t>
      </w:r>
      <w:r w:rsidR="008D4184" w:rsidRPr="00DC0C80">
        <w:rPr>
          <w:color w:val="000000"/>
          <w:szCs w:val="28"/>
        </w:rPr>
        <w:t xml:space="preserve">         </w:t>
      </w:r>
      <w:r w:rsidRPr="00DC0C80">
        <w:rPr>
          <w:color w:val="000000"/>
          <w:szCs w:val="28"/>
        </w:rPr>
        <w:t xml:space="preserve">  </w:t>
      </w:r>
      <w:r w:rsidR="008D4184" w:rsidRPr="00DC0C80">
        <w:rPr>
          <w:color w:val="000000"/>
          <w:sz w:val="24"/>
          <w:szCs w:val="28"/>
        </w:rPr>
        <w:t xml:space="preserve">(указать </w:t>
      </w:r>
      <w:r w:rsidRPr="00DC0C80">
        <w:rPr>
          <w:color w:val="000000"/>
          <w:sz w:val="24"/>
          <w:szCs w:val="28"/>
        </w:rPr>
        <w:t>год регулирования)</w:t>
      </w:r>
    </w:p>
    <w:p w:rsidR="00AB771F" w:rsidRPr="00DC0C80" w:rsidRDefault="00AB771F" w:rsidP="00AB771F">
      <w:pPr>
        <w:rPr>
          <w:color w:val="000000"/>
          <w:szCs w:val="28"/>
        </w:rPr>
      </w:pPr>
    </w:p>
    <w:p w:rsidR="00AB771F" w:rsidRPr="00DC0C80" w:rsidRDefault="00AB771F" w:rsidP="008D4184">
      <w:pPr>
        <w:ind w:firstLine="0"/>
        <w:rPr>
          <w:color w:val="000000"/>
          <w:szCs w:val="28"/>
        </w:rPr>
      </w:pPr>
      <w:r w:rsidRPr="00DC0C80">
        <w:rPr>
          <w:color w:val="000000"/>
          <w:szCs w:val="28"/>
        </w:rPr>
        <w:t>Приложение: ______________________________________</w:t>
      </w:r>
    </w:p>
    <w:p w:rsidR="00AB771F" w:rsidRPr="00DC0C80" w:rsidRDefault="00AB771F" w:rsidP="00AB771F">
      <w:pPr>
        <w:rPr>
          <w:color w:val="000000"/>
          <w:sz w:val="24"/>
          <w:szCs w:val="28"/>
        </w:rPr>
      </w:pPr>
      <w:r w:rsidRPr="00DC0C80">
        <w:rPr>
          <w:color w:val="000000"/>
          <w:sz w:val="24"/>
          <w:szCs w:val="28"/>
        </w:rPr>
        <w:t xml:space="preserve">                              (краткое описание прилагаемых документов)</w:t>
      </w:r>
    </w:p>
    <w:p w:rsidR="00AB771F" w:rsidRPr="00DC0C80" w:rsidRDefault="00AB771F" w:rsidP="00AB771F">
      <w:pPr>
        <w:rPr>
          <w:color w:val="000000"/>
          <w:szCs w:val="28"/>
        </w:rPr>
      </w:pPr>
    </w:p>
    <w:p w:rsidR="00AB771F" w:rsidRPr="00DC0C80" w:rsidRDefault="00AB771F" w:rsidP="00AB771F">
      <w:pPr>
        <w:rPr>
          <w:color w:val="000000"/>
          <w:szCs w:val="28"/>
        </w:rPr>
      </w:pPr>
    </w:p>
    <w:p w:rsidR="00AB771F" w:rsidRPr="00DC0C80" w:rsidRDefault="00AB771F" w:rsidP="008D4184">
      <w:pPr>
        <w:ind w:firstLine="0"/>
        <w:rPr>
          <w:color w:val="000000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283"/>
        <w:gridCol w:w="1843"/>
        <w:gridCol w:w="283"/>
        <w:gridCol w:w="3119"/>
      </w:tblGrid>
      <w:tr w:rsidR="00AB771F" w:rsidRPr="00DC0C80" w:rsidTr="009C7C6B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71F" w:rsidRPr="00DC0C80" w:rsidRDefault="00AB771F" w:rsidP="009C7C6B">
            <w:pPr>
              <w:rPr>
                <w:color w:val="000000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1F" w:rsidRPr="00DC0C80" w:rsidRDefault="00AB771F" w:rsidP="009C7C6B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71F" w:rsidRPr="00DC0C80" w:rsidRDefault="00AB771F" w:rsidP="009C7C6B">
            <w:pPr>
              <w:rPr>
                <w:color w:val="000000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1F" w:rsidRPr="00DC0C80" w:rsidRDefault="00AB771F" w:rsidP="009C7C6B">
            <w:pPr>
              <w:rPr>
                <w:color w:val="000000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71F" w:rsidRPr="00DC0C80" w:rsidRDefault="00AB771F" w:rsidP="009C7C6B">
            <w:pPr>
              <w:rPr>
                <w:color w:val="000000"/>
                <w:szCs w:val="28"/>
              </w:rPr>
            </w:pPr>
          </w:p>
        </w:tc>
      </w:tr>
      <w:tr w:rsidR="00AB771F" w:rsidRPr="00DC0C80" w:rsidTr="009C7C6B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AB771F" w:rsidRPr="00DC0C80" w:rsidRDefault="00AB771F" w:rsidP="009C7C6B">
            <w:pPr>
              <w:rPr>
                <w:color w:val="000000"/>
                <w:szCs w:val="28"/>
              </w:rPr>
            </w:pPr>
            <w:r w:rsidRPr="00DC0C80">
              <w:rPr>
                <w:color w:val="000000"/>
                <w:sz w:val="24"/>
                <w:szCs w:val="28"/>
              </w:rPr>
              <w:t xml:space="preserve">       (должность руководителя)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771F" w:rsidRPr="00DC0C80" w:rsidRDefault="00AB771F" w:rsidP="009C7C6B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B771F" w:rsidRPr="00DC0C80" w:rsidRDefault="00AB771F" w:rsidP="009C7C6B">
            <w:pPr>
              <w:rPr>
                <w:color w:val="000000"/>
                <w:szCs w:val="28"/>
              </w:rPr>
            </w:pPr>
            <w:r w:rsidRPr="00DC0C80">
              <w:rPr>
                <w:color w:val="000000"/>
                <w:szCs w:val="28"/>
              </w:rPr>
              <w:t xml:space="preserve">   </w:t>
            </w:r>
            <w:r w:rsidRPr="00DC0C80">
              <w:rPr>
                <w:color w:val="000000"/>
                <w:sz w:val="24"/>
                <w:szCs w:val="2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771F" w:rsidRPr="00DC0C80" w:rsidRDefault="00AB771F" w:rsidP="009C7C6B">
            <w:pPr>
              <w:rPr>
                <w:color w:val="000000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B771F" w:rsidRPr="00DC0C80" w:rsidRDefault="00AB771F" w:rsidP="009C7C6B">
            <w:pPr>
              <w:rPr>
                <w:color w:val="000000"/>
                <w:szCs w:val="28"/>
              </w:rPr>
            </w:pPr>
            <w:r w:rsidRPr="00DC0C80">
              <w:rPr>
                <w:color w:val="000000"/>
                <w:sz w:val="24"/>
                <w:szCs w:val="28"/>
              </w:rPr>
              <w:t xml:space="preserve">                  (Ф.И.О.)</w:t>
            </w:r>
          </w:p>
        </w:tc>
      </w:tr>
    </w:tbl>
    <w:p w:rsidR="00AB771F" w:rsidRPr="004202EF" w:rsidRDefault="00AB771F" w:rsidP="00AB771F">
      <w:pPr>
        <w:rPr>
          <w:color w:val="000000"/>
          <w:szCs w:val="28"/>
        </w:rPr>
      </w:pPr>
      <w:r w:rsidRPr="00DC0C80">
        <w:rPr>
          <w:color w:val="000000"/>
          <w:szCs w:val="28"/>
        </w:rPr>
        <w:t>М.П.</w:t>
      </w:r>
    </w:p>
    <w:p w:rsidR="00AB771F" w:rsidRDefault="00AB771F" w:rsidP="00117AF8">
      <w:pPr>
        <w:ind w:left="4678" w:firstLine="0"/>
        <w:jc w:val="left"/>
        <w:rPr>
          <w:color w:val="000000"/>
          <w:sz w:val="24"/>
        </w:rPr>
      </w:pPr>
    </w:p>
    <w:p w:rsidR="00B664BA" w:rsidRPr="00117AF8" w:rsidRDefault="00B664BA" w:rsidP="00117AF8">
      <w:pPr>
        <w:ind w:left="4678" w:firstLine="0"/>
        <w:jc w:val="left"/>
        <w:rPr>
          <w:color w:val="000000"/>
          <w:szCs w:val="28"/>
        </w:rPr>
      </w:pPr>
      <w:r w:rsidRPr="00117AF8">
        <w:rPr>
          <w:color w:val="000000"/>
          <w:szCs w:val="28"/>
        </w:rPr>
        <w:lastRenderedPageBreak/>
        <w:t>Приложени</w:t>
      </w:r>
      <w:r w:rsidR="00664F4A" w:rsidRPr="00117AF8">
        <w:rPr>
          <w:color w:val="000000"/>
          <w:szCs w:val="28"/>
        </w:rPr>
        <w:t xml:space="preserve">е </w:t>
      </w:r>
      <w:r w:rsidR="00BD53A2" w:rsidRPr="00117AF8">
        <w:rPr>
          <w:color w:val="000000"/>
          <w:szCs w:val="28"/>
        </w:rPr>
        <w:t>№</w:t>
      </w:r>
      <w:r w:rsidR="008D4184" w:rsidRPr="00DC0C80">
        <w:rPr>
          <w:color w:val="000000"/>
          <w:szCs w:val="28"/>
        </w:rPr>
        <w:t>2</w:t>
      </w:r>
    </w:p>
    <w:p w:rsidR="0080761B" w:rsidRPr="00117AF8" w:rsidRDefault="0080761B" w:rsidP="00117AF8">
      <w:pPr>
        <w:ind w:left="4678" w:firstLine="0"/>
        <w:jc w:val="left"/>
        <w:rPr>
          <w:szCs w:val="28"/>
        </w:rPr>
      </w:pPr>
      <w:r w:rsidRPr="00117AF8">
        <w:rPr>
          <w:szCs w:val="28"/>
        </w:rPr>
        <w:t xml:space="preserve">к </w:t>
      </w:r>
      <w:r w:rsidR="00664F4A" w:rsidRPr="00117AF8">
        <w:rPr>
          <w:szCs w:val="28"/>
        </w:rPr>
        <w:t>А</w:t>
      </w:r>
      <w:r w:rsidRPr="00117AF8">
        <w:rPr>
          <w:szCs w:val="28"/>
        </w:rPr>
        <w:t xml:space="preserve">дминистративному регламенту предоставления </w:t>
      </w:r>
      <w:r w:rsidR="00DC0C80">
        <w:rPr>
          <w:szCs w:val="28"/>
        </w:rPr>
        <w:t xml:space="preserve">Министерством промышленности и торговли Республики Татарстан </w:t>
      </w:r>
      <w:r w:rsidRPr="00117AF8">
        <w:rPr>
          <w:szCs w:val="28"/>
        </w:rPr>
        <w:t xml:space="preserve">государственной услуги </w:t>
      </w:r>
      <w:r w:rsidR="00664F4A" w:rsidRPr="00117AF8">
        <w:rPr>
          <w:szCs w:val="28"/>
        </w:rPr>
        <w:t>по утверждению нормативов удельного расхода топлива при производстве тепловой энергии источниками тепловой энергии</w:t>
      </w:r>
    </w:p>
    <w:p w:rsidR="00B664BA" w:rsidRDefault="00B664BA" w:rsidP="00CF6E9E">
      <w:pPr>
        <w:autoSpaceDE w:val="0"/>
        <w:autoSpaceDN w:val="0"/>
        <w:adjustRightInd w:val="0"/>
        <w:contextualSpacing/>
        <w:jc w:val="right"/>
        <w:outlineLvl w:val="1"/>
        <w:rPr>
          <w:szCs w:val="28"/>
        </w:rPr>
      </w:pPr>
    </w:p>
    <w:p w:rsidR="00287C87" w:rsidRDefault="00F730DA" w:rsidP="00F730DA">
      <w:pPr>
        <w:autoSpaceDE w:val="0"/>
        <w:autoSpaceDN w:val="0"/>
        <w:adjustRightInd w:val="0"/>
        <w:ind w:firstLine="0"/>
        <w:contextualSpacing/>
        <w:jc w:val="center"/>
        <w:outlineLvl w:val="1"/>
        <w:rPr>
          <w:sz w:val="24"/>
        </w:rPr>
      </w:pPr>
      <w:r w:rsidRPr="00664F4A">
        <w:rPr>
          <w:szCs w:val="28"/>
        </w:rPr>
        <w:t xml:space="preserve">Блок-схема последовательности действий </w:t>
      </w:r>
      <w:r>
        <w:rPr>
          <w:szCs w:val="28"/>
        </w:rPr>
        <w:t xml:space="preserve">по </w:t>
      </w:r>
      <w:r w:rsidRPr="00664F4A">
        <w:rPr>
          <w:szCs w:val="28"/>
        </w:rPr>
        <w:t>предоставлени</w:t>
      </w:r>
      <w:r>
        <w:rPr>
          <w:szCs w:val="28"/>
        </w:rPr>
        <w:t>ю</w:t>
      </w:r>
      <w:r w:rsidRPr="00664F4A">
        <w:rPr>
          <w:szCs w:val="28"/>
        </w:rPr>
        <w:t xml:space="preserve"> государственной услуги</w:t>
      </w:r>
      <w:r>
        <w:rPr>
          <w:szCs w:val="28"/>
        </w:rPr>
        <w:t xml:space="preserve"> </w:t>
      </w:r>
      <w:r w:rsidRPr="00117AF8">
        <w:rPr>
          <w:szCs w:val="28"/>
        </w:rPr>
        <w:t>по утверждению нормативов удельного расхода топлива при производстве тепловой энергии источниками тепловой энергии</w:t>
      </w:r>
    </w:p>
    <w:p w:rsidR="00ED378A" w:rsidRDefault="006A668E" w:rsidP="00027C59">
      <w:pPr>
        <w:autoSpaceDE w:val="0"/>
        <w:autoSpaceDN w:val="0"/>
        <w:adjustRightInd w:val="0"/>
        <w:ind w:firstLine="0"/>
        <w:contextualSpacing/>
        <w:outlineLvl w:val="1"/>
        <w:rPr>
          <w:sz w:val="24"/>
        </w:rPr>
      </w:pPr>
      <w:r>
        <w:object w:dxaOrig="12699" w:dyaOrig="11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460.5pt" o:ole="">
            <v:imagedata r:id="rId12" o:title=""/>
          </v:shape>
          <o:OLEObject Type="Embed" ProgID="Visio.Drawing.11" ShapeID="_x0000_i1025" DrawAspect="Content" ObjectID="_1503406097" r:id="rId13"/>
        </w:object>
      </w:r>
    </w:p>
    <w:p w:rsidR="00E07C2F" w:rsidRDefault="00ED378A" w:rsidP="00117AF8">
      <w:pPr>
        <w:ind w:left="4820"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br w:type="page"/>
      </w:r>
      <w:r w:rsidR="001A249C" w:rsidRPr="00664F4A">
        <w:rPr>
          <w:color w:val="000000"/>
          <w:szCs w:val="28"/>
        </w:rPr>
        <w:lastRenderedPageBreak/>
        <w:t xml:space="preserve">Приложение </w:t>
      </w:r>
    </w:p>
    <w:p w:rsidR="00817E78" w:rsidRPr="00664F4A" w:rsidRDefault="001A249C" w:rsidP="00117AF8">
      <w:pPr>
        <w:ind w:left="4820" w:firstLine="0"/>
        <w:jc w:val="left"/>
        <w:rPr>
          <w:color w:val="000000"/>
          <w:szCs w:val="28"/>
        </w:rPr>
      </w:pPr>
      <w:r w:rsidRPr="00664F4A">
        <w:rPr>
          <w:color w:val="000000"/>
          <w:szCs w:val="28"/>
        </w:rPr>
        <w:t>(справочное)</w:t>
      </w:r>
      <w:r w:rsidR="00817E78" w:rsidRPr="00664F4A">
        <w:rPr>
          <w:color w:val="000000"/>
          <w:szCs w:val="28"/>
        </w:rPr>
        <w:t xml:space="preserve"> </w:t>
      </w:r>
    </w:p>
    <w:p w:rsidR="00664F4A" w:rsidRPr="00664F4A" w:rsidRDefault="00664F4A" w:rsidP="00117AF8">
      <w:pPr>
        <w:ind w:left="4820" w:firstLine="0"/>
        <w:jc w:val="left"/>
        <w:rPr>
          <w:szCs w:val="28"/>
        </w:rPr>
      </w:pPr>
      <w:r w:rsidRPr="00664F4A">
        <w:rPr>
          <w:szCs w:val="28"/>
        </w:rPr>
        <w:t xml:space="preserve">к Административному регламенту предоставления </w:t>
      </w:r>
      <w:r w:rsidR="00DC0C80">
        <w:rPr>
          <w:szCs w:val="28"/>
        </w:rPr>
        <w:t xml:space="preserve">Министерством промышленности и торговли Республики Татарстан </w:t>
      </w:r>
      <w:r w:rsidRPr="00664F4A">
        <w:rPr>
          <w:szCs w:val="28"/>
        </w:rPr>
        <w:t>государственной услуги по утверждению нормативов удельного расхода топлива при производстве тепловой энергии источниками тепловой энергии</w:t>
      </w:r>
    </w:p>
    <w:p w:rsidR="001A249C" w:rsidRPr="008A1FE1" w:rsidRDefault="001A249C" w:rsidP="00B14D81">
      <w:pPr>
        <w:autoSpaceDE w:val="0"/>
        <w:autoSpaceDN w:val="0"/>
        <w:adjustRightInd w:val="0"/>
        <w:ind w:firstLine="0"/>
        <w:rPr>
          <w:spacing w:val="-6"/>
          <w:sz w:val="18"/>
          <w:szCs w:val="18"/>
        </w:rPr>
      </w:pPr>
    </w:p>
    <w:p w:rsidR="001A249C" w:rsidRPr="00817E78" w:rsidRDefault="001A249C" w:rsidP="001A249C">
      <w:pPr>
        <w:jc w:val="center"/>
        <w:rPr>
          <w:color w:val="000000"/>
        </w:rPr>
      </w:pPr>
      <w:r w:rsidRPr="00817E78">
        <w:rPr>
          <w:color w:val="000000"/>
        </w:rPr>
        <w:t xml:space="preserve">Реквизиты должностных лиц, ответственных за предоставление государственной услуги </w:t>
      </w:r>
      <w:r w:rsidR="00664F4A" w:rsidRPr="00664F4A">
        <w:rPr>
          <w:szCs w:val="28"/>
        </w:rPr>
        <w:t>по утверждению нормативов удельного расхода топлива при производстве тепловой энергии источниками тепловой энергии</w:t>
      </w:r>
    </w:p>
    <w:p w:rsidR="001A249C" w:rsidRPr="00817E78" w:rsidRDefault="001A249C" w:rsidP="008A1FE1">
      <w:pPr>
        <w:spacing w:before="120" w:line="317" w:lineRule="exact"/>
        <w:ind w:hanging="17"/>
        <w:jc w:val="center"/>
        <w:rPr>
          <w:color w:val="000000"/>
        </w:rPr>
      </w:pPr>
      <w:r w:rsidRPr="00817E78">
        <w:rPr>
          <w:color w:val="000000"/>
        </w:rPr>
        <w:t xml:space="preserve">Министерство </w:t>
      </w:r>
      <w:r w:rsidR="00D97104">
        <w:rPr>
          <w:color w:val="000000"/>
        </w:rPr>
        <w:t>промышленности и торговли</w:t>
      </w:r>
      <w:r w:rsidRPr="00817E78">
        <w:rPr>
          <w:color w:val="000000"/>
        </w:rPr>
        <w:t xml:space="preserve"> Республики Татарстан </w:t>
      </w:r>
    </w:p>
    <w:p w:rsidR="001A249C" w:rsidRPr="000D1C7D" w:rsidRDefault="001A249C" w:rsidP="00A93986">
      <w:pPr>
        <w:ind w:firstLine="0"/>
        <w:rPr>
          <w:color w:val="000000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1420"/>
        <w:gridCol w:w="3906"/>
      </w:tblGrid>
      <w:tr w:rsidR="008A1FE1" w:rsidRPr="00AD5FD8" w:rsidTr="009E1FA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AD5FD8" w:rsidRDefault="008A1FE1" w:rsidP="008A1FE1">
            <w:pPr>
              <w:spacing w:after="120"/>
              <w:ind w:firstLine="34"/>
              <w:contextualSpacing/>
              <w:jc w:val="center"/>
              <w:rPr>
                <w:color w:val="000000"/>
                <w:szCs w:val="28"/>
              </w:rPr>
            </w:pPr>
            <w:r w:rsidRPr="00AD5FD8">
              <w:rPr>
                <w:color w:val="000000"/>
                <w:szCs w:val="28"/>
              </w:rPr>
              <w:t>Фамилия, имя, отчество, должность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AD5FD8" w:rsidRDefault="008A1FE1" w:rsidP="008A1FE1">
            <w:pPr>
              <w:spacing w:after="120"/>
              <w:ind w:firstLine="34"/>
              <w:contextualSpacing/>
              <w:jc w:val="center"/>
              <w:rPr>
                <w:color w:val="000000"/>
                <w:szCs w:val="28"/>
              </w:rPr>
            </w:pPr>
            <w:r w:rsidRPr="00AD5FD8">
              <w:rPr>
                <w:color w:val="000000"/>
                <w:szCs w:val="28"/>
              </w:rPr>
              <w:t>Телефон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AD5FD8" w:rsidRDefault="008A1FE1" w:rsidP="008A1FE1">
            <w:pPr>
              <w:spacing w:after="120"/>
              <w:ind w:firstLine="32"/>
              <w:contextualSpacing/>
              <w:jc w:val="center"/>
              <w:rPr>
                <w:color w:val="000000"/>
                <w:szCs w:val="28"/>
              </w:rPr>
            </w:pPr>
            <w:r w:rsidRPr="00AD5FD8">
              <w:rPr>
                <w:color w:val="000000"/>
                <w:szCs w:val="28"/>
              </w:rPr>
              <w:t>Электронный адрес</w:t>
            </w:r>
          </w:p>
        </w:tc>
      </w:tr>
      <w:tr w:rsidR="008A1FE1" w:rsidRPr="00AD5FD8" w:rsidTr="009E1FA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AD5FD8" w:rsidRDefault="008A1FE1" w:rsidP="008A1FE1">
            <w:pPr>
              <w:spacing w:after="120"/>
              <w:ind w:firstLine="34"/>
              <w:contextualSpacing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Зарипов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Равиль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Хамматович</w:t>
            </w:r>
            <w:proofErr w:type="spellEnd"/>
            <w:r w:rsidRPr="00AD5FD8">
              <w:rPr>
                <w:color w:val="000000"/>
                <w:szCs w:val="28"/>
              </w:rPr>
              <w:t xml:space="preserve"> –  Заместитель Премьер-министра Республики Татарстан – министр </w:t>
            </w:r>
            <w:r>
              <w:rPr>
                <w:color w:val="000000"/>
                <w:szCs w:val="28"/>
              </w:rPr>
              <w:t>промышленности и торговли</w:t>
            </w:r>
            <w:r w:rsidRPr="00AD5FD8">
              <w:rPr>
                <w:color w:val="000000"/>
                <w:szCs w:val="28"/>
              </w:rPr>
              <w:t xml:space="preserve"> Республики Татарстан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97016E" w:rsidRDefault="008A1FE1" w:rsidP="008A1FE1">
            <w:pPr>
              <w:spacing w:after="120"/>
              <w:ind w:firstLine="34"/>
              <w:contextualSpacing/>
              <w:jc w:val="center"/>
              <w:rPr>
                <w:color w:val="000000"/>
                <w:szCs w:val="28"/>
                <w:lang w:val="en-US"/>
              </w:rPr>
            </w:pPr>
            <w:r w:rsidRPr="00AD5FD8">
              <w:rPr>
                <w:color w:val="000000"/>
                <w:szCs w:val="28"/>
                <w:lang w:val="en-US"/>
              </w:rPr>
              <w:t>2</w:t>
            </w:r>
            <w:r>
              <w:rPr>
                <w:color w:val="000000"/>
                <w:szCs w:val="28"/>
                <w:lang w:val="en-US"/>
              </w:rPr>
              <w:t>99</w:t>
            </w:r>
            <w:r w:rsidRPr="00AD5FD8">
              <w:rPr>
                <w:color w:val="000000"/>
                <w:szCs w:val="28"/>
                <w:lang w:val="en-US"/>
              </w:rPr>
              <w:t>-</w:t>
            </w:r>
            <w:r>
              <w:rPr>
                <w:color w:val="000000"/>
                <w:szCs w:val="28"/>
                <w:lang w:val="en-US"/>
              </w:rPr>
              <w:t>1</w:t>
            </w:r>
            <w:r w:rsidRPr="00AD5FD8">
              <w:rPr>
                <w:color w:val="000000"/>
                <w:szCs w:val="28"/>
              </w:rPr>
              <w:t>0</w:t>
            </w:r>
            <w:r w:rsidRPr="00AD5FD8">
              <w:rPr>
                <w:color w:val="000000"/>
                <w:szCs w:val="28"/>
                <w:lang w:val="en-US"/>
              </w:rPr>
              <w:t>-</w:t>
            </w:r>
            <w:r w:rsidRPr="00AD5FD8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  <w:lang w:val="en-US"/>
              </w:rPr>
              <w:t>7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AD5FD8" w:rsidRDefault="00DC69DE" w:rsidP="008A1FE1">
            <w:pPr>
              <w:spacing w:after="120"/>
              <w:ind w:firstLine="32"/>
              <w:contextualSpacing/>
              <w:rPr>
                <w:color w:val="000000"/>
                <w:szCs w:val="28"/>
                <w:lang w:val="en-US"/>
              </w:rPr>
            </w:pPr>
            <w:hyperlink r:id="rId14" w:history="1">
              <w:r w:rsidR="008A1FE1" w:rsidRPr="007C2974">
                <w:rPr>
                  <w:rStyle w:val="aa"/>
                  <w:szCs w:val="28"/>
                  <w:lang w:val="en-US"/>
                </w:rPr>
                <w:t>Ravil.Zaripov@tatar</w:t>
              </w:r>
            </w:hyperlink>
            <w:r w:rsidR="008A1FE1" w:rsidRPr="00AD5FD8">
              <w:rPr>
                <w:color w:val="000000"/>
                <w:szCs w:val="28"/>
                <w:lang w:val="en-US"/>
              </w:rPr>
              <w:t>.ru</w:t>
            </w:r>
          </w:p>
        </w:tc>
      </w:tr>
      <w:tr w:rsidR="008A1FE1" w:rsidRPr="00AD5FD8" w:rsidTr="009E1FA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AD5FD8" w:rsidRDefault="00F90DE4" w:rsidP="00F90DE4">
            <w:pPr>
              <w:spacing w:after="120"/>
              <w:ind w:firstLine="34"/>
              <w:contextualSpacing/>
              <w:rPr>
                <w:color w:val="000000"/>
                <w:szCs w:val="28"/>
              </w:rPr>
            </w:pPr>
            <w:r w:rsidRPr="00F90DE4">
              <w:rPr>
                <w:color w:val="000000"/>
                <w:szCs w:val="28"/>
              </w:rPr>
              <w:t xml:space="preserve">Сафиуллин </w:t>
            </w:r>
            <w:proofErr w:type="spellStart"/>
            <w:r w:rsidRPr="00F90DE4">
              <w:rPr>
                <w:color w:val="000000"/>
                <w:szCs w:val="28"/>
              </w:rPr>
              <w:t>Дамир</w:t>
            </w:r>
            <w:proofErr w:type="spellEnd"/>
            <w:r w:rsidRPr="00F90DE4">
              <w:rPr>
                <w:color w:val="000000"/>
                <w:szCs w:val="28"/>
              </w:rPr>
              <w:t xml:space="preserve"> </w:t>
            </w:r>
            <w:proofErr w:type="spellStart"/>
            <w:r w:rsidRPr="00F90DE4">
              <w:rPr>
                <w:color w:val="000000"/>
                <w:szCs w:val="28"/>
              </w:rPr>
              <w:t>Харунович</w:t>
            </w:r>
            <w:proofErr w:type="spellEnd"/>
            <w:r w:rsidRPr="00AD5FD8">
              <w:rPr>
                <w:color w:val="000000"/>
                <w:szCs w:val="28"/>
              </w:rPr>
              <w:t xml:space="preserve"> </w:t>
            </w:r>
            <w:r w:rsidR="008A1FE1" w:rsidRPr="00AD5FD8">
              <w:rPr>
                <w:color w:val="000000"/>
                <w:szCs w:val="28"/>
              </w:rPr>
              <w:t xml:space="preserve">– Заместитель министра </w:t>
            </w:r>
            <w:r w:rsidR="008A1FE1">
              <w:rPr>
                <w:color w:val="000000"/>
                <w:szCs w:val="28"/>
              </w:rPr>
              <w:t>промышленности и торговли</w:t>
            </w:r>
            <w:r w:rsidR="008A1FE1" w:rsidRPr="00AD5FD8">
              <w:rPr>
                <w:color w:val="000000"/>
                <w:szCs w:val="28"/>
              </w:rPr>
              <w:t xml:space="preserve"> Республики Татарстан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AD5FD8" w:rsidRDefault="000B539B" w:rsidP="008A1FE1">
            <w:pPr>
              <w:spacing w:after="120"/>
              <w:ind w:firstLine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210-05</w:t>
            </w:r>
            <w:r w:rsidR="008A1FE1" w:rsidRPr="00AD5FD8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05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083C14" w:rsidRDefault="00F90DE4" w:rsidP="00F90DE4">
            <w:pPr>
              <w:spacing w:after="120"/>
              <w:ind w:firstLine="34"/>
              <w:contextualSpacing/>
              <w:rPr>
                <w:color w:val="000000"/>
                <w:szCs w:val="28"/>
              </w:rPr>
            </w:pPr>
            <w:r w:rsidRPr="00F90DE4">
              <w:rPr>
                <w:color w:val="000000"/>
                <w:u w:val="single"/>
              </w:rPr>
              <w:t>Safiullin.Damir@tatar.ru</w:t>
            </w:r>
          </w:p>
        </w:tc>
      </w:tr>
      <w:tr w:rsidR="008A1FE1" w:rsidRPr="008A1FE1" w:rsidTr="009E1FA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spacing w:after="120"/>
              <w:ind w:firstLine="34"/>
              <w:contextualSpacing/>
              <w:rPr>
                <w:color w:val="000000"/>
                <w:szCs w:val="28"/>
              </w:rPr>
            </w:pPr>
            <w:proofErr w:type="spellStart"/>
            <w:r w:rsidRPr="008A1FE1">
              <w:rPr>
                <w:color w:val="000000"/>
                <w:szCs w:val="28"/>
              </w:rPr>
              <w:t>Садриева</w:t>
            </w:r>
            <w:proofErr w:type="spellEnd"/>
            <w:r w:rsidRPr="008A1FE1">
              <w:rPr>
                <w:color w:val="000000"/>
                <w:szCs w:val="28"/>
              </w:rPr>
              <w:t xml:space="preserve"> </w:t>
            </w:r>
            <w:proofErr w:type="spellStart"/>
            <w:r w:rsidRPr="008A1FE1">
              <w:rPr>
                <w:color w:val="000000"/>
                <w:szCs w:val="28"/>
              </w:rPr>
              <w:t>Гузял</w:t>
            </w:r>
            <w:proofErr w:type="spellEnd"/>
            <w:r w:rsidRPr="008A1FE1">
              <w:rPr>
                <w:color w:val="000000"/>
                <w:szCs w:val="28"/>
              </w:rPr>
              <w:t xml:space="preserve"> </w:t>
            </w:r>
            <w:proofErr w:type="spellStart"/>
            <w:r w:rsidRPr="008A1FE1">
              <w:rPr>
                <w:color w:val="000000"/>
                <w:szCs w:val="28"/>
              </w:rPr>
              <w:t>Габдулхаковна</w:t>
            </w:r>
            <w:proofErr w:type="spellEnd"/>
            <w:r w:rsidRPr="008A1FE1">
              <w:rPr>
                <w:color w:val="000000"/>
                <w:szCs w:val="28"/>
              </w:rPr>
              <w:t xml:space="preserve">, </w:t>
            </w:r>
            <w:r w:rsidRPr="006C2295">
              <w:rPr>
                <w:color w:val="000000"/>
                <w:szCs w:val="28"/>
              </w:rPr>
              <w:t>начальник управления энергетики</w:t>
            </w:r>
            <w:r w:rsidRPr="008A1FE1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6C2295" w:rsidRDefault="000B539B" w:rsidP="008A1FE1">
            <w:pPr>
              <w:spacing w:after="120"/>
              <w:ind w:firstLine="34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210-05</w:t>
            </w:r>
            <w:r w:rsidR="008A1FE1" w:rsidRPr="006C2295">
              <w:rPr>
                <w:color w:val="000000"/>
                <w:szCs w:val="28"/>
              </w:rPr>
              <w:t>-21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Default="00DC69DE" w:rsidP="008A1FE1">
            <w:pPr>
              <w:spacing w:after="120"/>
              <w:ind w:firstLine="34"/>
              <w:contextualSpacing/>
              <w:rPr>
                <w:color w:val="000000"/>
                <w:szCs w:val="28"/>
              </w:rPr>
            </w:pPr>
            <w:hyperlink r:id="rId15" w:history="1">
              <w:r w:rsidR="00F90DE4" w:rsidRPr="00B87305">
                <w:rPr>
                  <w:rStyle w:val="aa"/>
                </w:rPr>
                <w:t>Guzyal.Sadrieva@tatar.ru</w:t>
              </w:r>
            </w:hyperlink>
          </w:p>
          <w:p w:rsidR="008A1FE1" w:rsidRPr="006C2295" w:rsidRDefault="008A1FE1" w:rsidP="008A1FE1">
            <w:pPr>
              <w:spacing w:after="120"/>
              <w:ind w:firstLine="34"/>
              <w:contextualSpacing/>
              <w:rPr>
                <w:color w:val="000000"/>
                <w:szCs w:val="28"/>
              </w:rPr>
            </w:pPr>
          </w:p>
        </w:tc>
      </w:tr>
      <w:tr w:rsidR="008A1FE1" w:rsidRPr="00AD5FD8" w:rsidTr="009E1FA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AD5FD8" w:rsidRDefault="008A1FE1" w:rsidP="008A1FE1">
            <w:pPr>
              <w:spacing w:after="120"/>
              <w:ind w:firstLine="34"/>
              <w:contextualSpacing/>
              <w:rPr>
                <w:rFonts w:eastAsia="Calibri"/>
                <w:color w:val="000000"/>
                <w:szCs w:val="28"/>
                <w:lang w:eastAsia="en-US"/>
              </w:rPr>
            </w:pPr>
            <w:r w:rsidRPr="00AD5FD8">
              <w:rPr>
                <w:rFonts w:eastAsia="Calibri"/>
                <w:szCs w:val="28"/>
                <w:lang w:eastAsia="en-US"/>
              </w:rPr>
              <w:t>Потапов Михаил Анатольевич – начальник отдела топливной инфраструктуры и газоснабжения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AD5FD8" w:rsidRDefault="008A1FE1" w:rsidP="008A1FE1">
            <w:pPr>
              <w:tabs>
                <w:tab w:val="left" w:pos="993"/>
              </w:tabs>
              <w:spacing w:after="120"/>
              <w:ind w:firstLine="34"/>
              <w:contextualSpacing/>
              <w:jc w:val="center"/>
              <w:rPr>
                <w:color w:val="000000"/>
                <w:szCs w:val="28"/>
              </w:rPr>
            </w:pPr>
            <w:r w:rsidRPr="00AD5FD8">
              <w:rPr>
                <w:color w:val="000000"/>
                <w:szCs w:val="28"/>
                <w:lang w:val="en-US"/>
              </w:rPr>
              <w:t>2</w:t>
            </w:r>
            <w:r w:rsidR="000B539B">
              <w:rPr>
                <w:color w:val="000000"/>
                <w:szCs w:val="28"/>
              </w:rPr>
              <w:t>1</w:t>
            </w:r>
            <w:r w:rsidRPr="00AD5FD8">
              <w:rPr>
                <w:color w:val="000000"/>
                <w:szCs w:val="28"/>
              </w:rPr>
              <w:t>0</w:t>
            </w:r>
            <w:r w:rsidRPr="00AD5FD8">
              <w:rPr>
                <w:color w:val="000000"/>
                <w:szCs w:val="28"/>
                <w:lang w:val="en-US"/>
              </w:rPr>
              <w:t>-</w:t>
            </w:r>
            <w:r w:rsidR="000B539B">
              <w:rPr>
                <w:color w:val="000000"/>
                <w:szCs w:val="28"/>
              </w:rPr>
              <w:t>05</w:t>
            </w:r>
            <w:r w:rsidRPr="00AD5FD8">
              <w:rPr>
                <w:color w:val="000000"/>
                <w:szCs w:val="28"/>
                <w:lang w:val="en-US"/>
              </w:rPr>
              <w:t>-</w:t>
            </w:r>
            <w:r w:rsidRPr="00AD5FD8">
              <w:rPr>
                <w:color w:val="000000"/>
                <w:szCs w:val="28"/>
              </w:rPr>
              <w:t>25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Default="00DC69DE" w:rsidP="008A1FE1">
            <w:pPr>
              <w:tabs>
                <w:tab w:val="left" w:pos="993"/>
              </w:tabs>
              <w:spacing w:after="120"/>
              <w:ind w:firstLine="32"/>
              <w:contextualSpacing/>
              <w:rPr>
                <w:color w:val="000000"/>
                <w:szCs w:val="28"/>
              </w:rPr>
            </w:pPr>
            <w:hyperlink r:id="rId16" w:history="1">
              <w:r w:rsidR="008A1FE1" w:rsidRPr="00622D4A">
                <w:rPr>
                  <w:rStyle w:val="aa"/>
                  <w:szCs w:val="28"/>
                </w:rPr>
                <w:t>Mihail.Potapov@tatar.ru</w:t>
              </w:r>
            </w:hyperlink>
          </w:p>
          <w:p w:rsidR="008A1FE1" w:rsidRPr="00AD5FD8" w:rsidRDefault="008A1FE1" w:rsidP="008A1FE1">
            <w:pPr>
              <w:tabs>
                <w:tab w:val="left" w:pos="993"/>
              </w:tabs>
              <w:spacing w:after="120"/>
              <w:ind w:firstLine="32"/>
              <w:contextualSpacing/>
              <w:rPr>
                <w:color w:val="000000"/>
                <w:szCs w:val="28"/>
              </w:rPr>
            </w:pPr>
          </w:p>
        </w:tc>
      </w:tr>
      <w:tr w:rsidR="008A1FE1" w:rsidRPr="00AD5FD8" w:rsidTr="009E1FA0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AD5FD8" w:rsidRDefault="008A1FE1" w:rsidP="008A1FE1">
            <w:pPr>
              <w:spacing w:after="120"/>
              <w:ind w:firstLine="34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Хабибуллина Резеда </w:t>
            </w:r>
            <w:proofErr w:type="spellStart"/>
            <w:r>
              <w:rPr>
                <w:color w:val="000000"/>
                <w:szCs w:val="28"/>
              </w:rPr>
              <w:t>Аюповна</w:t>
            </w:r>
            <w:proofErr w:type="spellEnd"/>
            <w:r w:rsidRPr="00AD5FD8">
              <w:rPr>
                <w:color w:val="000000"/>
                <w:szCs w:val="28"/>
              </w:rPr>
              <w:t xml:space="preserve"> – начальник отдела делопроизводства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CF69F3" w:rsidRDefault="008A1FE1" w:rsidP="008A1FE1">
            <w:pPr>
              <w:spacing w:after="120"/>
              <w:ind w:firstLine="34"/>
              <w:contextualSpacing/>
              <w:jc w:val="center"/>
              <w:rPr>
                <w:color w:val="000000"/>
                <w:szCs w:val="28"/>
              </w:rPr>
            </w:pPr>
            <w:r w:rsidRPr="00AD5FD8">
              <w:rPr>
                <w:color w:val="000000"/>
                <w:szCs w:val="28"/>
                <w:lang w:val="en-US"/>
              </w:rPr>
              <w:t>2</w:t>
            </w:r>
            <w:r>
              <w:rPr>
                <w:color w:val="000000"/>
                <w:szCs w:val="28"/>
              </w:rPr>
              <w:t>92</w:t>
            </w:r>
            <w:r w:rsidRPr="00AD5FD8">
              <w:rPr>
                <w:color w:val="000000"/>
                <w:szCs w:val="28"/>
                <w:lang w:val="en-US"/>
              </w:rPr>
              <w:t>-</w:t>
            </w:r>
            <w:r>
              <w:rPr>
                <w:color w:val="000000"/>
                <w:szCs w:val="28"/>
              </w:rPr>
              <w:t>16</w:t>
            </w:r>
            <w:r w:rsidRPr="00AD5FD8">
              <w:rPr>
                <w:color w:val="000000"/>
                <w:szCs w:val="28"/>
                <w:lang w:val="en-US"/>
              </w:rPr>
              <w:t>-</w:t>
            </w:r>
            <w:r>
              <w:rPr>
                <w:color w:val="000000"/>
                <w:szCs w:val="28"/>
              </w:rPr>
              <w:t>72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Default="00DC69DE" w:rsidP="008A1FE1">
            <w:pPr>
              <w:spacing w:after="120"/>
              <w:ind w:firstLine="32"/>
              <w:contextualSpacing/>
              <w:rPr>
                <w:color w:val="000000"/>
                <w:szCs w:val="28"/>
              </w:rPr>
            </w:pPr>
            <w:hyperlink r:id="rId17" w:history="1">
              <w:r w:rsidR="008A1FE1" w:rsidRPr="007C2974">
                <w:rPr>
                  <w:rStyle w:val="aa"/>
                  <w:szCs w:val="28"/>
                  <w:lang w:val="en-US"/>
                </w:rPr>
                <w:t>Habibullina</w:t>
              </w:r>
              <w:r w:rsidR="008A1FE1" w:rsidRPr="007C2974">
                <w:rPr>
                  <w:rStyle w:val="aa"/>
                  <w:szCs w:val="28"/>
                </w:rPr>
                <w:t>.</w:t>
              </w:r>
              <w:r w:rsidR="008A1FE1" w:rsidRPr="007C2974">
                <w:rPr>
                  <w:rStyle w:val="aa"/>
                  <w:szCs w:val="28"/>
                  <w:lang w:val="en-US"/>
                </w:rPr>
                <w:t>R</w:t>
              </w:r>
              <w:r w:rsidR="008A1FE1" w:rsidRPr="007C2974">
                <w:rPr>
                  <w:rStyle w:val="aa"/>
                  <w:szCs w:val="28"/>
                </w:rPr>
                <w:t>@tatar.ru</w:t>
              </w:r>
            </w:hyperlink>
          </w:p>
          <w:p w:rsidR="008A1FE1" w:rsidRPr="00AD5FD8" w:rsidRDefault="008A1FE1" w:rsidP="008A1FE1">
            <w:pPr>
              <w:spacing w:after="120"/>
              <w:ind w:firstLine="32"/>
              <w:contextualSpacing/>
              <w:rPr>
                <w:color w:val="000000"/>
                <w:szCs w:val="28"/>
              </w:rPr>
            </w:pPr>
          </w:p>
        </w:tc>
      </w:tr>
    </w:tbl>
    <w:p w:rsidR="008A1FE1" w:rsidRPr="008A1FE1" w:rsidRDefault="008A1FE1" w:rsidP="00A93986">
      <w:pPr>
        <w:ind w:firstLine="0"/>
        <w:rPr>
          <w:color w:val="000000"/>
          <w:sz w:val="18"/>
          <w:szCs w:val="18"/>
          <w:lang w:val="en-US"/>
        </w:rPr>
      </w:pPr>
    </w:p>
    <w:sectPr w:rsidR="008A1FE1" w:rsidRPr="008A1FE1" w:rsidSect="004A02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4D" w:rsidRDefault="0020044D" w:rsidP="005C349E">
      <w:r>
        <w:separator/>
      </w:r>
    </w:p>
  </w:endnote>
  <w:endnote w:type="continuationSeparator" w:id="0">
    <w:p w:rsidR="0020044D" w:rsidRDefault="0020044D" w:rsidP="005C3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4D" w:rsidRDefault="0020044D" w:rsidP="005C349E">
      <w:r>
        <w:separator/>
      </w:r>
    </w:p>
  </w:footnote>
  <w:footnote w:type="continuationSeparator" w:id="0">
    <w:p w:rsidR="0020044D" w:rsidRDefault="0020044D" w:rsidP="005C349E">
      <w:r>
        <w:continuationSeparator/>
      </w:r>
    </w:p>
  </w:footnote>
  <w:footnote w:id="1">
    <w:p w:rsidR="00E922FA" w:rsidRDefault="00E922FA">
      <w:pPr>
        <w:pStyle w:val="a7"/>
      </w:pPr>
      <w:r>
        <w:rPr>
          <w:rStyle w:val="a9"/>
        </w:rPr>
        <w:footnoteRef/>
      </w:r>
      <w:r>
        <w:t xml:space="preserve"> </w:t>
      </w:r>
      <w:r w:rsidRPr="0052799B">
        <w:t xml:space="preserve">Длительность </w:t>
      </w:r>
      <w:r>
        <w:t>п</w:t>
      </w:r>
      <w:r w:rsidRPr="0052799B">
        <w:t>роцедур</w:t>
      </w:r>
      <w:r>
        <w:t xml:space="preserve"> исчисляется в рабочих днях.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F2E" w:rsidRDefault="00DC69DE">
    <w:pPr>
      <w:pStyle w:val="a5"/>
      <w:jc w:val="center"/>
    </w:pPr>
    <w:fldSimple w:instr="PAGE   \* MERGEFORMAT">
      <w:r w:rsidR="008644C6">
        <w:rPr>
          <w:noProof/>
        </w:rPr>
        <w:t>21</w:t>
      </w:r>
    </w:fldSimple>
  </w:p>
  <w:p w:rsidR="00F41F2E" w:rsidRDefault="00F41F2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B7F"/>
    <w:multiLevelType w:val="hybridMultilevel"/>
    <w:tmpl w:val="AA60A33A"/>
    <w:lvl w:ilvl="0" w:tplc="1BBC7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610050"/>
    <w:multiLevelType w:val="multilevel"/>
    <w:tmpl w:val="B8647964"/>
    <w:lvl w:ilvl="0">
      <w:start w:val="1"/>
      <w:numFmt w:val="decimal"/>
      <w:lvlText w:val="3.5.%1."/>
      <w:lvlJc w:val="left"/>
      <w:pPr>
        <w:ind w:left="1353" w:hanging="360"/>
      </w:pPr>
      <w:rPr>
        <w:rFonts w:hint="default"/>
        <w:b w:val="0"/>
        <w:i w:val="0"/>
        <w:color w:val="auto"/>
        <w:sz w:val="28"/>
        <w:szCs w:val="20"/>
      </w:rPr>
    </w:lvl>
    <w:lvl w:ilvl="1">
      <w:start w:val="1"/>
      <w:numFmt w:val="decimal"/>
      <w:lvlText w:val="2.7.%2."/>
      <w:lvlJc w:val="left"/>
      <w:pPr>
        <w:ind w:left="716" w:hanging="432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B8294F"/>
    <w:multiLevelType w:val="hybridMultilevel"/>
    <w:tmpl w:val="DC64A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832B29"/>
    <w:multiLevelType w:val="hybridMultilevel"/>
    <w:tmpl w:val="1CC2BBE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93967E9"/>
    <w:multiLevelType w:val="multilevel"/>
    <w:tmpl w:val="DD848B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i w:val="0"/>
        <w:color w:val="auto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9C00C4E"/>
    <w:multiLevelType w:val="hybridMultilevel"/>
    <w:tmpl w:val="942E3C36"/>
    <w:lvl w:ilvl="0" w:tplc="B15246D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F4628"/>
    <w:multiLevelType w:val="hybridMultilevel"/>
    <w:tmpl w:val="524CA6D2"/>
    <w:lvl w:ilvl="0" w:tplc="1BBC7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281BA7"/>
    <w:multiLevelType w:val="hybridMultilevel"/>
    <w:tmpl w:val="2258D592"/>
    <w:lvl w:ilvl="0" w:tplc="1BBC764C">
      <w:start w:val="1"/>
      <w:numFmt w:val="bullet"/>
      <w:lvlText w:val=""/>
      <w:lvlJc w:val="left"/>
      <w:pPr>
        <w:ind w:left="3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8">
    <w:nsid w:val="393E4488"/>
    <w:multiLevelType w:val="hybridMultilevel"/>
    <w:tmpl w:val="AC584B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8D4A2C"/>
    <w:multiLevelType w:val="multilevel"/>
    <w:tmpl w:val="3E326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EEA4D8C"/>
    <w:multiLevelType w:val="hybridMultilevel"/>
    <w:tmpl w:val="6BB8DA4C"/>
    <w:lvl w:ilvl="0" w:tplc="1BBC7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F3756"/>
    <w:multiLevelType w:val="hybridMultilevel"/>
    <w:tmpl w:val="2A36C6C2"/>
    <w:lvl w:ilvl="0" w:tplc="B15246D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8825B20"/>
    <w:multiLevelType w:val="hybridMultilevel"/>
    <w:tmpl w:val="E8D23E54"/>
    <w:lvl w:ilvl="0" w:tplc="7D18635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EBD6C88"/>
    <w:multiLevelType w:val="hybridMultilevel"/>
    <w:tmpl w:val="7A2A11AE"/>
    <w:lvl w:ilvl="0" w:tplc="AE208B8C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D1829"/>
    <w:multiLevelType w:val="multilevel"/>
    <w:tmpl w:val="684205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i w:val="0"/>
        <w:color w:val="auto"/>
        <w:sz w:val="2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63C01D6"/>
    <w:multiLevelType w:val="multilevel"/>
    <w:tmpl w:val="C930BEE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6">
    <w:nsid w:val="56A65640"/>
    <w:multiLevelType w:val="hybridMultilevel"/>
    <w:tmpl w:val="477E11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E286D45"/>
    <w:multiLevelType w:val="hybridMultilevel"/>
    <w:tmpl w:val="631E0D34"/>
    <w:lvl w:ilvl="0" w:tplc="1BBC7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AA6DFE"/>
    <w:multiLevelType w:val="hybridMultilevel"/>
    <w:tmpl w:val="CEC84D24"/>
    <w:lvl w:ilvl="0" w:tplc="1BBC764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5FB32B78"/>
    <w:multiLevelType w:val="hybridMultilevel"/>
    <w:tmpl w:val="92509094"/>
    <w:lvl w:ilvl="0" w:tplc="1BBC76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2192E98"/>
    <w:multiLevelType w:val="multilevel"/>
    <w:tmpl w:val="38405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9831578"/>
    <w:multiLevelType w:val="hybridMultilevel"/>
    <w:tmpl w:val="FEC8D286"/>
    <w:lvl w:ilvl="0" w:tplc="47C48EAA">
      <w:start w:val="1"/>
      <w:numFmt w:val="decimal"/>
      <w:lvlText w:val="2.3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A6F76FE"/>
    <w:multiLevelType w:val="hybridMultilevel"/>
    <w:tmpl w:val="3FEA57D0"/>
    <w:lvl w:ilvl="0" w:tplc="37FC4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8A5EE">
      <w:start w:val="1"/>
      <w:numFmt w:val="bullet"/>
      <w:lvlText w:val="-"/>
      <w:lvlJc w:val="left"/>
      <w:pPr>
        <w:tabs>
          <w:tab w:val="num" w:pos="1515"/>
        </w:tabs>
        <w:ind w:left="1515" w:hanging="4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210A39"/>
    <w:multiLevelType w:val="multilevel"/>
    <w:tmpl w:val="C9B4BA66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6E575642"/>
    <w:multiLevelType w:val="hybridMultilevel"/>
    <w:tmpl w:val="F1CA64BA"/>
    <w:lvl w:ilvl="0" w:tplc="AE5ED44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01D6398"/>
    <w:multiLevelType w:val="multilevel"/>
    <w:tmpl w:val="4FE21D2E"/>
    <w:lvl w:ilvl="0">
      <w:start w:val="1"/>
      <w:numFmt w:val="decimal"/>
      <w:lvlText w:val="3.4.%1."/>
      <w:lvlJc w:val="left"/>
      <w:pPr>
        <w:ind w:left="360" w:hanging="360"/>
      </w:pPr>
      <w:rPr>
        <w:rFonts w:hint="default"/>
        <w:b w:val="0"/>
        <w:i w:val="0"/>
        <w:color w:val="auto"/>
        <w:sz w:val="28"/>
        <w:szCs w:val="20"/>
      </w:rPr>
    </w:lvl>
    <w:lvl w:ilvl="1">
      <w:start w:val="1"/>
      <w:numFmt w:val="decimal"/>
      <w:lvlText w:val="2.7.%2."/>
      <w:lvlJc w:val="left"/>
      <w:pPr>
        <w:ind w:left="716" w:hanging="432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EDD2C5B"/>
    <w:multiLevelType w:val="hybridMultilevel"/>
    <w:tmpl w:val="1CB0D72A"/>
    <w:lvl w:ilvl="0" w:tplc="49A0105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4"/>
  </w:num>
  <w:num w:numId="5">
    <w:abstractNumId w:val="14"/>
  </w:num>
  <w:num w:numId="6">
    <w:abstractNumId w:val="25"/>
  </w:num>
  <w:num w:numId="7">
    <w:abstractNumId w:val="13"/>
  </w:num>
  <w:num w:numId="8">
    <w:abstractNumId w:val="1"/>
  </w:num>
  <w:num w:numId="9">
    <w:abstractNumId w:val="17"/>
  </w:num>
  <w:num w:numId="10">
    <w:abstractNumId w:val="12"/>
  </w:num>
  <w:num w:numId="11">
    <w:abstractNumId w:val="8"/>
  </w:num>
  <w:num w:numId="12">
    <w:abstractNumId w:val="6"/>
  </w:num>
  <w:num w:numId="13">
    <w:abstractNumId w:val="7"/>
  </w:num>
  <w:num w:numId="14">
    <w:abstractNumId w:val="9"/>
  </w:num>
  <w:num w:numId="15">
    <w:abstractNumId w:val="0"/>
  </w:num>
  <w:num w:numId="16">
    <w:abstractNumId w:val="16"/>
  </w:num>
  <w:num w:numId="17">
    <w:abstractNumId w:val="21"/>
  </w:num>
  <w:num w:numId="18">
    <w:abstractNumId w:val="11"/>
  </w:num>
  <w:num w:numId="19">
    <w:abstractNumId w:val="23"/>
  </w:num>
  <w:num w:numId="20">
    <w:abstractNumId w:val="2"/>
  </w:num>
  <w:num w:numId="21">
    <w:abstractNumId w:val="5"/>
  </w:num>
  <w:num w:numId="22">
    <w:abstractNumId w:val="15"/>
  </w:num>
  <w:num w:numId="23">
    <w:abstractNumId w:val="18"/>
  </w:num>
  <w:num w:numId="24">
    <w:abstractNumId w:val="22"/>
  </w:num>
  <w:num w:numId="25">
    <w:abstractNumId w:val="24"/>
  </w:num>
  <w:num w:numId="26">
    <w:abstractNumId w:val="3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5CC"/>
    <w:rsid w:val="00000B73"/>
    <w:rsid w:val="0000647C"/>
    <w:rsid w:val="000126B2"/>
    <w:rsid w:val="00017845"/>
    <w:rsid w:val="0002282F"/>
    <w:rsid w:val="00027C59"/>
    <w:rsid w:val="000350F9"/>
    <w:rsid w:val="00055D3F"/>
    <w:rsid w:val="000639EF"/>
    <w:rsid w:val="00077CE3"/>
    <w:rsid w:val="000944A2"/>
    <w:rsid w:val="000A0F3C"/>
    <w:rsid w:val="000A6DB0"/>
    <w:rsid w:val="000B538E"/>
    <w:rsid w:val="000B539B"/>
    <w:rsid w:val="000C6F75"/>
    <w:rsid w:val="000D1C7D"/>
    <w:rsid w:val="000D2BD7"/>
    <w:rsid w:val="000D62F8"/>
    <w:rsid w:val="000F5645"/>
    <w:rsid w:val="000F5B3E"/>
    <w:rsid w:val="000F6FA7"/>
    <w:rsid w:val="00117AF8"/>
    <w:rsid w:val="00123B28"/>
    <w:rsid w:val="001346F3"/>
    <w:rsid w:val="00140CED"/>
    <w:rsid w:val="00174BEC"/>
    <w:rsid w:val="001A249C"/>
    <w:rsid w:val="001A5234"/>
    <w:rsid w:val="001B18B1"/>
    <w:rsid w:val="001B1D4C"/>
    <w:rsid w:val="001B30A2"/>
    <w:rsid w:val="001C1751"/>
    <w:rsid w:val="001D1E33"/>
    <w:rsid w:val="001D2C57"/>
    <w:rsid w:val="001E4B48"/>
    <w:rsid w:val="0020044D"/>
    <w:rsid w:val="00201579"/>
    <w:rsid w:val="00210099"/>
    <w:rsid w:val="0021275E"/>
    <w:rsid w:val="002213DC"/>
    <w:rsid w:val="002339C1"/>
    <w:rsid w:val="00240FCC"/>
    <w:rsid w:val="00244EDE"/>
    <w:rsid w:val="0024786F"/>
    <w:rsid w:val="00287C87"/>
    <w:rsid w:val="0029654B"/>
    <w:rsid w:val="002A7DA5"/>
    <w:rsid w:val="002B1ECA"/>
    <w:rsid w:val="002B34DC"/>
    <w:rsid w:val="002E45A2"/>
    <w:rsid w:val="002E68F3"/>
    <w:rsid w:val="002E7001"/>
    <w:rsid w:val="002F3102"/>
    <w:rsid w:val="00310D02"/>
    <w:rsid w:val="0032356A"/>
    <w:rsid w:val="003250E3"/>
    <w:rsid w:val="003319BA"/>
    <w:rsid w:val="0034620B"/>
    <w:rsid w:val="0035690D"/>
    <w:rsid w:val="00373776"/>
    <w:rsid w:val="003762D9"/>
    <w:rsid w:val="0039757D"/>
    <w:rsid w:val="003C0C36"/>
    <w:rsid w:val="003D3582"/>
    <w:rsid w:val="003D5FA6"/>
    <w:rsid w:val="00436F8E"/>
    <w:rsid w:val="004371ED"/>
    <w:rsid w:val="00443766"/>
    <w:rsid w:val="004532BE"/>
    <w:rsid w:val="00455C3A"/>
    <w:rsid w:val="0047171F"/>
    <w:rsid w:val="00482ED3"/>
    <w:rsid w:val="00483DDF"/>
    <w:rsid w:val="004904B6"/>
    <w:rsid w:val="00497972"/>
    <w:rsid w:val="004A026B"/>
    <w:rsid w:val="004D7369"/>
    <w:rsid w:val="004E2EE0"/>
    <w:rsid w:val="004E3783"/>
    <w:rsid w:val="004E5755"/>
    <w:rsid w:val="005206E5"/>
    <w:rsid w:val="0052276D"/>
    <w:rsid w:val="00525402"/>
    <w:rsid w:val="00537EEC"/>
    <w:rsid w:val="0054378F"/>
    <w:rsid w:val="005625D2"/>
    <w:rsid w:val="00562C5F"/>
    <w:rsid w:val="0056331A"/>
    <w:rsid w:val="005718DA"/>
    <w:rsid w:val="00577274"/>
    <w:rsid w:val="00582C05"/>
    <w:rsid w:val="005971A4"/>
    <w:rsid w:val="005B174E"/>
    <w:rsid w:val="005B2583"/>
    <w:rsid w:val="005C349E"/>
    <w:rsid w:val="005E13AE"/>
    <w:rsid w:val="006622A3"/>
    <w:rsid w:val="00664BBE"/>
    <w:rsid w:val="00664F4A"/>
    <w:rsid w:val="0066690B"/>
    <w:rsid w:val="0067661E"/>
    <w:rsid w:val="00677F2A"/>
    <w:rsid w:val="00680E09"/>
    <w:rsid w:val="0068308F"/>
    <w:rsid w:val="0068452C"/>
    <w:rsid w:val="00685EE0"/>
    <w:rsid w:val="006915D6"/>
    <w:rsid w:val="006A1951"/>
    <w:rsid w:val="006A49D4"/>
    <w:rsid w:val="006A668E"/>
    <w:rsid w:val="006B157F"/>
    <w:rsid w:val="006C6506"/>
    <w:rsid w:val="006E28F1"/>
    <w:rsid w:val="006F2597"/>
    <w:rsid w:val="007054E2"/>
    <w:rsid w:val="007064A6"/>
    <w:rsid w:val="00711BDD"/>
    <w:rsid w:val="007174F4"/>
    <w:rsid w:val="0071768A"/>
    <w:rsid w:val="00727120"/>
    <w:rsid w:val="00746CDA"/>
    <w:rsid w:val="0075279E"/>
    <w:rsid w:val="00754057"/>
    <w:rsid w:val="007570E7"/>
    <w:rsid w:val="00764856"/>
    <w:rsid w:val="00776F91"/>
    <w:rsid w:val="0079791C"/>
    <w:rsid w:val="007A05B3"/>
    <w:rsid w:val="007D710E"/>
    <w:rsid w:val="0080761B"/>
    <w:rsid w:val="00815B73"/>
    <w:rsid w:val="00817E78"/>
    <w:rsid w:val="008315A6"/>
    <w:rsid w:val="00841EF9"/>
    <w:rsid w:val="00855C24"/>
    <w:rsid w:val="00860F41"/>
    <w:rsid w:val="008644C6"/>
    <w:rsid w:val="00864DC3"/>
    <w:rsid w:val="00882158"/>
    <w:rsid w:val="00883AE0"/>
    <w:rsid w:val="008918ED"/>
    <w:rsid w:val="008931A2"/>
    <w:rsid w:val="008A088C"/>
    <w:rsid w:val="008A0C49"/>
    <w:rsid w:val="008A1FE1"/>
    <w:rsid w:val="008A7F33"/>
    <w:rsid w:val="008D4184"/>
    <w:rsid w:val="008D6271"/>
    <w:rsid w:val="008E769B"/>
    <w:rsid w:val="009315FE"/>
    <w:rsid w:val="00931C6B"/>
    <w:rsid w:val="00941678"/>
    <w:rsid w:val="00943269"/>
    <w:rsid w:val="0094423E"/>
    <w:rsid w:val="00994C1C"/>
    <w:rsid w:val="00996612"/>
    <w:rsid w:val="009A1B46"/>
    <w:rsid w:val="009C7C6B"/>
    <w:rsid w:val="009D28FF"/>
    <w:rsid w:val="009D3B61"/>
    <w:rsid w:val="009E0D42"/>
    <w:rsid w:val="009E1FA0"/>
    <w:rsid w:val="009E321A"/>
    <w:rsid w:val="009E3F1D"/>
    <w:rsid w:val="009F4E2C"/>
    <w:rsid w:val="00A073A3"/>
    <w:rsid w:val="00A10086"/>
    <w:rsid w:val="00A36870"/>
    <w:rsid w:val="00A51CC0"/>
    <w:rsid w:val="00A624D6"/>
    <w:rsid w:val="00A657A9"/>
    <w:rsid w:val="00A710F6"/>
    <w:rsid w:val="00A72791"/>
    <w:rsid w:val="00A73D52"/>
    <w:rsid w:val="00A82FE8"/>
    <w:rsid w:val="00A93986"/>
    <w:rsid w:val="00AA2266"/>
    <w:rsid w:val="00AA4583"/>
    <w:rsid w:val="00AB3410"/>
    <w:rsid w:val="00AB771F"/>
    <w:rsid w:val="00AC290E"/>
    <w:rsid w:val="00B01339"/>
    <w:rsid w:val="00B05F44"/>
    <w:rsid w:val="00B14D81"/>
    <w:rsid w:val="00B15AA6"/>
    <w:rsid w:val="00B20A04"/>
    <w:rsid w:val="00B21F19"/>
    <w:rsid w:val="00B27F59"/>
    <w:rsid w:val="00B32C6A"/>
    <w:rsid w:val="00B664BA"/>
    <w:rsid w:val="00B66512"/>
    <w:rsid w:val="00B704C6"/>
    <w:rsid w:val="00B720D7"/>
    <w:rsid w:val="00B77C13"/>
    <w:rsid w:val="00B84FB6"/>
    <w:rsid w:val="00B90B3A"/>
    <w:rsid w:val="00B9171C"/>
    <w:rsid w:val="00BB3A39"/>
    <w:rsid w:val="00BB7E33"/>
    <w:rsid w:val="00BD53A2"/>
    <w:rsid w:val="00BD7075"/>
    <w:rsid w:val="00C0375E"/>
    <w:rsid w:val="00C2499F"/>
    <w:rsid w:val="00C41492"/>
    <w:rsid w:val="00C426C8"/>
    <w:rsid w:val="00C42A24"/>
    <w:rsid w:val="00C7116C"/>
    <w:rsid w:val="00C75BDB"/>
    <w:rsid w:val="00C80663"/>
    <w:rsid w:val="00C91B03"/>
    <w:rsid w:val="00CB52BA"/>
    <w:rsid w:val="00CB69D9"/>
    <w:rsid w:val="00CB728F"/>
    <w:rsid w:val="00CC299F"/>
    <w:rsid w:val="00CD03C4"/>
    <w:rsid w:val="00CD2180"/>
    <w:rsid w:val="00CD6E41"/>
    <w:rsid w:val="00CE2165"/>
    <w:rsid w:val="00CF6E9E"/>
    <w:rsid w:val="00D115A5"/>
    <w:rsid w:val="00D2519F"/>
    <w:rsid w:val="00D260EE"/>
    <w:rsid w:val="00D27822"/>
    <w:rsid w:val="00D42C56"/>
    <w:rsid w:val="00D436AD"/>
    <w:rsid w:val="00D43FEA"/>
    <w:rsid w:val="00D70FA2"/>
    <w:rsid w:val="00D73894"/>
    <w:rsid w:val="00D73C2A"/>
    <w:rsid w:val="00D86E59"/>
    <w:rsid w:val="00D940D2"/>
    <w:rsid w:val="00D97104"/>
    <w:rsid w:val="00DB64F7"/>
    <w:rsid w:val="00DC0C80"/>
    <w:rsid w:val="00DC3EF6"/>
    <w:rsid w:val="00DC69DE"/>
    <w:rsid w:val="00DD6799"/>
    <w:rsid w:val="00DF70EA"/>
    <w:rsid w:val="00DF7A29"/>
    <w:rsid w:val="00DF7F93"/>
    <w:rsid w:val="00E00521"/>
    <w:rsid w:val="00E07C2F"/>
    <w:rsid w:val="00E13853"/>
    <w:rsid w:val="00E3602A"/>
    <w:rsid w:val="00E533DC"/>
    <w:rsid w:val="00E653CD"/>
    <w:rsid w:val="00E76725"/>
    <w:rsid w:val="00E922FA"/>
    <w:rsid w:val="00E94B28"/>
    <w:rsid w:val="00E96DF1"/>
    <w:rsid w:val="00EC0F66"/>
    <w:rsid w:val="00EC3784"/>
    <w:rsid w:val="00ED378A"/>
    <w:rsid w:val="00ED3A60"/>
    <w:rsid w:val="00EE6442"/>
    <w:rsid w:val="00F01937"/>
    <w:rsid w:val="00F074A2"/>
    <w:rsid w:val="00F235CC"/>
    <w:rsid w:val="00F311CD"/>
    <w:rsid w:val="00F41F2E"/>
    <w:rsid w:val="00F44697"/>
    <w:rsid w:val="00F61644"/>
    <w:rsid w:val="00F730DA"/>
    <w:rsid w:val="00F73B5C"/>
    <w:rsid w:val="00F76318"/>
    <w:rsid w:val="00F85945"/>
    <w:rsid w:val="00F90DE4"/>
    <w:rsid w:val="00FA2569"/>
    <w:rsid w:val="00FA28D1"/>
    <w:rsid w:val="00FB2072"/>
    <w:rsid w:val="00FB59D8"/>
    <w:rsid w:val="00FC05E7"/>
    <w:rsid w:val="00FC0F3F"/>
    <w:rsid w:val="00FD57A5"/>
    <w:rsid w:val="00FE61D5"/>
    <w:rsid w:val="00FE6EE4"/>
    <w:rsid w:val="00FF2618"/>
    <w:rsid w:val="00FF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CC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link w:val="30"/>
    <w:uiPriority w:val="9"/>
    <w:qFormat/>
    <w:rsid w:val="008A7F33"/>
    <w:pPr>
      <w:spacing w:before="87" w:after="175"/>
      <w:ind w:firstLine="0"/>
      <w:jc w:val="left"/>
      <w:outlineLvl w:val="2"/>
    </w:pPr>
    <w:rPr>
      <w:rFonts w:ascii="Arial" w:hAnsi="Arial"/>
      <w:color w:val="5185B4"/>
      <w:spacing w:val="-9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C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F235CC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235CC"/>
    <w:pPr>
      <w:ind w:firstLine="0"/>
      <w:jc w:val="left"/>
    </w:pPr>
    <w:rPr>
      <w:sz w:val="24"/>
    </w:rPr>
  </w:style>
  <w:style w:type="paragraph" w:customStyle="1" w:styleId="ConsPlusTitle">
    <w:name w:val="ConsPlusTitle"/>
    <w:rsid w:val="001346F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5718DA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6">
    <w:name w:val="Верхний колонтитул Знак"/>
    <w:link w:val="a5"/>
    <w:uiPriority w:val="99"/>
    <w:rsid w:val="005718DA"/>
    <w:rPr>
      <w:rFonts w:ascii="Times New Roman" w:eastAsia="Times New Roman" w:hAnsi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5C349E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5C349E"/>
    <w:rPr>
      <w:rFonts w:ascii="Times New Roman" w:eastAsia="Times New Roman" w:hAnsi="Times New Roman"/>
    </w:rPr>
  </w:style>
  <w:style w:type="character" w:styleId="a9">
    <w:name w:val="footnote reference"/>
    <w:uiPriority w:val="99"/>
    <w:semiHidden/>
    <w:unhideWhenUsed/>
    <w:rsid w:val="005C349E"/>
    <w:rPr>
      <w:vertAlign w:val="superscript"/>
    </w:rPr>
  </w:style>
  <w:style w:type="character" w:styleId="aa">
    <w:name w:val="Hyperlink"/>
    <w:uiPriority w:val="99"/>
    <w:unhideWhenUsed/>
    <w:rsid w:val="008A7F33"/>
    <w:rPr>
      <w:color w:val="404040"/>
      <w:u w:val="single"/>
    </w:rPr>
  </w:style>
  <w:style w:type="character" w:customStyle="1" w:styleId="30">
    <w:name w:val="Заголовок 3 Знак"/>
    <w:link w:val="3"/>
    <w:uiPriority w:val="9"/>
    <w:rsid w:val="008A7F33"/>
    <w:rPr>
      <w:rFonts w:ascii="Arial" w:eastAsia="Times New Roman" w:hAnsi="Arial" w:cs="Arial"/>
      <w:color w:val="5185B4"/>
      <w:spacing w:val="-9"/>
      <w:sz w:val="16"/>
      <w:szCs w:val="16"/>
    </w:rPr>
  </w:style>
  <w:style w:type="paragraph" w:customStyle="1" w:styleId="ConsPlusCell">
    <w:name w:val="ConsPlusCell"/>
    <w:rsid w:val="00D70FA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unhideWhenUsed/>
    <w:rsid w:val="00F41F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41F2E"/>
    <w:rPr>
      <w:rFonts w:ascii="Times New Roman" w:eastAsia="Times New Roman" w:hAnsi="Times New Roman"/>
      <w:sz w:val="28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41F2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41F2E"/>
    <w:rPr>
      <w:rFonts w:ascii="Tahoma" w:eastAsia="Times New Roman" w:hAnsi="Tahoma" w:cs="Tahoma"/>
      <w:sz w:val="16"/>
      <w:szCs w:val="16"/>
    </w:rPr>
  </w:style>
  <w:style w:type="character" w:customStyle="1" w:styleId="af">
    <w:name w:val="Основной текст_"/>
    <w:link w:val="1"/>
    <w:locked/>
    <w:rsid w:val="00CD03C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CD03C4"/>
    <w:pPr>
      <w:shd w:val="clear" w:color="auto" w:fill="FFFFFF"/>
      <w:spacing w:before="480" w:after="300" w:line="322" w:lineRule="exact"/>
      <w:ind w:hanging="320"/>
      <w:jc w:val="left"/>
    </w:pPr>
    <w:rPr>
      <w:rFonts w:ascii="Calibri" w:eastAsia="Calibri" w:hAnsi="Calibri"/>
      <w:sz w:val="27"/>
      <w:szCs w:val="27"/>
      <w:shd w:val="clear" w:color="auto" w:fill="FFFFFF"/>
    </w:rPr>
  </w:style>
  <w:style w:type="paragraph" w:customStyle="1" w:styleId="10">
    <w:name w:val="Обычный1"/>
    <w:rsid w:val="0032356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5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7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185B4"/>
                    <w:right w:val="none" w:sz="0" w:space="0" w:color="auto"/>
                  </w:divBdr>
                  <w:divsChild>
                    <w:div w:id="99930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yperlink" Target="mailto:Habibullina.R@tat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hail.Potapov@tata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uzyal.Sadrieva@tatar.ru" TargetMode="External"/><Relationship Id="rId10" Type="http://schemas.openxmlformats.org/officeDocument/2006/relationships/hyperlink" Target="http://uslugi.tata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pt.tatar.ru" TargetMode="External"/><Relationship Id="rId14" Type="http://schemas.openxmlformats.org/officeDocument/2006/relationships/hyperlink" Target="mailto:Ravil.Zaripov@tat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8361-29D1-413D-943A-E8D82ED2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21</Pages>
  <Words>5123</Words>
  <Characters>29207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34262</CharactersWithSpaces>
  <SharedDoc>false</SharedDoc>
  <HLinks>
    <vt:vector size="48" baseType="variant">
      <vt:variant>
        <vt:i4>1835125</vt:i4>
      </vt:variant>
      <vt:variant>
        <vt:i4>24</vt:i4>
      </vt:variant>
      <vt:variant>
        <vt:i4>0</vt:i4>
      </vt:variant>
      <vt:variant>
        <vt:i4>5</vt:i4>
      </vt:variant>
      <vt:variant>
        <vt:lpwstr>mailto:Habibullina.R@tatar.ru</vt:lpwstr>
      </vt:variant>
      <vt:variant>
        <vt:lpwstr/>
      </vt:variant>
      <vt:variant>
        <vt:i4>5898284</vt:i4>
      </vt:variant>
      <vt:variant>
        <vt:i4>21</vt:i4>
      </vt:variant>
      <vt:variant>
        <vt:i4>0</vt:i4>
      </vt:variant>
      <vt:variant>
        <vt:i4>5</vt:i4>
      </vt:variant>
      <vt:variant>
        <vt:lpwstr>mailto:Mihail.Potapov@tatar.ru</vt:lpwstr>
      </vt:variant>
      <vt:variant>
        <vt:lpwstr/>
      </vt:variant>
      <vt:variant>
        <vt:i4>2555980</vt:i4>
      </vt:variant>
      <vt:variant>
        <vt:i4>18</vt:i4>
      </vt:variant>
      <vt:variant>
        <vt:i4>0</vt:i4>
      </vt:variant>
      <vt:variant>
        <vt:i4>5</vt:i4>
      </vt:variant>
      <vt:variant>
        <vt:lpwstr>mailto:Guzyal.Sadrieva@tatar.ru</vt:lpwstr>
      </vt:variant>
      <vt:variant>
        <vt:lpwstr/>
      </vt:variant>
      <vt:variant>
        <vt:i4>7733323</vt:i4>
      </vt:variant>
      <vt:variant>
        <vt:i4>15</vt:i4>
      </vt:variant>
      <vt:variant>
        <vt:i4>0</vt:i4>
      </vt:variant>
      <vt:variant>
        <vt:i4>5</vt:i4>
      </vt:variant>
      <vt:variant>
        <vt:lpwstr>mailto:Ravil.Zaripov@tatar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2097254</vt:i4>
      </vt:variant>
      <vt:variant>
        <vt:i4>6</vt:i4>
      </vt:variant>
      <vt:variant>
        <vt:i4>0</vt:i4>
      </vt:variant>
      <vt:variant>
        <vt:i4>5</vt:i4>
      </vt:variant>
      <vt:variant>
        <vt:lpwstr>http://uslugi.tatar.ru/</vt:lpwstr>
      </vt:variant>
      <vt:variant>
        <vt:lpwstr/>
      </vt:variant>
      <vt:variant>
        <vt:i4>1900556</vt:i4>
      </vt:variant>
      <vt:variant>
        <vt:i4>3</vt:i4>
      </vt:variant>
      <vt:variant>
        <vt:i4>0</vt:i4>
      </vt:variant>
      <vt:variant>
        <vt:i4>5</vt:i4>
      </vt:variant>
      <vt:variant>
        <vt:lpwstr>http://mpt.tatar.ru/</vt:lpwstr>
      </vt:variant>
      <vt:variant>
        <vt:lpwstr/>
      </vt:variant>
      <vt:variant>
        <vt:i4>6422577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Tarverdiev</dc:creator>
  <cp:lastModifiedBy>Хисамова</cp:lastModifiedBy>
  <cp:revision>5</cp:revision>
  <cp:lastPrinted>2014-08-14T10:45:00Z</cp:lastPrinted>
  <dcterms:created xsi:type="dcterms:W3CDTF">2014-08-04T12:29:00Z</dcterms:created>
  <dcterms:modified xsi:type="dcterms:W3CDTF">2015-09-10T13:02:00Z</dcterms:modified>
</cp:coreProperties>
</file>