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BC" w:rsidRDefault="00D103BC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03BC" w:rsidRDefault="00D103BC">
      <w:pPr>
        <w:pStyle w:val="ConsPlusNormal"/>
        <w:jc w:val="both"/>
        <w:outlineLvl w:val="0"/>
      </w:pPr>
    </w:p>
    <w:p w:rsidR="00D103BC" w:rsidRDefault="00D103BC">
      <w:pPr>
        <w:pStyle w:val="ConsPlusNormal"/>
        <w:outlineLvl w:val="0"/>
      </w:pPr>
      <w:r>
        <w:t>Зарегистрировано в Минюсте РТ 31 декабря 2015 г. N 3155</w:t>
      </w:r>
    </w:p>
    <w:p w:rsidR="00D103BC" w:rsidRDefault="00D10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Title"/>
        <w:jc w:val="center"/>
      </w:pPr>
      <w:r>
        <w:t>МИНИСТЕРСТВО СТРОИТЕЛЬСТВА, АРХИТЕКТУРЫ</w:t>
      </w:r>
    </w:p>
    <w:p w:rsidR="00D103BC" w:rsidRDefault="00D103BC">
      <w:pPr>
        <w:pStyle w:val="ConsPlusTitle"/>
        <w:jc w:val="center"/>
      </w:pPr>
      <w:r>
        <w:t>И ЖИЛИЩНО-КОММУНАЛЬНОГО ХОЗЯЙСТВА РЕСПУБЛИКИ ТАТАРСТАН</w:t>
      </w:r>
    </w:p>
    <w:p w:rsidR="00D103BC" w:rsidRDefault="00D103BC">
      <w:pPr>
        <w:pStyle w:val="ConsPlusTitle"/>
        <w:jc w:val="center"/>
      </w:pPr>
    </w:p>
    <w:p w:rsidR="00D103BC" w:rsidRDefault="00D103BC">
      <w:pPr>
        <w:pStyle w:val="ConsPlusTitle"/>
        <w:jc w:val="center"/>
      </w:pPr>
      <w:r>
        <w:t>ПРИКАЗ</w:t>
      </w:r>
    </w:p>
    <w:p w:rsidR="00D103BC" w:rsidRDefault="00D103BC">
      <w:pPr>
        <w:pStyle w:val="ConsPlusTitle"/>
        <w:jc w:val="center"/>
      </w:pPr>
      <w:r>
        <w:t>от 14 декабря 2015 г. N 222/о</w:t>
      </w:r>
    </w:p>
    <w:p w:rsidR="00D103BC" w:rsidRDefault="00D103BC">
      <w:pPr>
        <w:pStyle w:val="ConsPlusTitle"/>
        <w:jc w:val="center"/>
      </w:pPr>
    </w:p>
    <w:p w:rsidR="00D103BC" w:rsidRDefault="00D103BC">
      <w:pPr>
        <w:pStyle w:val="ConsPlusTitle"/>
        <w:jc w:val="center"/>
      </w:pPr>
      <w:r>
        <w:t>ОБ УТВЕРЖДЕНИИ АДМИНИСТРАТИВНОГО РЕГЛАМЕНТА МИНИСТЕРСТВА</w:t>
      </w:r>
    </w:p>
    <w:p w:rsidR="00D103BC" w:rsidRDefault="00D103BC">
      <w:pPr>
        <w:pStyle w:val="ConsPlusTitle"/>
        <w:jc w:val="center"/>
      </w:pPr>
      <w:r>
        <w:t>СТРОИТЕЛЬСТВА, АРХИТЕКТУРЫ И ЖИЛИЩНО-КОММУНАЛЬНОГО</w:t>
      </w:r>
    </w:p>
    <w:p w:rsidR="00D103BC" w:rsidRDefault="00D103BC">
      <w:pPr>
        <w:pStyle w:val="ConsPlusTitle"/>
        <w:jc w:val="center"/>
      </w:pPr>
      <w:r>
        <w:t>ХОЗЯЙСТВА РЕСПУБЛИКИ ТАТАРСТАН ПО ПРЕДОСТАВЛЕНИЮ</w:t>
      </w:r>
    </w:p>
    <w:p w:rsidR="00D103BC" w:rsidRDefault="00D103BC">
      <w:pPr>
        <w:pStyle w:val="ConsPlusTitle"/>
        <w:jc w:val="center"/>
      </w:pPr>
      <w:r>
        <w:t>ГОСУДАРСТВЕННОЙ УСЛУГИ ПО ВЫДАЧЕ РАЗРЕШЕНИЙ</w:t>
      </w:r>
    </w:p>
    <w:p w:rsidR="00D103BC" w:rsidRDefault="00D103BC">
      <w:pPr>
        <w:pStyle w:val="ConsPlusTitle"/>
        <w:jc w:val="center"/>
      </w:pPr>
      <w:r>
        <w:t>НА СТРОИТЕЛЬСТВО ОБЪЕКТОВ КАПИТАЛЬНОГО СТРОИТЕЛЬСТВА</w:t>
      </w:r>
    </w:p>
    <w:p w:rsidR="00D103BC" w:rsidRDefault="00D103BC">
      <w:pPr>
        <w:pStyle w:val="ConsPlusNormal"/>
        <w:jc w:val="center"/>
      </w:pPr>
    </w:p>
    <w:p w:rsidR="00D103BC" w:rsidRDefault="00D103BC">
      <w:pPr>
        <w:pStyle w:val="ConsPlusNormal"/>
        <w:jc w:val="center"/>
      </w:pPr>
      <w:r>
        <w:t>Список изменяющих документов</w:t>
      </w:r>
    </w:p>
    <w:p w:rsidR="00D103BC" w:rsidRDefault="00D103BC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29.06.2016 N 114/о)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51</w:t>
        </w:r>
      </w:hyperlink>
      <w:r>
        <w:t xml:space="preserve"> Градостроительного кодекса Российской Федерации,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и на основании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Татарстан от 06.07.2005 N 313 "Вопросы Министерства строительства, архитектуры и жилищно-коммунального хозяйства Республики Татарстан" приказываю: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строительство объектов капитального строительства.</w:t>
      </w:r>
    </w:p>
    <w:p w:rsidR="00D103BC" w:rsidRDefault="00D103BC">
      <w:pPr>
        <w:pStyle w:val="ConsPlusNormal"/>
        <w:ind w:firstLine="540"/>
        <w:jc w:val="both"/>
      </w:pPr>
      <w:r>
        <w:t xml:space="preserve">2. Начальнику юридического отдела </w:t>
      </w:r>
      <w:proofErr w:type="spellStart"/>
      <w:r>
        <w:t>Латыповой</w:t>
      </w:r>
      <w:proofErr w:type="spellEnd"/>
      <w:r>
        <w:t xml:space="preserve"> Э.Ю. обеспечить направление настоящего Приказа на государственную регистрацию в Министерство юстиции Республики Татарстан и уполномоченный орган по ведению государственной информационной системы "Реестр </w:t>
      </w:r>
      <w:proofErr w:type="gramStart"/>
      <w:r>
        <w:t>государственных</w:t>
      </w:r>
      <w:proofErr w:type="gramEnd"/>
      <w:r>
        <w:t xml:space="preserve"> и муниципальных услуг Республики Татарстан" в установленном законодательством порядке.</w:t>
      </w:r>
    </w:p>
    <w:p w:rsidR="00D103BC" w:rsidRDefault="00D103BC">
      <w:pPr>
        <w:pStyle w:val="ConsPlusNormal"/>
        <w:ind w:firstLine="540"/>
        <w:jc w:val="both"/>
      </w:pPr>
      <w:r>
        <w:t xml:space="preserve">3. Заведующей сектором взаимодействия со средствами массовой информации </w:t>
      </w:r>
      <w:proofErr w:type="spellStart"/>
      <w:r>
        <w:t>Миннихановой</w:t>
      </w:r>
      <w:proofErr w:type="spellEnd"/>
      <w:r>
        <w:t xml:space="preserve"> Г.С. в течение десяти рабочих дней с момента государственной регистрации в Министерстве юстиции Республики Татарстан настоящего Приказа обеспечить его размещение на официальном сайте Министерства строительства, архитектуры и жилищно-коммунального хозяйства Республики Татарстан в информационно-коммуникационной сети "Интернет".</w:t>
      </w:r>
    </w:p>
    <w:p w:rsidR="00D103BC" w:rsidRDefault="00D103BC">
      <w:pPr>
        <w:pStyle w:val="ConsPlusNormal"/>
        <w:ind w:firstLine="540"/>
        <w:jc w:val="both"/>
      </w:pPr>
      <w:r>
        <w:t xml:space="preserve">4. Признать утратившими силу </w:t>
      </w:r>
      <w:hyperlink r:id="rId11" w:history="1">
        <w:r>
          <w:rPr>
            <w:color w:val="0000FF"/>
          </w:rPr>
          <w:t>абзац второй пункта 1</w:t>
        </w:r>
      </w:hyperlink>
      <w:r>
        <w:t xml:space="preserve">, </w:t>
      </w:r>
      <w:hyperlink r:id="rId12" w:history="1">
        <w:r>
          <w:rPr>
            <w:color w:val="0000FF"/>
          </w:rPr>
          <w:t>пункт 2</w:t>
        </w:r>
      </w:hyperlink>
      <w:r>
        <w:t xml:space="preserve"> Приказа Министерства строительства, архитектуры и жилищно-коммунального хозяйства Республики Татарстан от 10.08.2012 N 127/о "Об утверждении административных регламентов".</w:t>
      </w:r>
    </w:p>
    <w:p w:rsidR="00D103BC" w:rsidRDefault="00D103BC">
      <w:pPr>
        <w:pStyle w:val="ConsPlusNormal"/>
        <w:ind w:firstLine="540"/>
        <w:jc w:val="both"/>
      </w:pPr>
      <w:r>
        <w:t>5. Контроль за исполнением настоящего Приказа оставляю за собой.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right"/>
      </w:pPr>
      <w:r>
        <w:t>Министр</w:t>
      </w:r>
    </w:p>
    <w:p w:rsidR="00D103BC" w:rsidRDefault="00D103BC">
      <w:pPr>
        <w:pStyle w:val="ConsPlusNormal"/>
        <w:jc w:val="right"/>
      </w:pPr>
      <w:r>
        <w:t>И.Э.ФАЙЗУЛЛИН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right"/>
        <w:outlineLvl w:val="0"/>
      </w:pPr>
      <w:r>
        <w:lastRenderedPageBreak/>
        <w:t>Утвержден</w:t>
      </w:r>
    </w:p>
    <w:p w:rsidR="00D103BC" w:rsidRDefault="00D103BC">
      <w:pPr>
        <w:pStyle w:val="ConsPlusNormal"/>
        <w:jc w:val="right"/>
      </w:pPr>
      <w:r>
        <w:t>Приказом</w:t>
      </w:r>
    </w:p>
    <w:p w:rsidR="00D103BC" w:rsidRDefault="00D103BC">
      <w:pPr>
        <w:pStyle w:val="ConsPlusNormal"/>
        <w:jc w:val="right"/>
      </w:pPr>
      <w:r>
        <w:t>Министерства строительства, архитектуры</w:t>
      </w:r>
    </w:p>
    <w:p w:rsidR="00D103BC" w:rsidRDefault="00D103BC">
      <w:pPr>
        <w:pStyle w:val="ConsPlusNormal"/>
        <w:jc w:val="right"/>
      </w:pPr>
      <w:r>
        <w:t>и жилищно-коммунального хозяйства</w:t>
      </w:r>
    </w:p>
    <w:p w:rsidR="00D103BC" w:rsidRDefault="00D103BC">
      <w:pPr>
        <w:pStyle w:val="ConsPlusNormal"/>
        <w:jc w:val="right"/>
      </w:pPr>
      <w:r>
        <w:t>Республики Татарстан</w:t>
      </w:r>
    </w:p>
    <w:p w:rsidR="00D103BC" w:rsidRDefault="00D103BC">
      <w:pPr>
        <w:pStyle w:val="ConsPlusNormal"/>
        <w:jc w:val="right"/>
      </w:pPr>
      <w:r>
        <w:t>от 14 декабря 2015 г. N 222/о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D103BC" w:rsidRDefault="00D103BC">
      <w:pPr>
        <w:pStyle w:val="ConsPlusTitle"/>
        <w:jc w:val="center"/>
      </w:pPr>
      <w:r>
        <w:t>МИНИСТЕРСТВА СТРОИТЕЛЬСТВА, АРХИТЕКТУРЫ</w:t>
      </w:r>
    </w:p>
    <w:p w:rsidR="00D103BC" w:rsidRDefault="00D103BC">
      <w:pPr>
        <w:pStyle w:val="ConsPlusTitle"/>
        <w:jc w:val="center"/>
      </w:pPr>
      <w:r>
        <w:t>И ЖИЛИЩНО-КОММУНАЛЬНОГО ХОЗЯЙСТВА РЕСПУБЛИКИ ТАТАРСТАН</w:t>
      </w:r>
    </w:p>
    <w:p w:rsidR="00D103BC" w:rsidRDefault="00D103BC">
      <w:pPr>
        <w:pStyle w:val="ConsPlusTitle"/>
        <w:jc w:val="center"/>
      </w:pPr>
      <w:r>
        <w:t>ПО ПРЕДОСТАВЛЕНИЮ ГОСУДАРСТВЕННОЙ УСЛУГИ ПО ВЫДАЧЕ</w:t>
      </w:r>
    </w:p>
    <w:p w:rsidR="00D103BC" w:rsidRDefault="00D103BC">
      <w:pPr>
        <w:pStyle w:val="ConsPlusTitle"/>
        <w:jc w:val="center"/>
      </w:pPr>
      <w:r>
        <w:t>РАЗРЕШЕНИЙ НА СТРОИТЕЛЬСТВО ОБЪЕКТОВ</w:t>
      </w:r>
    </w:p>
    <w:p w:rsidR="00D103BC" w:rsidRDefault="00D103BC">
      <w:pPr>
        <w:pStyle w:val="ConsPlusTitle"/>
        <w:jc w:val="center"/>
      </w:pPr>
      <w:r>
        <w:t>КАПИТАЛЬНОГО СТРОИТЕЛЬСТВА</w:t>
      </w:r>
    </w:p>
    <w:p w:rsidR="00D103BC" w:rsidRDefault="00D103BC">
      <w:pPr>
        <w:pStyle w:val="ConsPlusNormal"/>
        <w:jc w:val="center"/>
      </w:pPr>
    </w:p>
    <w:p w:rsidR="00D103BC" w:rsidRDefault="00D103BC">
      <w:pPr>
        <w:pStyle w:val="ConsPlusNormal"/>
        <w:jc w:val="center"/>
      </w:pPr>
      <w:r>
        <w:t>Список изменяющих документов</w:t>
      </w:r>
    </w:p>
    <w:p w:rsidR="00D103BC" w:rsidRDefault="00D103BC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29.06.2016 N 114/о)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center"/>
        <w:outlineLvl w:val="1"/>
      </w:pPr>
      <w:r>
        <w:t>1. Общие положения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Административный регламент предоставления государственной услуги (далее - Административный регламент) устанавливает стандарт и порядок предоставления государственной услуги по выдаче разрешений на строительство объектов капитального строительства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</w:t>
      </w:r>
      <w:proofErr w:type="gramEnd"/>
      <w:r>
        <w:t xml:space="preserve"> районов, городских округов), за исключением случаев, установленных </w:t>
      </w:r>
      <w:hyperlink r:id="rId14" w:history="1">
        <w:r>
          <w:rPr>
            <w:color w:val="0000FF"/>
          </w:rPr>
          <w:t>частями 5</w:t>
        </w:r>
      </w:hyperlink>
      <w:r>
        <w:t xml:space="preserve"> и </w:t>
      </w:r>
      <w:hyperlink r:id="rId15" w:history="1">
        <w:r>
          <w:rPr>
            <w:color w:val="0000FF"/>
          </w:rPr>
          <w:t>5.1 статьи 51</w:t>
        </w:r>
      </w:hyperlink>
      <w:r>
        <w:t xml:space="preserve"> Градостроительного кодекса Российской Федерации и другими федеральными законами (далее - государственная услуга).</w:t>
      </w:r>
    </w:p>
    <w:p w:rsidR="00D103BC" w:rsidRDefault="00D103BC">
      <w:pPr>
        <w:pStyle w:val="ConsPlusNormal"/>
        <w:ind w:firstLine="540"/>
        <w:jc w:val="both"/>
      </w:pPr>
      <w:r>
        <w:t xml:space="preserve">1.2. Получатели </w:t>
      </w:r>
      <w:proofErr w:type="gramStart"/>
      <w:r>
        <w:t>государственной</w:t>
      </w:r>
      <w:proofErr w:type="gramEnd"/>
      <w:r>
        <w:t xml:space="preserve"> услуги: юридические и физические лица, индивидуальные предприниматели, а также их законные представители (далее - заявитель или застройщик).</w:t>
      </w:r>
    </w:p>
    <w:p w:rsidR="00D103BC" w:rsidRDefault="00D103BC">
      <w:pPr>
        <w:pStyle w:val="ConsPlusNormal"/>
        <w:ind w:firstLine="540"/>
        <w:jc w:val="both"/>
      </w:pPr>
      <w:r>
        <w:t>1.3. Государственная услуга предоставляется Министерством строительства, архитектуры и жилищно-коммунального хозяйства Республики Татарстан (далее - Министерство).</w:t>
      </w:r>
    </w:p>
    <w:p w:rsidR="00D103BC" w:rsidRDefault="00D103BC">
      <w:pPr>
        <w:pStyle w:val="ConsPlusNormal"/>
        <w:ind w:firstLine="540"/>
        <w:jc w:val="both"/>
      </w:pPr>
      <w:r>
        <w:t>Исполнитель государственной услуги - отдел планировки и застройки территорий управления архитектуры и градостроительства Министерства (далее - Отдел).</w:t>
      </w:r>
    </w:p>
    <w:p w:rsidR="00D103BC" w:rsidRDefault="00D103BC">
      <w:pPr>
        <w:pStyle w:val="ConsPlusNormal"/>
        <w:ind w:firstLine="540"/>
        <w:jc w:val="both"/>
      </w:pPr>
      <w:bookmarkStart w:id="1" w:name="P57"/>
      <w:bookmarkEnd w:id="1"/>
      <w:r>
        <w:t>1.3.1. Место нахождения Министерства: г. Казань, ул. Дзержинского, д. 10.</w:t>
      </w:r>
    </w:p>
    <w:p w:rsidR="00D103BC" w:rsidRDefault="00D103BC">
      <w:pPr>
        <w:pStyle w:val="ConsPlusNormal"/>
        <w:ind w:firstLine="540"/>
        <w:jc w:val="both"/>
      </w:pPr>
      <w:r>
        <w:t xml:space="preserve">Место нахождения Отдела: г. Казань, ул. Кремлевская, 13, 3 </w:t>
      </w:r>
      <w:proofErr w:type="spellStart"/>
      <w:r>
        <w:t>эт</w:t>
      </w:r>
      <w:proofErr w:type="spellEnd"/>
      <w:r>
        <w:t xml:space="preserve">., </w:t>
      </w:r>
      <w:proofErr w:type="spellStart"/>
      <w:r>
        <w:t>каб</w:t>
      </w:r>
      <w:proofErr w:type="spellEnd"/>
      <w:r>
        <w:t>. К302.</w:t>
      </w:r>
    </w:p>
    <w:p w:rsidR="00D103BC" w:rsidRDefault="00D103BC">
      <w:pPr>
        <w:pStyle w:val="ConsPlusNormal"/>
        <w:ind w:firstLine="540"/>
        <w:jc w:val="both"/>
      </w:pPr>
      <w:r>
        <w:t>График работы Министерства:</w:t>
      </w:r>
    </w:p>
    <w:p w:rsidR="00D103BC" w:rsidRDefault="00D103BC">
      <w:pPr>
        <w:pStyle w:val="ConsPlusNormal"/>
        <w:ind w:firstLine="540"/>
        <w:jc w:val="both"/>
      </w:pPr>
      <w:r>
        <w:t>понедельник - четверг: с 9.00 до 18.00,</w:t>
      </w:r>
    </w:p>
    <w:p w:rsidR="00D103BC" w:rsidRDefault="00D103BC">
      <w:pPr>
        <w:pStyle w:val="ConsPlusNormal"/>
        <w:ind w:firstLine="540"/>
        <w:jc w:val="both"/>
      </w:pPr>
      <w:r>
        <w:t>пятница с 9.00 до 16.45,</w:t>
      </w:r>
    </w:p>
    <w:p w:rsidR="00D103BC" w:rsidRDefault="00D103BC">
      <w:pPr>
        <w:pStyle w:val="ConsPlusNormal"/>
        <w:ind w:firstLine="540"/>
        <w:jc w:val="both"/>
      </w:pPr>
      <w:r>
        <w:t>суббота, воскресенье: выходные дни;</w:t>
      </w:r>
    </w:p>
    <w:p w:rsidR="00D103BC" w:rsidRDefault="00D103BC">
      <w:pPr>
        <w:pStyle w:val="ConsPlusNormal"/>
        <w:ind w:firstLine="540"/>
        <w:jc w:val="both"/>
      </w:pPr>
      <w:r>
        <w:t>обед с 12.00 до 12.45.</w:t>
      </w:r>
    </w:p>
    <w:p w:rsidR="00D103BC" w:rsidRDefault="00D103BC">
      <w:pPr>
        <w:pStyle w:val="ConsPlusNormal"/>
        <w:ind w:firstLine="540"/>
        <w:jc w:val="both"/>
      </w:pPr>
      <w:r>
        <w:t>Проход по пропуску и (или) документу, удостоверяющему личность.</w:t>
      </w:r>
    </w:p>
    <w:p w:rsidR="00D103BC" w:rsidRDefault="00D103BC">
      <w:pPr>
        <w:pStyle w:val="ConsPlusNormal"/>
        <w:ind w:firstLine="540"/>
        <w:jc w:val="both"/>
      </w:pPr>
      <w:r>
        <w:t>1.3.2. Справочные телефоны Отдела: 231-15-16, 231-14-28, 231-14-64.</w:t>
      </w:r>
    </w:p>
    <w:p w:rsidR="00D103BC" w:rsidRDefault="00D103B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29.06.2016 N 114/о)</w:t>
      </w:r>
    </w:p>
    <w:p w:rsidR="00D103BC" w:rsidRDefault="00D103BC">
      <w:pPr>
        <w:pStyle w:val="ConsPlusNormal"/>
        <w:ind w:firstLine="540"/>
        <w:jc w:val="both"/>
      </w:pPr>
      <w:r>
        <w:t>1.3.3. Адрес официального сайта Министерства в информационно-телекоммуникационной сети "Интернет" (далее - сеть "Интернет"): http://www.minstroy.tatar.ru.</w:t>
      </w:r>
    </w:p>
    <w:p w:rsidR="00D103BC" w:rsidRDefault="00D103B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29.06.2016 N 114/о)</w:t>
      </w:r>
    </w:p>
    <w:p w:rsidR="00D103BC" w:rsidRDefault="00D103BC">
      <w:pPr>
        <w:pStyle w:val="ConsPlusNormal"/>
        <w:ind w:firstLine="540"/>
        <w:jc w:val="both"/>
      </w:pPr>
      <w:r>
        <w:t>Адрес электронной почты Министерства: msagkh@tatar.ru.</w:t>
      </w:r>
    </w:p>
    <w:p w:rsidR="00D103BC" w:rsidRDefault="00D103BC">
      <w:pPr>
        <w:pStyle w:val="ConsPlusNormal"/>
        <w:ind w:firstLine="540"/>
        <w:jc w:val="both"/>
      </w:pPr>
      <w:r>
        <w:t>1.3.4. Информация о государственной услуге может быть получена:</w:t>
      </w:r>
    </w:p>
    <w:p w:rsidR="00D103BC" w:rsidRDefault="00D103BC">
      <w:pPr>
        <w:pStyle w:val="ConsPlusNormal"/>
        <w:ind w:firstLine="540"/>
        <w:jc w:val="both"/>
      </w:pPr>
      <w: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D103BC" w:rsidRDefault="00D103BC">
      <w:pPr>
        <w:pStyle w:val="ConsPlusNormal"/>
        <w:ind w:firstLine="540"/>
        <w:jc w:val="both"/>
      </w:pPr>
      <w:r>
        <w:t>2) посредством сети "Интернет":</w:t>
      </w:r>
    </w:p>
    <w:p w:rsidR="00D103BC" w:rsidRDefault="00D103BC">
      <w:pPr>
        <w:pStyle w:val="ConsPlusNormal"/>
        <w:ind w:firstLine="540"/>
        <w:jc w:val="both"/>
      </w:pPr>
      <w:r>
        <w:t>на официальном сайте Министерства (http://www.minstroy.tatar.ru);</w:t>
      </w:r>
    </w:p>
    <w:p w:rsidR="00D103BC" w:rsidRDefault="00D103BC">
      <w:pPr>
        <w:pStyle w:val="ConsPlusNormal"/>
        <w:ind w:firstLine="540"/>
        <w:jc w:val="both"/>
      </w:pPr>
      <w:r>
        <w:t xml:space="preserve">на Портале </w:t>
      </w:r>
      <w:proofErr w:type="gramStart"/>
      <w:r>
        <w:t>государственных</w:t>
      </w:r>
      <w:proofErr w:type="gramEnd"/>
      <w:r>
        <w:t xml:space="preserve"> и муниципальных услуг Республики Татарстан (http://uslugi.tatar.ru/);</w:t>
      </w:r>
    </w:p>
    <w:p w:rsidR="00D103BC" w:rsidRDefault="00D103BC">
      <w:pPr>
        <w:pStyle w:val="ConsPlusNormal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D103BC" w:rsidRDefault="00D103BC">
      <w:pPr>
        <w:pStyle w:val="ConsPlusNormal"/>
        <w:ind w:firstLine="540"/>
        <w:jc w:val="both"/>
      </w:pPr>
      <w:r>
        <w:t>3) при устном обращении в Министерство (лично или по телефону);</w:t>
      </w:r>
    </w:p>
    <w:p w:rsidR="00D103BC" w:rsidRDefault="00D103BC">
      <w:pPr>
        <w:pStyle w:val="ConsPlusNormal"/>
        <w:ind w:firstLine="540"/>
        <w:jc w:val="both"/>
      </w:pPr>
      <w:r>
        <w:t>4) при письменном (в том числе в форме электронного документа) обращении в Министерство.</w:t>
      </w:r>
    </w:p>
    <w:p w:rsidR="00D103BC" w:rsidRDefault="00D103BC">
      <w:pPr>
        <w:pStyle w:val="ConsPlusNormal"/>
        <w:ind w:firstLine="540"/>
        <w:jc w:val="both"/>
      </w:pPr>
      <w:r>
        <w:t xml:space="preserve">1.3.5. </w:t>
      </w:r>
      <w:proofErr w:type="gramStart"/>
      <w:r>
        <w:t>Информация по вопросам предоставления государственной услуги размещается специалистом Отдела на официальном сайте Министерства и на информационных стендах в помещениях Министерства для работы с заявителями.</w:t>
      </w:r>
      <w:proofErr w:type="gramEnd"/>
    </w:p>
    <w:p w:rsidR="00D103BC" w:rsidRDefault="00D103BC">
      <w:pPr>
        <w:pStyle w:val="ConsPlusNormal"/>
        <w:ind w:firstLine="540"/>
        <w:jc w:val="both"/>
      </w:pPr>
      <w:r>
        <w:t xml:space="preserve">1.3.6. Информация, размещаемая на информационных стендах, включает в себя сведения о государственной услуге, содержащиеся в </w:t>
      </w:r>
      <w:hyperlink w:anchor="P57" w:history="1">
        <w:r>
          <w:rPr>
            <w:color w:val="0000FF"/>
          </w:rPr>
          <w:t>пунктах (подпунктах) 1.3.1</w:t>
        </w:r>
      </w:hyperlink>
      <w:r>
        <w:t xml:space="preserve">, </w:t>
      </w:r>
      <w:hyperlink w:anchor="P101" w:history="1">
        <w:r>
          <w:rPr>
            <w:color w:val="0000FF"/>
          </w:rPr>
          <w:t>2.1</w:t>
        </w:r>
      </w:hyperlink>
      <w:r>
        <w:t xml:space="preserve">, </w:t>
      </w:r>
      <w:hyperlink w:anchor="P107" w:history="1">
        <w:r>
          <w:rPr>
            <w:color w:val="0000FF"/>
          </w:rPr>
          <w:t>2.3</w:t>
        </w:r>
      </w:hyperlink>
      <w:r>
        <w:t xml:space="preserve">, </w:t>
      </w:r>
      <w:hyperlink w:anchor="P115" w:history="1">
        <w:r>
          <w:rPr>
            <w:color w:val="0000FF"/>
          </w:rPr>
          <w:t>2.4</w:t>
        </w:r>
      </w:hyperlink>
      <w:r>
        <w:t xml:space="preserve">, </w:t>
      </w:r>
      <w:hyperlink w:anchor="P120" w:history="1">
        <w:r>
          <w:rPr>
            <w:color w:val="0000FF"/>
          </w:rPr>
          <w:t>2.5</w:t>
        </w:r>
      </w:hyperlink>
      <w:r>
        <w:t xml:space="preserve">, </w:t>
      </w:r>
      <w:hyperlink w:anchor="P184" w:history="1">
        <w:r>
          <w:rPr>
            <w:color w:val="0000FF"/>
          </w:rPr>
          <w:t>2.8</w:t>
        </w:r>
      </w:hyperlink>
      <w:r>
        <w:t xml:space="preserve">, </w:t>
      </w:r>
      <w:hyperlink w:anchor="P202" w:history="1">
        <w:r>
          <w:rPr>
            <w:color w:val="0000FF"/>
          </w:rPr>
          <w:t>2.10</w:t>
        </w:r>
      </w:hyperlink>
      <w:r>
        <w:t xml:space="preserve">, </w:t>
      </w:r>
      <w:hyperlink w:anchor="P205" w:history="1">
        <w:r>
          <w:rPr>
            <w:color w:val="0000FF"/>
          </w:rPr>
          <w:t>2.11</w:t>
        </w:r>
      </w:hyperlink>
      <w:r>
        <w:t xml:space="preserve">, </w:t>
      </w:r>
      <w:hyperlink w:anchor="P386" w:history="1">
        <w:r>
          <w:rPr>
            <w:color w:val="0000FF"/>
          </w:rPr>
          <w:t>5.1</w:t>
        </w:r>
      </w:hyperlink>
      <w:r>
        <w:t xml:space="preserve"> настоящего Административного регламента.</w:t>
      </w:r>
    </w:p>
    <w:p w:rsidR="00D103BC" w:rsidRDefault="00D103BC">
      <w:pPr>
        <w:pStyle w:val="ConsPlusNormal"/>
        <w:ind w:firstLine="540"/>
        <w:jc w:val="both"/>
      </w:pPr>
      <w:r>
        <w:t xml:space="preserve">1.4. Предоставление </w:t>
      </w:r>
      <w:proofErr w:type="gramStart"/>
      <w:r>
        <w:t>государственной</w:t>
      </w:r>
      <w:proofErr w:type="gramEnd"/>
      <w:r>
        <w:t xml:space="preserve"> услуги осуществляется в соответствии с:</w:t>
      </w:r>
    </w:p>
    <w:p w:rsidR="00D103BC" w:rsidRDefault="00D103BC">
      <w:pPr>
        <w:pStyle w:val="ConsPlusNormal"/>
        <w:ind w:firstLine="540"/>
        <w:jc w:val="both"/>
      </w:pPr>
      <w:r>
        <w:t xml:space="preserve">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</w:t>
      </w:r>
      <w:proofErr w:type="spellStart"/>
      <w:r>
        <w:t>ГрК</w:t>
      </w:r>
      <w:proofErr w:type="spellEnd"/>
      <w:r>
        <w:t xml:space="preserve"> РФ) (Собрание законодательства Российской Федерации, 2005, N 1 (часть 1), ст. 16, с учетом внесенных изменений);</w:t>
      </w:r>
    </w:p>
    <w:p w:rsidR="00D103BC" w:rsidRDefault="00D103BC">
      <w:pPr>
        <w:pStyle w:val="ConsPlusNormal"/>
        <w:ind w:firstLine="540"/>
        <w:jc w:val="both"/>
      </w:pPr>
      <w:r>
        <w:t xml:space="preserve">Земельным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ЗК РФ) (Собрание законодательства Российской Федерации, 2001, N 44, ст. 4147, с учетом внесенных изменений);</w:t>
      </w:r>
    </w:p>
    <w:p w:rsidR="00D103BC" w:rsidRDefault="00D103BC">
      <w:pPr>
        <w:pStyle w:val="ConsPlusNormal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D103BC" w:rsidRDefault="00D103BC">
      <w:pPr>
        <w:pStyle w:val="ConsPlusNormal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6 апреля 2015 года N 82-ФЗ "О внесении изменений в отдельные законодательные акты Российской Федерации в части отмены обязательности печати хозяйственных обществ" (далее - Федеральный закон N 82-ФЗ) (Собрание законодательства Российской Федерации, 2015, N 14, ст. 2022);</w:t>
      </w:r>
    </w:p>
    <w:p w:rsidR="00D103BC" w:rsidRDefault="00D103BC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(Собрание законодательства Российской Федерации, 2012, N 19, ст. 2338) (далее - Указ Президента РФ N 601);</w:t>
      </w:r>
    </w:p>
    <w:p w:rsidR="00D103BC" w:rsidRDefault="00D103BC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10.05.2011 N 207 "Об утверждении формы градостроительного плана земельного участка" ("Российская газета", N 122, 08.06.2011);</w:t>
      </w:r>
    </w:p>
    <w:p w:rsidR="00D103BC" w:rsidRDefault="00D103BC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 - 13.04.2015);</w:t>
      </w:r>
    </w:p>
    <w:p w:rsidR="00D103BC" w:rsidRDefault="00D103BC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Законом</w:t>
        </w:r>
      </w:hyperlink>
      <w:r>
        <w:t xml:space="preserve"> Республики Татарстан от 25 декабря 2010 года N 98-ЗРТ "О градостроительной деятельности в Республике Татарстан" (Ведомости Государственного Совета Татарстана, 2010, N 12 (II часть), ст. 1453, с учетом внесенных изменений) (далее - Закон РТ N 98-ЗРТ);</w:t>
      </w:r>
    </w:p>
    <w:p w:rsidR="00D103BC" w:rsidRDefault="00D103BC">
      <w:pPr>
        <w:pStyle w:val="ConsPlusNormal"/>
        <w:ind w:firstLine="540"/>
        <w:jc w:val="both"/>
      </w:pPr>
      <w:hyperlink r:id="rId26" w:history="1">
        <w:proofErr w:type="gramStart"/>
        <w:r>
          <w:rPr>
            <w:color w:val="0000FF"/>
          </w:rPr>
          <w:t>Положением</w:t>
        </w:r>
      </w:hyperlink>
      <w:r>
        <w:t xml:space="preserve"> о Министерстве строительства, архитектуры и жилищно-коммунального хозяйства Республики Татарстан, утвержденным Постановлением Кабинета Министров Республики Татарстан от 06.07.2005 N 313 "Вопросы Министерства строительства, архитектуры и жилищно-коммунального хозяйства Республики Татарстан" (далее - Положение о Министерстве) (Сборник постановлений и распоряжений Кабинета Министров Республики Татарстан и нормативных актов республиканских органов исполнительной власти, 2005, N 28, ст. 0642, с учетом внесенных изменений);</w:t>
      </w:r>
      <w:proofErr w:type="gramEnd"/>
    </w:p>
    <w:p w:rsidR="00D103BC" w:rsidRDefault="00D103BC">
      <w:pPr>
        <w:pStyle w:val="ConsPlusNormal"/>
        <w:ind w:firstLine="540"/>
        <w:jc w:val="both"/>
      </w:pPr>
      <w:hyperlink r:id="rId27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(Сборник постановлений и распоряжений Кабинета Министров Республики Татарстан и нормативных актов республиканских органов исполнительной власти, 2010, N 46, ст. 2144, с учетом внесенных</w:t>
      </w:r>
      <w:proofErr w:type="gramEnd"/>
      <w:r>
        <w:t xml:space="preserve"> изменений) (далее - Постановление </w:t>
      </w:r>
      <w:proofErr w:type="gramStart"/>
      <w:r>
        <w:t>КМ</w:t>
      </w:r>
      <w:proofErr w:type="gramEnd"/>
      <w:r>
        <w:t xml:space="preserve"> РТ N 880).</w:t>
      </w:r>
    </w:p>
    <w:p w:rsidR="00D103BC" w:rsidRDefault="00D103BC">
      <w:pPr>
        <w:pStyle w:val="ConsPlusNormal"/>
        <w:ind w:firstLine="540"/>
        <w:jc w:val="both"/>
      </w:pPr>
      <w:r>
        <w:t>1.5. В настоящем Административном регламенте используются следующие термины и определения:</w:t>
      </w:r>
    </w:p>
    <w:p w:rsidR="00D103BC" w:rsidRDefault="00D103BC">
      <w:pPr>
        <w:pStyle w:val="ConsPlusNormal"/>
        <w:ind w:firstLine="540"/>
        <w:jc w:val="both"/>
      </w:pPr>
      <w:proofErr w:type="gramStart"/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  <w:proofErr w:type="gramEnd"/>
    </w:p>
    <w:p w:rsidR="00D103BC" w:rsidRDefault="00D103BC">
      <w:pPr>
        <w:pStyle w:val="ConsPlusNormal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D103BC" w:rsidRDefault="00D103BC">
      <w:pPr>
        <w:pStyle w:val="ConsPlusNormal"/>
        <w:ind w:firstLine="540"/>
        <w:jc w:val="both"/>
      </w:pPr>
      <w:r>
        <w:t xml:space="preserve">В настоящем Административном регламенте под заявлением о предоставлении </w:t>
      </w:r>
      <w:proofErr w:type="gramStart"/>
      <w:r>
        <w:t>государственной</w:t>
      </w:r>
      <w:proofErr w:type="gramEnd"/>
      <w:r>
        <w:t xml:space="preserve"> услуги (далее - заявление) понимается запрос о предоставлении государственной услуги (</w:t>
      </w:r>
      <w:hyperlink r:id="rId28" w:history="1">
        <w:r>
          <w:rPr>
            <w:color w:val="0000FF"/>
          </w:rPr>
          <w:t>п. 1 ст. 2</w:t>
        </w:r>
      </w:hyperlink>
      <w:r>
        <w:t xml:space="preserve"> Федерального закона от 27.07.2010 N 210-ФЗ). Рекомендуемая форма заявления приведена в </w:t>
      </w:r>
      <w:hyperlink w:anchor="P439" w:history="1">
        <w:r>
          <w:rPr>
            <w:color w:val="0000FF"/>
          </w:rPr>
          <w:t>Приложении N 1</w:t>
        </w:r>
      </w:hyperlink>
      <w:r>
        <w:t xml:space="preserve">, </w:t>
      </w:r>
      <w:hyperlink w:anchor="P548" w:history="1">
        <w:r>
          <w:rPr>
            <w:color w:val="0000FF"/>
          </w:rPr>
          <w:t>2</w:t>
        </w:r>
      </w:hyperlink>
      <w:r>
        <w:t xml:space="preserve"> к настоящему Административному регламенту.</w:t>
      </w:r>
    </w:p>
    <w:p w:rsidR="00D103BC" w:rsidRDefault="00D103BC">
      <w:pPr>
        <w:pStyle w:val="ConsPlusNormal"/>
        <w:jc w:val="both"/>
      </w:pPr>
    </w:p>
    <w:p w:rsidR="00D103BC" w:rsidRDefault="00D103BC">
      <w:pPr>
        <w:sectPr w:rsidR="00D103BC" w:rsidSect="00A63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3BC" w:rsidRDefault="00D103BC">
      <w:pPr>
        <w:pStyle w:val="ConsPlusNormal"/>
        <w:jc w:val="center"/>
        <w:outlineLvl w:val="1"/>
      </w:pPr>
      <w:r>
        <w:t xml:space="preserve">2. Стандарт предоставления </w:t>
      </w:r>
      <w:proofErr w:type="gramStart"/>
      <w:r>
        <w:t>государственной</w:t>
      </w:r>
      <w:proofErr w:type="gramEnd"/>
      <w:r>
        <w:t xml:space="preserve"> услуги</w:t>
      </w:r>
    </w:p>
    <w:p w:rsidR="00D103BC" w:rsidRDefault="00D103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7143"/>
        <w:gridCol w:w="2438"/>
      </w:tblGrid>
      <w:tr w:rsidR="00D103BC">
        <w:tc>
          <w:tcPr>
            <w:tcW w:w="3175" w:type="dxa"/>
          </w:tcPr>
          <w:p w:rsidR="00D103BC" w:rsidRDefault="00D103BC">
            <w:pPr>
              <w:pStyle w:val="ConsPlusNormal"/>
              <w:jc w:val="center"/>
            </w:pPr>
            <w:r>
              <w:t xml:space="preserve">Наименование требования к стандарту предоставления </w:t>
            </w:r>
            <w:proofErr w:type="gramStart"/>
            <w:r>
              <w:t>государственной</w:t>
            </w:r>
            <w:proofErr w:type="gramEnd"/>
            <w:r>
              <w:t xml:space="preserve"> услуги</w:t>
            </w:r>
          </w:p>
        </w:tc>
        <w:tc>
          <w:tcPr>
            <w:tcW w:w="7143" w:type="dxa"/>
          </w:tcPr>
          <w:p w:rsidR="00D103BC" w:rsidRDefault="00D103BC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  <w:jc w:val="center"/>
            </w:pPr>
            <w:r>
              <w:t>Нормативный акт, устанавливающий услугу или требование</w:t>
            </w:r>
          </w:p>
        </w:tc>
      </w:tr>
      <w:tr w:rsidR="00D103BC">
        <w:tc>
          <w:tcPr>
            <w:tcW w:w="3175" w:type="dxa"/>
          </w:tcPr>
          <w:p w:rsidR="00D103BC" w:rsidRDefault="00D103BC">
            <w:pPr>
              <w:pStyle w:val="ConsPlusNormal"/>
            </w:pPr>
            <w:bookmarkStart w:id="2" w:name="P101"/>
            <w:bookmarkEnd w:id="2"/>
            <w:r>
              <w:t xml:space="preserve">2.1. Наименование </w:t>
            </w:r>
            <w:proofErr w:type="gramStart"/>
            <w:r>
              <w:t>государственной</w:t>
            </w:r>
            <w:proofErr w:type="gramEnd"/>
            <w:r>
              <w:t xml:space="preserve"> услуги</w:t>
            </w:r>
          </w:p>
        </w:tc>
        <w:tc>
          <w:tcPr>
            <w:tcW w:w="7143" w:type="dxa"/>
          </w:tcPr>
          <w:p w:rsidR="00D103BC" w:rsidRDefault="00D103BC">
            <w:pPr>
              <w:pStyle w:val="ConsPlusNormal"/>
              <w:ind w:firstLine="283"/>
              <w:jc w:val="both"/>
            </w:pPr>
            <w:proofErr w:type="gramStart"/>
            <w:r>
              <w:t xml:space="preserve">Выдача разрешений на строительство объектов капитального строительства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</w:t>
            </w:r>
            <w:hyperlink r:id="rId29" w:history="1">
              <w:r>
                <w:rPr>
                  <w:color w:val="0000FF"/>
                </w:rPr>
                <w:t>частями 5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5.1 статьи 51</w:t>
              </w:r>
            </w:hyperlink>
            <w:r>
              <w:t xml:space="preserve"> Градостроительного кодекса Российской Федерации</w:t>
            </w:r>
            <w:proofErr w:type="gramEnd"/>
            <w:r>
              <w:t xml:space="preserve"> и другими федеральными законами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ст. 51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РФ, </w:t>
            </w:r>
            <w:hyperlink r:id="rId32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Министерстве</w:t>
            </w:r>
          </w:p>
        </w:tc>
      </w:tr>
      <w:tr w:rsidR="00D103BC">
        <w:tc>
          <w:tcPr>
            <w:tcW w:w="3175" w:type="dxa"/>
          </w:tcPr>
          <w:p w:rsidR="00D103BC" w:rsidRDefault="00D103BC">
            <w:pPr>
              <w:pStyle w:val="ConsPlusNormal"/>
            </w:pPr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7143" w:type="dxa"/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Раздел 3</w:t>
              </w:r>
            </w:hyperlink>
            <w:r>
              <w:t xml:space="preserve"> Положения о Министерстве</w:t>
            </w:r>
          </w:p>
        </w:tc>
      </w:tr>
      <w:tr w:rsidR="00D103BC">
        <w:tc>
          <w:tcPr>
            <w:tcW w:w="3175" w:type="dxa"/>
          </w:tcPr>
          <w:p w:rsidR="00D103BC" w:rsidRDefault="00D103BC">
            <w:pPr>
              <w:pStyle w:val="ConsPlusNormal"/>
            </w:pPr>
            <w:bookmarkStart w:id="3" w:name="P107"/>
            <w:bookmarkEnd w:id="3"/>
            <w:r>
              <w:t xml:space="preserve">2.3. Описание результата предоставления </w:t>
            </w:r>
            <w:proofErr w:type="gramStart"/>
            <w:r>
              <w:t>государственной</w:t>
            </w:r>
            <w:proofErr w:type="gramEnd"/>
            <w:r>
              <w:t xml:space="preserve"> услуги</w:t>
            </w:r>
          </w:p>
        </w:tc>
        <w:tc>
          <w:tcPr>
            <w:tcW w:w="7143" w:type="dxa"/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>Разрешение на строительство;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продление срока действия разрешения на строительство;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внесение изменений в разрешение на строительство;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уведомление об отказе в выдаче разрешения на строительство;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уведомление об отказе в продлении срока действия разрешения на строительство;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уведомление об отказе во внесении изменений в разрешение на строительство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Ст. 51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D103BC">
        <w:tc>
          <w:tcPr>
            <w:tcW w:w="3175" w:type="dxa"/>
          </w:tcPr>
          <w:p w:rsidR="00D103BC" w:rsidRDefault="00D103BC">
            <w:pPr>
              <w:pStyle w:val="ConsPlusNormal"/>
            </w:pPr>
            <w:bookmarkStart w:id="4" w:name="P115"/>
            <w:bookmarkEnd w:id="4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143" w:type="dxa"/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>1. Срок осуществления процедуры выдачи либо отказа в выдаче разрешения на строительство (продления действия разрешения на строительство) составляет не более 10 рабочих дней со дня регистрации заявления о выдаче разрешения на строительство (продления действия разрешения на строительство).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2. Срок осуществления процедуры внесения изменений в разрешение на строительство либо отказа во внесении изменений в разрешение на строительство составляет не более 10 рабочих дней со дня регистрации уведомления от заявителя или застройщика о переходе к ним прав на земельные участки, права пользования недрами, об образовании земельного участка.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Приостановление предоставления </w:t>
            </w:r>
            <w:proofErr w:type="gramStart"/>
            <w:r>
              <w:t>государственной</w:t>
            </w:r>
            <w:proofErr w:type="gramEnd"/>
            <w:r>
              <w:t xml:space="preserve"> услуги не предусмотрено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Ст. 51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D103BC">
        <w:tc>
          <w:tcPr>
            <w:tcW w:w="3175" w:type="dxa"/>
            <w:vMerge w:val="restart"/>
            <w:tcBorders>
              <w:bottom w:val="nil"/>
            </w:tcBorders>
          </w:tcPr>
          <w:p w:rsidR="00D103BC" w:rsidRDefault="00D103BC">
            <w:pPr>
              <w:pStyle w:val="ConsPlusNormal"/>
            </w:pPr>
            <w:bookmarkStart w:id="5" w:name="P120"/>
            <w:bookmarkEnd w:id="5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143" w:type="dxa"/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>2.5.1. Заявление о выдаче разрешения на строительство, продлении срока действия разрешения на строительство, а также уведомление о переходе прав на земельные участки, права пользования недрами и об образовании земельного участка (далее - уведомление о переходе права) подается заявителем (его уполномоченным представителем) лично либо почтовым отправлением в адрес Министерства. Заявление или уведомление о переходе права заполняется от руки, машинописным способом или с применением компьютера и при наличии печати заверяется печатью заявителя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Ст. 51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РФ, Федеральный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N 82-ФЗ</w:t>
            </w:r>
          </w:p>
        </w:tc>
      </w:tr>
      <w:tr w:rsidR="00D103BC">
        <w:tc>
          <w:tcPr>
            <w:tcW w:w="3175" w:type="dxa"/>
            <w:vMerge/>
            <w:tcBorders>
              <w:bottom w:val="nil"/>
            </w:tcBorders>
          </w:tcPr>
          <w:p w:rsidR="00D103BC" w:rsidRDefault="00D103BC"/>
        </w:tc>
        <w:tc>
          <w:tcPr>
            <w:tcW w:w="7143" w:type="dxa"/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2.5.2. Заявление о выдаче разрешения на строительство, о продлении срока действия разрешения на строительство, а также уведомление о переходе права составляется по образцам, приведенным в </w:t>
            </w:r>
            <w:hyperlink w:anchor="P439" w:history="1">
              <w:r>
                <w:rPr>
                  <w:color w:val="0000FF"/>
                </w:rPr>
                <w:t>приложениях N 1</w:t>
              </w:r>
            </w:hyperlink>
            <w:r>
              <w:t xml:space="preserve">, </w:t>
            </w:r>
            <w:hyperlink w:anchor="P548" w:history="1">
              <w:r>
                <w:rPr>
                  <w:color w:val="0000FF"/>
                </w:rPr>
                <w:t>N 2</w:t>
              </w:r>
            </w:hyperlink>
            <w:r>
              <w:t xml:space="preserve"> к настоящему Административному регламенту. В заявлении и в уведомлении о переходе права должно быть указано: куда подается данное заявление (в Министерство); для юридических лиц или индивидуальных предпринимателей - наименование, организационно-правовая форма, идентификационный номер налогоплательщика (далее - ИНН); юридический и почтовый адреса; фамилия, имя, отчество руководителя; телефон; банковские реквизиты (наименование банка, расчетный счет, корреспондентский счет, банковский индивидуальный код (далее - </w:t>
            </w:r>
            <w:proofErr w:type="gramStart"/>
            <w:r>
              <w:t>р</w:t>
            </w:r>
            <w:proofErr w:type="gramEnd"/>
            <w:r>
              <w:t>/с, к/с, БИК)); для физических лиц - Ф.И.О., место жительства, данные документа, удостоверяющего личность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Ст. 51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D103BC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D103BC" w:rsidRDefault="00D103BC">
            <w:pPr>
              <w:pStyle w:val="ConsPlusNormal"/>
            </w:pPr>
          </w:p>
        </w:tc>
        <w:tc>
          <w:tcPr>
            <w:tcW w:w="7143" w:type="dxa"/>
            <w:tcBorders>
              <w:bottom w:val="nil"/>
            </w:tcBorders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>2.5.3. В заявлениях о выдаче разрешения на строительство и о продлении срока действия разрешения на строительство должно быть указано: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proofErr w:type="gramStart"/>
            <w:r>
              <w:t>- наименование и адрес объекта; вид планируемых работ на объекте (строительство, реконструкция или капитальный ремонт) и срок, в течение которого они будут осуществляться (согласно проекту организации строительства); наименование проектной организации, разработавшей проектную документацию на строительство, реконструкцию или капитальный ремонт объекта капитального строительства; информация о том, кем, когда и за каким номером утверждена проектно-сметная документация;</w:t>
            </w:r>
            <w:proofErr w:type="gramEnd"/>
            <w:r>
              <w:t xml:space="preserve"> реквизиты положительного заключения государственной экспертизы; номер и дата государственного контракта на выполнение подрядных работ с указанием подрядной организации, ее форм собственности и банковских реквизитов; номер и дата свидетельства о допуске подрядной организации к работам, которые оказывают влияние на безопасность объектов капитального строительства, с указанием органа, выдавшего свидетельство; информация о лице, ответственном за производство работ (Ф.И.О., образование, стаж работы в строительстве), и приказ о его назначении; основные показатели объекта (из проектно-сметной документации); перечень документов, прилагаемых к заявлению согласно </w:t>
            </w:r>
            <w:hyperlink r:id="rId39" w:history="1">
              <w:proofErr w:type="spellStart"/>
              <w:r>
                <w:rPr>
                  <w:color w:val="0000FF"/>
                </w:rPr>
                <w:t>ГрК</w:t>
              </w:r>
              <w:proofErr w:type="spellEnd"/>
            </w:hyperlink>
            <w:r>
              <w:t xml:space="preserve"> РФ; подпись, дата, Ф.И.О. и должность лица, представляющего заявителя</w:t>
            </w:r>
          </w:p>
        </w:tc>
        <w:tc>
          <w:tcPr>
            <w:tcW w:w="2438" w:type="dxa"/>
            <w:tcBorders>
              <w:bottom w:val="nil"/>
            </w:tcBorders>
          </w:tcPr>
          <w:p w:rsidR="00D103BC" w:rsidRDefault="00D103B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Ст. 51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D103BC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D103BC" w:rsidRDefault="00D103BC">
            <w:pPr>
              <w:pStyle w:val="ConsPlusNormal"/>
            </w:pPr>
          </w:p>
        </w:tc>
        <w:tc>
          <w:tcPr>
            <w:tcW w:w="7143" w:type="dxa"/>
            <w:tcBorders>
              <w:top w:val="nil"/>
            </w:tcBorders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>В заявлении о продлении срока действия разрешения на строительство и в уведомлении о переходе права также должны быть указаны дата и номер выданного разрешения на строительство.</w:t>
            </w:r>
          </w:p>
        </w:tc>
        <w:tc>
          <w:tcPr>
            <w:tcW w:w="2438" w:type="dxa"/>
            <w:tcBorders>
              <w:top w:val="nil"/>
            </w:tcBorders>
          </w:tcPr>
          <w:p w:rsidR="00D103BC" w:rsidRDefault="00D103B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Ст. 51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D103BC">
        <w:tc>
          <w:tcPr>
            <w:tcW w:w="3175" w:type="dxa"/>
            <w:tcBorders>
              <w:top w:val="nil"/>
              <w:bottom w:val="nil"/>
            </w:tcBorders>
          </w:tcPr>
          <w:p w:rsidR="00D103BC" w:rsidRDefault="00D103BC">
            <w:pPr>
              <w:pStyle w:val="ConsPlusNormal"/>
            </w:pPr>
          </w:p>
        </w:tc>
        <w:tc>
          <w:tcPr>
            <w:tcW w:w="7143" w:type="dxa"/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>2.5.4. В уведомлении о переходе права должны быть указаны реквизиты: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1) правоустанавливающих документов на земельные участки в случае перехода прав на такие земельные участки;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2)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исполнительной власти или орган местного самоуправления, в случаях: 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4)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Ст. 51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D103BC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D103BC" w:rsidRDefault="00D103BC">
            <w:pPr>
              <w:pStyle w:val="ConsPlusNormal"/>
            </w:pPr>
          </w:p>
        </w:tc>
        <w:tc>
          <w:tcPr>
            <w:tcW w:w="7143" w:type="dxa"/>
            <w:tcBorders>
              <w:bottom w:val="nil"/>
            </w:tcBorders>
          </w:tcPr>
          <w:p w:rsidR="00D103BC" w:rsidRDefault="00D103BC">
            <w:pPr>
              <w:pStyle w:val="ConsPlusNormal"/>
              <w:ind w:firstLine="283"/>
              <w:jc w:val="both"/>
            </w:pPr>
            <w:bookmarkStart w:id="6" w:name="P141"/>
            <w:bookmarkEnd w:id="6"/>
            <w:r>
              <w:t>2.5.5. К заявлению о выдаче разрешения на строительство прилагаются: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bookmarkStart w:id="7" w:name="P142"/>
            <w:bookmarkEnd w:id="7"/>
            <w:r>
              <w:t>1) правоустанавливающие документы на земельный участок;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bookmarkStart w:id="8" w:name="P143"/>
            <w:bookmarkEnd w:id="8"/>
            <w:r>
      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3) материалы, содержащиеся в проектной документации: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а) пояснительная записка;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г) схемы, отображающие архитектурные решения;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е) проект организации строительства объекта капитального строительства;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ж) проект организации работ по сносу или демонтажу объектов капитального строительства, их частей;</w:t>
            </w:r>
          </w:p>
        </w:tc>
        <w:tc>
          <w:tcPr>
            <w:tcW w:w="2438" w:type="dxa"/>
            <w:tcBorders>
              <w:bottom w:val="nil"/>
            </w:tcBorders>
          </w:tcPr>
          <w:p w:rsidR="00D103BC" w:rsidRDefault="00D103B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Ст. 51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D103BC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D103BC" w:rsidRDefault="00D103BC">
            <w:pPr>
              <w:pStyle w:val="ConsPlusNormal"/>
            </w:pPr>
          </w:p>
        </w:tc>
        <w:tc>
          <w:tcPr>
            <w:tcW w:w="7143" w:type="dxa"/>
            <w:tcBorders>
              <w:top w:val="nil"/>
            </w:tcBorders>
          </w:tcPr>
          <w:p w:rsidR="00D103BC" w:rsidRDefault="00D103BC">
            <w:pPr>
              <w:pStyle w:val="ConsPlusNormal"/>
              <w:ind w:firstLine="283"/>
              <w:jc w:val="both"/>
            </w:pPr>
            <w:proofErr w:type="gramStart"/>
            <w:r>
      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44" w:history="1">
              <w:r>
                <w:rPr>
                  <w:color w:val="0000FF"/>
                </w:rPr>
                <w:t>ч. 12.1 ст. 48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РФ), если такая проектная документация подлежит экспертизе в соответствии со </w:t>
            </w:r>
            <w:hyperlink r:id="rId45" w:history="1">
              <w:r>
                <w:rPr>
                  <w:color w:val="0000FF"/>
                </w:rPr>
                <w:t>ст. 49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РФ, положительное заключение государственной экспертизы проектной документации в случаях, предусмотренных </w:t>
            </w:r>
            <w:hyperlink r:id="rId46" w:history="1">
              <w:r>
                <w:rPr>
                  <w:color w:val="0000FF"/>
                </w:rPr>
                <w:t>ч. 3.4 ст. 49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РФ, положительное заключение государственной экологической экспертизы проектной документации в случаях</w:t>
            </w:r>
            <w:proofErr w:type="gramEnd"/>
            <w:r>
              <w:t xml:space="preserve">, предусмотренных </w:t>
            </w:r>
            <w:hyperlink r:id="rId47" w:history="1">
              <w:r>
                <w:rPr>
                  <w:color w:val="0000FF"/>
                </w:rPr>
                <w:t>ч. 6 ст. 49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bookmarkStart w:id="9" w:name="P155"/>
            <w:bookmarkEnd w:id="9"/>
            <w:r>
              <w:t xml:space="preserve">5) разрешение на отклонение от предельных параметров </w:t>
            </w:r>
            <w:proofErr w:type="gramStart"/>
            <w:r>
              <w:t>разрешенного</w:t>
            </w:r>
            <w:proofErr w:type="gramEnd"/>
            <w:r>
              <w:t xml:space="preserve"> строительства, реконструкции (в случае, если застройщику было предоставлено такое разрешение в соответствии со </w:t>
            </w:r>
            <w:hyperlink r:id="rId48" w:history="1">
              <w:r>
                <w:rPr>
                  <w:color w:val="0000FF"/>
                </w:rPr>
                <w:t>ст. 40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РФ);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6) согласие всех правообладателей объекта капитального строительства в случае реконструкции такого объекта;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К заявлению может прилагаться заключение негосударственной экспертизы проектной документации.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Документы, необходимые для получения разрешения на строительство, представляются в одном экземпляре (оригинал или копия) либо в двух экземплярах, один из которых должен быть подлинником, второй заверенной организацией копией. В случае представления документов в двух экземплярах после проверки подлинник возвращается заявителю</w:t>
            </w:r>
          </w:p>
        </w:tc>
        <w:tc>
          <w:tcPr>
            <w:tcW w:w="2438" w:type="dxa"/>
            <w:tcBorders>
              <w:top w:val="nil"/>
            </w:tcBorders>
          </w:tcPr>
          <w:p w:rsidR="00D103BC" w:rsidRDefault="00D103BC">
            <w:pPr>
              <w:pStyle w:val="ConsPlusNormal"/>
            </w:pPr>
          </w:p>
        </w:tc>
      </w:tr>
      <w:tr w:rsidR="00D103BC">
        <w:tc>
          <w:tcPr>
            <w:tcW w:w="3175" w:type="dxa"/>
            <w:tcBorders>
              <w:top w:val="nil"/>
              <w:bottom w:val="nil"/>
            </w:tcBorders>
          </w:tcPr>
          <w:p w:rsidR="00D103BC" w:rsidRDefault="00D103BC">
            <w:pPr>
              <w:pStyle w:val="ConsPlusNormal"/>
            </w:pPr>
          </w:p>
        </w:tc>
        <w:tc>
          <w:tcPr>
            <w:tcW w:w="7143" w:type="dxa"/>
          </w:tcPr>
          <w:p w:rsidR="00D103BC" w:rsidRDefault="00D103BC">
            <w:pPr>
              <w:pStyle w:val="ConsPlusNormal"/>
              <w:ind w:firstLine="283"/>
              <w:jc w:val="both"/>
            </w:pPr>
            <w:bookmarkStart w:id="10" w:name="P162"/>
            <w:bookmarkEnd w:id="10"/>
            <w:r>
              <w:t>2.5.6. Для принятия решения о продлении срока действия разрешения на строительство необходимы следующие документы: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1) проект организации строительства объекта капитального строительства, откорректированный в части сроков строительства;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2) копия извещения застройщика о начале работ по строительству, реконструкции объекта капитального строительства с отметкой органа государственного строительного надзора о его получении.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К уведомлению о переходе права заявитель вправе приложить копии документов, указанные в </w:t>
            </w:r>
            <w:hyperlink w:anchor="P141" w:history="1">
              <w:r>
                <w:rPr>
                  <w:color w:val="0000FF"/>
                </w:rPr>
                <w:t>пункте 2.5.5</w:t>
              </w:r>
            </w:hyperlink>
            <w:r>
              <w:t xml:space="preserve"> настоящего Административного регламента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Ст. 51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D103BC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D103BC" w:rsidRDefault="00D103BC">
            <w:pPr>
              <w:pStyle w:val="ConsPlusNormal"/>
            </w:pPr>
          </w:p>
        </w:tc>
        <w:tc>
          <w:tcPr>
            <w:tcW w:w="7143" w:type="dxa"/>
            <w:tcBorders>
              <w:bottom w:val="nil"/>
            </w:tcBorders>
          </w:tcPr>
          <w:p w:rsidR="00D103BC" w:rsidRDefault="00D103BC">
            <w:pPr>
              <w:pStyle w:val="ConsPlusNormal"/>
              <w:ind w:firstLine="540"/>
              <w:jc w:val="both"/>
            </w:pPr>
            <w:r>
              <w:t xml:space="preserve">2.5.7. Бланк заявления для получения </w:t>
            </w:r>
            <w:proofErr w:type="gramStart"/>
            <w:r>
              <w:t>государственной</w:t>
            </w:r>
            <w:proofErr w:type="gramEnd"/>
            <w:r>
              <w:t xml:space="preserve"> услуги заявитель может получить при личном обращении в Министерство. Электронная форма бланка размещена на официальном сайте Министерства.</w:t>
            </w:r>
          </w:p>
          <w:p w:rsidR="00D103BC" w:rsidRDefault="00D103BC">
            <w:pPr>
              <w:pStyle w:val="ConsPlusNormal"/>
              <w:ind w:firstLine="540"/>
              <w:jc w:val="both"/>
            </w:pPr>
            <w: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D103BC" w:rsidRDefault="00D103BC">
            <w:pPr>
              <w:pStyle w:val="ConsPlusNormal"/>
              <w:ind w:firstLine="540"/>
              <w:jc w:val="both"/>
            </w:pPr>
            <w:r>
              <w:t>лично (лицом, действующим от имени заявителя, на основании доверенности);</w:t>
            </w:r>
          </w:p>
          <w:p w:rsidR="00D103BC" w:rsidRDefault="00D103BC">
            <w:pPr>
              <w:pStyle w:val="ConsPlusNormal"/>
              <w:ind w:firstLine="540"/>
              <w:jc w:val="both"/>
            </w:pPr>
            <w:r>
              <w:t>заказным почтовым отправлением с уведомлением о вручении.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Заявитель вправе представить (направить) заявление и документы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"Интернет", и Единый портал государственных и муниципальных услуг</w:t>
            </w:r>
          </w:p>
        </w:tc>
        <w:tc>
          <w:tcPr>
            <w:tcW w:w="2438" w:type="dxa"/>
            <w:tcBorders>
              <w:bottom w:val="nil"/>
            </w:tcBorders>
          </w:tcPr>
          <w:p w:rsidR="00D103BC" w:rsidRDefault="00D103BC">
            <w:pPr>
              <w:pStyle w:val="ConsPlusNormal"/>
            </w:pPr>
          </w:p>
        </w:tc>
      </w:tr>
      <w:tr w:rsidR="00D103BC">
        <w:tblPrEx>
          <w:tblBorders>
            <w:insideH w:val="nil"/>
          </w:tblBorders>
        </w:tblPrEx>
        <w:tc>
          <w:tcPr>
            <w:tcW w:w="12756" w:type="dxa"/>
            <w:gridSpan w:val="3"/>
            <w:tcBorders>
              <w:top w:val="nil"/>
            </w:tcBorders>
          </w:tcPr>
          <w:p w:rsidR="00D103BC" w:rsidRDefault="00D103BC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Минстройархжилкомхоза</w:t>
            </w:r>
            <w:proofErr w:type="spellEnd"/>
            <w:r>
              <w:t xml:space="preserve"> РТ от 29.06.2016 N 114/о)</w:t>
            </w:r>
          </w:p>
        </w:tc>
      </w:tr>
      <w:tr w:rsidR="00D103BC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D103BC" w:rsidRDefault="00D103BC">
            <w:pPr>
              <w:pStyle w:val="ConsPlusNormal"/>
            </w:pPr>
            <w:bookmarkStart w:id="11" w:name="P175"/>
            <w:bookmarkEnd w:id="11"/>
            <w:r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      </w:r>
          </w:p>
        </w:tc>
        <w:tc>
          <w:tcPr>
            <w:tcW w:w="7143" w:type="dxa"/>
            <w:tcBorders>
              <w:bottom w:val="nil"/>
            </w:tcBorders>
          </w:tcPr>
          <w:p w:rsidR="00D103BC" w:rsidRDefault="00D103BC">
            <w:pPr>
              <w:pStyle w:val="ConsPlusNormal"/>
              <w:ind w:firstLine="283"/>
              <w:jc w:val="both"/>
            </w:pPr>
            <w:proofErr w:type="gramStart"/>
            <w:r>
              <w:t xml:space="preserve">Документы (их копии или сведения, содержащиеся в них), указанные в </w:t>
            </w:r>
            <w:hyperlink w:anchor="P142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, </w:t>
            </w:r>
            <w:hyperlink w:anchor="P143" w:history="1">
              <w:r>
                <w:rPr>
                  <w:color w:val="0000FF"/>
                </w:rPr>
                <w:t>2</w:t>
              </w:r>
            </w:hyperlink>
            <w:r>
              <w:t xml:space="preserve"> и </w:t>
            </w:r>
            <w:hyperlink w:anchor="P155" w:history="1">
              <w:r>
                <w:rPr>
                  <w:color w:val="0000FF"/>
                </w:rPr>
                <w:t>5 пункта 2.5.5</w:t>
              </w:r>
            </w:hyperlink>
            <w:r>
              <w:t xml:space="preserve"> настоящего Административного регламента, запрашиваются Министерством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(застройщик) не представил указанные документы самостоятельно.</w:t>
            </w:r>
            <w:proofErr w:type="gramEnd"/>
            <w:r>
              <w:t xml:space="preserve"> Документы, указанные в </w:t>
            </w:r>
            <w:hyperlink w:anchor="P142" w:history="1">
              <w:r>
                <w:rPr>
                  <w:color w:val="0000FF"/>
                </w:rPr>
                <w:t>подпункте 1 пункта 2.5.5</w:t>
              </w:r>
            </w:hyperlink>
            <w:r>
              <w:t xml:space="preserve"> настоящего Административного регламента, направляются заявителем (застройщиком)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      </w:r>
          </w:p>
          <w:p w:rsidR="00D103BC" w:rsidRDefault="00D103BC">
            <w:pPr>
              <w:pStyle w:val="ConsPlusNormal"/>
              <w:ind w:firstLine="540"/>
              <w:jc w:val="both"/>
            </w:pPr>
            <w:r>
              <w:t xml:space="preserve">Способы получения и порядок предоставления документов, которые заявитель вправе представить, определены </w:t>
            </w:r>
            <w:hyperlink w:anchor="P120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Административного регламента.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2438" w:type="dxa"/>
            <w:tcBorders>
              <w:bottom w:val="nil"/>
            </w:tcBorders>
          </w:tcPr>
          <w:p w:rsidR="00D103BC" w:rsidRDefault="00D103BC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Ст. 51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D103BC">
        <w:tblPrEx>
          <w:tblBorders>
            <w:insideH w:val="nil"/>
          </w:tblBorders>
        </w:tblPrEx>
        <w:tc>
          <w:tcPr>
            <w:tcW w:w="12756" w:type="dxa"/>
            <w:gridSpan w:val="3"/>
            <w:tcBorders>
              <w:top w:val="nil"/>
            </w:tcBorders>
          </w:tcPr>
          <w:p w:rsidR="00D103BC" w:rsidRDefault="00D103BC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Минстройархжилкомхоза</w:t>
            </w:r>
            <w:proofErr w:type="spellEnd"/>
            <w:r>
              <w:t xml:space="preserve"> РТ от 29.06.2016 N 114/о)</w:t>
            </w:r>
          </w:p>
        </w:tc>
      </w:tr>
      <w:tr w:rsidR="00D103BC">
        <w:tc>
          <w:tcPr>
            <w:tcW w:w="3175" w:type="dxa"/>
          </w:tcPr>
          <w:p w:rsidR="00D103BC" w:rsidRDefault="00D103BC">
            <w:pPr>
              <w:pStyle w:val="ConsPlusNormal"/>
            </w:pPr>
            <w:r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t>предоставления</w:t>
            </w:r>
            <w:proofErr w:type="gramEnd"/>
            <w:r>
              <w:t xml:space="preserve"> государственной услуги и </w:t>
            </w:r>
            <w:proofErr w:type="gramStart"/>
            <w:r>
              <w:t>которое</w:t>
            </w:r>
            <w:proofErr w:type="gramEnd"/>
            <w: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7143" w:type="dxa"/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Согласование </w:t>
            </w:r>
            <w:proofErr w:type="gramStart"/>
            <w:r>
              <w:t>государственной</w:t>
            </w:r>
            <w:proofErr w:type="gramEnd"/>
            <w:r>
              <w:t xml:space="preserve"> услуги не требуется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Ст. 51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D103BC">
        <w:tc>
          <w:tcPr>
            <w:tcW w:w="3175" w:type="dxa"/>
          </w:tcPr>
          <w:p w:rsidR="00D103BC" w:rsidRDefault="00D103BC">
            <w:pPr>
              <w:pStyle w:val="ConsPlusNormal"/>
            </w:pPr>
            <w:bookmarkStart w:id="12" w:name="P184"/>
            <w:bookmarkEnd w:id="12"/>
            <w:r>
              <w:t xml:space="preserve">2.8. Исчерпывающий перечень оснований для отказа в приеме документов, необходимых для предоставления </w:t>
            </w:r>
            <w:proofErr w:type="gramStart"/>
            <w:r>
              <w:t>государственной</w:t>
            </w:r>
            <w:proofErr w:type="gramEnd"/>
            <w:r>
              <w:t xml:space="preserve"> услуги</w:t>
            </w:r>
          </w:p>
        </w:tc>
        <w:tc>
          <w:tcPr>
            <w:tcW w:w="7143" w:type="dxa"/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>Основания для отказа в приеме документов не предусмотрены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Ст. 51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D103BC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D103BC" w:rsidRDefault="00D103BC">
            <w:pPr>
              <w:pStyle w:val="ConsPlusNormal"/>
            </w:pPr>
            <w:r>
              <w:t xml:space="preserve">2.9. Исчерпывающий перечень оснований для приостановления или отказа в предоставлении </w:t>
            </w:r>
            <w:proofErr w:type="gramStart"/>
            <w:r>
              <w:t>государственной</w:t>
            </w:r>
            <w:proofErr w:type="gramEnd"/>
            <w:r>
              <w:t xml:space="preserve"> услуги</w:t>
            </w:r>
          </w:p>
        </w:tc>
        <w:tc>
          <w:tcPr>
            <w:tcW w:w="7143" w:type="dxa"/>
            <w:tcBorders>
              <w:bottom w:val="nil"/>
            </w:tcBorders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Основания для приостановления предоставления </w:t>
            </w:r>
            <w:proofErr w:type="gramStart"/>
            <w:r>
              <w:t>государственной</w:t>
            </w:r>
            <w:proofErr w:type="gramEnd"/>
            <w:r>
              <w:t xml:space="preserve"> услуги не предусмотрены.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1. Основаниями для отказа в выдаче разрешения на строительство являются: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отсутствие документов, предусмотренных </w:t>
            </w:r>
            <w:hyperlink w:anchor="P141" w:history="1">
              <w:r>
                <w:rPr>
                  <w:color w:val="0000FF"/>
                </w:rPr>
                <w:t>пунктом 2.5.5</w:t>
              </w:r>
            </w:hyperlink>
            <w:r>
              <w:t xml:space="preserve"> настоящего Административного регламента;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2. Основаниями для отказа в продлении срока действия разрешения на строительство являются: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отсутствие документов, предусмотренных </w:t>
            </w:r>
            <w:hyperlink w:anchor="P162" w:history="1">
              <w:r>
                <w:rPr>
                  <w:color w:val="0000FF"/>
                </w:rPr>
                <w:t>пунктом 2.5.6</w:t>
              </w:r>
            </w:hyperlink>
            <w:r>
              <w:t xml:space="preserve"> настоящего Административного регламента; если строительство, реконструкция объекта капитального строительства не начаты до истечения срока подачи такого заявления (не менее чем за 60 дней до истечения срока действия разрешения на строительство).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3. Основаниями для отказа во внесении изменений в разрешение на строительство являются: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1) отсутствие в уведомлении о переходе права реквизитов документов, предусмотренных соответственно </w:t>
            </w:r>
            <w:hyperlink r:id="rId55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4 части 21.10 статьи 51</w:t>
              </w:r>
            </w:hyperlink>
            <w:r>
              <w:t xml:space="preserve"> Градостроительного кодекса Российской Федерации, или отсутствие правоустанавливающего документа на земельный участок в случае, указанном в </w:t>
            </w:r>
            <w:hyperlink r:id="rId57" w:history="1">
              <w:r>
                <w:rPr>
                  <w:color w:val="0000FF"/>
                </w:rPr>
                <w:t>части 21.13 статьи 51</w:t>
              </w:r>
            </w:hyperlink>
            <w:r>
              <w:t xml:space="preserve"> Градостроительного кодекса Российской Федерации;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2) недостоверность сведений, указанных в уведомлении о переходе права;</w:t>
            </w:r>
          </w:p>
        </w:tc>
        <w:tc>
          <w:tcPr>
            <w:tcW w:w="2438" w:type="dxa"/>
            <w:tcBorders>
              <w:bottom w:val="nil"/>
            </w:tcBorders>
          </w:tcPr>
          <w:p w:rsidR="00D103BC" w:rsidRDefault="00D103BC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Ст. 51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</w:tr>
      <w:tr w:rsidR="00D103BC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</w:tcBorders>
          </w:tcPr>
          <w:p w:rsidR="00D103BC" w:rsidRDefault="00D103BC">
            <w:pPr>
              <w:pStyle w:val="ConsPlusNormal"/>
            </w:pPr>
          </w:p>
        </w:tc>
        <w:tc>
          <w:tcPr>
            <w:tcW w:w="7143" w:type="dxa"/>
            <w:tcBorders>
              <w:top w:val="nil"/>
            </w:tcBorders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      </w:r>
            <w:hyperlink r:id="rId59" w:history="1">
              <w:r>
                <w:rPr>
                  <w:color w:val="0000FF"/>
                </w:rPr>
                <w:t>частью 21.7 статьи 51</w:t>
              </w:r>
            </w:hyperlink>
            <w:r>
              <w:t xml:space="preserve"> Градостроительного кодекса Российской Федерации.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4. В предоставлении информации из реестра </w:t>
            </w:r>
            <w:proofErr w:type="gramStart"/>
            <w:r>
              <w:t>выданных</w:t>
            </w:r>
            <w:proofErr w:type="gramEnd"/>
            <w:r>
              <w:t xml:space="preserve"> разрешений на строительство должно быть отказано в случае, если обратившееся юридическое лицо не является федеральным или региональным органом исполнительной власти.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5. В случае направления заявителем заявления о выдаче разрешения на строительство, не входящего в компетенцию Министерства, специалисты Отдела направляют заявителю письмом или вручают под роспись уведомление об отказе в выдаче разрешения на строительство (продлении срока действия разрешения на строительство, во внесении изменений в разрешение на строительство)</w:t>
            </w:r>
          </w:p>
        </w:tc>
        <w:tc>
          <w:tcPr>
            <w:tcW w:w="2438" w:type="dxa"/>
            <w:tcBorders>
              <w:top w:val="nil"/>
            </w:tcBorders>
          </w:tcPr>
          <w:p w:rsidR="00D103BC" w:rsidRDefault="00D103BC">
            <w:pPr>
              <w:pStyle w:val="ConsPlusNormal"/>
            </w:pPr>
          </w:p>
        </w:tc>
      </w:tr>
      <w:tr w:rsidR="00D103BC">
        <w:tc>
          <w:tcPr>
            <w:tcW w:w="3175" w:type="dxa"/>
          </w:tcPr>
          <w:p w:rsidR="00D103BC" w:rsidRDefault="00D103BC">
            <w:pPr>
              <w:pStyle w:val="ConsPlusNormal"/>
            </w:pPr>
            <w:bookmarkStart w:id="13" w:name="P202"/>
            <w:bookmarkEnd w:id="13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7143" w:type="dxa"/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Предоставление </w:t>
            </w:r>
            <w:proofErr w:type="gramStart"/>
            <w:r>
              <w:t>государственной</w:t>
            </w:r>
            <w:proofErr w:type="gramEnd"/>
            <w:r>
              <w:t xml:space="preserve"> услуги осуществляется бесплатно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</w:pPr>
          </w:p>
        </w:tc>
      </w:tr>
      <w:tr w:rsidR="00D103BC">
        <w:tc>
          <w:tcPr>
            <w:tcW w:w="3175" w:type="dxa"/>
          </w:tcPr>
          <w:p w:rsidR="00D103BC" w:rsidRDefault="00D103BC">
            <w:pPr>
              <w:pStyle w:val="ConsPlusNormal"/>
            </w:pPr>
            <w:bookmarkStart w:id="14" w:name="P205"/>
            <w:bookmarkEnd w:id="14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143" w:type="dxa"/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Предоставление </w:t>
            </w:r>
            <w:proofErr w:type="gramStart"/>
            <w:r>
              <w:t>необходимых</w:t>
            </w:r>
            <w:proofErr w:type="gramEnd"/>
            <w:r>
              <w:t xml:space="preserve"> и обязательных услуг не требуется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</w:pPr>
          </w:p>
        </w:tc>
      </w:tr>
      <w:tr w:rsidR="00D103BC">
        <w:tc>
          <w:tcPr>
            <w:tcW w:w="3175" w:type="dxa"/>
          </w:tcPr>
          <w:p w:rsidR="00D103BC" w:rsidRDefault="00D103BC">
            <w:pPr>
              <w:pStyle w:val="ConsPlusNormal"/>
            </w:pPr>
            <w:r>
              <w:t xml:space="preserve">2.12. Максимальный срок ожидания в очереди при подаче запроса о предоставлении государственной услуги и при получении результата предоставления </w:t>
            </w:r>
            <w:proofErr w:type="gramStart"/>
            <w:r>
              <w:t>таких</w:t>
            </w:r>
            <w:proofErr w:type="gramEnd"/>
            <w:r>
              <w:t xml:space="preserve"> услуг</w:t>
            </w:r>
          </w:p>
        </w:tc>
        <w:tc>
          <w:tcPr>
            <w:tcW w:w="7143" w:type="dxa"/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>Максимальный срок ожидания приема (обслуживания) заявителя не должен превышать 15 минут.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</w:pPr>
          </w:p>
        </w:tc>
      </w:tr>
      <w:tr w:rsidR="00D103BC">
        <w:tc>
          <w:tcPr>
            <w:tcW w:w="3175" w:type="dxa"/>
          </w:tcPr>
          <w:p w:rsidR="00D103BC" w:rsidRDefault="00D103BC">
            <w:pPr>
              <w:pStyle w:val="ConsPlusNormal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7143" w:type="dxa"/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>В день поступления запроса в Министерство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</w:pPr>
          </w:p>
        </w:tc>
      </w:tr>
      <w:tr w:rsidR="00D103BC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D103BC" w:rsidRDefault="00D103BC">
            <w:pPr>
              <w:pStyle w:val="ConsPlusNormal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143" w:type="dxa"/>
            <w:tcBorders>
              <w:bottom w:val="nil"/>
            </w:tcBorders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Специализированное помещение или иное помещение, в котором осуществляется предоставление </w:t>
            </w:r>
            <w:proofErr w:type="gramStart"/>
            <w:r>
              <w:t>государственной</w:t>
            </w:r>
            <w:proofErr w:type="gramEnd"/>
            <w:r>
              <w:t xml:space="preserve"> услуги, должно обеспечивать: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комфортное расположение заявителя и должностного лица Отдела;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возможность и удобство оформления заявителем необходимых документов;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телефонную связь;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возможность копирования документов;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наличие письменных принадлежностей и бумаги формата А</w:t>
            </w:r>
            <w:proofErr w:type="gramStart"/>
            <w:r>
              <w:t>4</w:t>
            </w:r>
            <w:proofErr w:type="gramEnd"/>
            <w:r>
              <w:t>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Обеспечивается беспрепятственный доступ инвалидов к месту предоставления </w:t>
            </w:r>
            <w:proofErr w:type="gramStart"/>
            <w:r>
              <w:t>государственной</w:t>
            </w:r>
            <w:proofErr w:type="gramEnd"/>
            <w:r>
              <w:t xml:space="preserve">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Визуальная, текстовая и мультимедийная информация о порядке предоставления </w:t>
            </w:r>
            <w:proofErr w:type="gramStart"/>
            <w:r>
              <w:t>государственной</w:t>
            </w:r>
            <w:proofErr w:type="gramEnd"/>
            <w:r>
              <w:t xml:space="preserve">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438" w:type="dxa"/>
            <w:tcBorders>
              <w:bottom w:val="nil"/>
            </w:tcBorders>
          </w:tcPr>
          <w:p w:rsidR="00D103BC" w:rsidRDefault="00D103BC">
            <w:pPr>
              <w:pStyle w:val="ConsPlusNormal"/>
            </w:pPr>
          </w:p>
        </w:tc>
      </w:tr>
      <w:tr w:rsidR="00D103BC">
        <w:tblPrEx>
          <w:tblBorders>
            <w:insideH w:val="nil"/>
          </w:tblBorders>
        </w:tblPrEx>
        <w:tc>
          <w:tcPr>
            <w:tcW w:w="12756" w:type="dxa"/>
            <w:gridSpan w:val="3"/>
            <w:tcBorders>
              <w:top w:val="nil"/>
            </w:tcBorders>
          </w:tcPr>
          <w:p w:rsidR="00D103BC" w:rsidRDefault="00D103BC">
            <w:pPr>
              <w:pStyle w:val="ConsPlusNormal"/>
              <w:jc w:val="both"/>
            </w:pPr>
            <w:r>
              <w:t xml:space="preserve">(п. 2.14 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Минстройархжилкомхоза</w:t>
            </w:r>
            <w:proofErr w:type="spellEnd"/>
            <w:r>
              <w:t xml:space="preserve"> РТ от 29.06.2016 N 114/о)</w:t>
            </w:r>
          </w:p>
        </w:tc>
      </w:tr>
      <w:tr w:rsidR="00D103BC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D103BC" w:rsidRDefault="00D103BC">
            <w:pPr>
              <w:pStyle w:val="ConsPlusNormal"/>
            </w:pPr>
            <w:r>
              <w:t xml:space="preserve">2.15. </w:t>
            </w:r>
            <w:proofErr w:type="gramStart"/>
            <w:r>
      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143" w:type="dxa"/>
            <w:tcBorders>
              <w:bottom w:val="nil"/>
            </w:tcBorders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расположенность помещений, в которых ведется прием, выдача документов, в зоне доступности общественного транспорта;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 и сроках предоставления государственной услуги на информационных стендах, официальном сайте Министерства в сети "Интернет", на Едином портале государственных и муниципальных услуг;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барьеров, мешающих получению ими услуг наравне с другими лицами;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Показатели качества предоставления </w:t>
            </w:r>
            <w:proofErr w:type="gramStart"/>
            <w:r>
              <w:t>государственной</w:t>
            </w:r>
            <w:proofErr w:type="gramEnd"/>
            <w:r>
              <w:t xml:space="preserve"> услуги характеризуются отсутствием: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очередей при приеме и выдаче документов заявителям; нарушений сроков предоставления государственной услуги; жалоб на действия (бездействие) государственных гражданских служащих, предоставляющих государственную услугу;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жалоб на некорректное, невнимательное отношение государственных гражданских служащих, оказывающих государственную услугу, к заявителям.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Отдела: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при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- не более двух (без учета консультаций);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Продолжительность взаимодействия с заявителем - не более 15 минут.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Государственная услуга в многофункциональном центре предоставления </w:t>
            </w:r>
            <w:proofErr w:type="gramStart"/>
            <w:r>
              <w:t>государственных</w:t>
            </w:r>
            <w:proofErr w:type="gramEnd"/>
            <w:r>
              <w:t xml:space="preserve"> и муниципальных услуг (далее - МФЦ), в удаленном рабочем месте МФЦ не предоставляется.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при устном обращении в Министерство.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>Не реализована возможность получения заявителем информации о ходе предоставления государственной услуги на официальном сайте Министерства в сети "Интернет", на Едином портале государственных и муниципальных услуг</w:t>
            </w:r>
          </w:p>
        </w:tc>
        <w:tc>
          <w:tcPr>
            <w:tcW w:w="2438" w:type="dxa"/>
            <w:tcBorders>
              <w:bottom w:val="nil"/>
            </w:tcBorders>
          </w:tcPr>
          <w:p w:rsidR="00D103BC" w:rsidRDefault="00D103BC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п. 2.4</w:t>
              </w:r>
            </w:hyperlink>
            <w:r>
              <w:t xml:space="preserve"> Постановления </w:t>
            </w:r>
            <w:proofErr w:type="gramStart"/>
            <w:r>
              <w:t>КМ</w:t>
            </w:r>
            <w:proofErr w:type="gramEnd"/>
            <w:r>
              <w:t xml:space="preserve"> РТ N 880;</w:t>
            </w:r>
          </w:p>
          <w:p w:rsidR="00D103BC" w:rsidRDefault="00D103BC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N 601</w:t>
            </w:r>
          </w:p>
        </w:tc>
      </w:tr>
      <w:tr w:rsidR="00D103BC">
        <w:tblPrEx>
          <w:tblBorders>
            <w:insideH w:val="nil"/>
          </w:tblBorders>
        </w:tblPrEx>
        <w:tc>
          <w:tcPr>
            <w:tcW w:w="12756" w:type="dxa"/>
            <w:gridSpan w:val="3"/>
            <w:tcBorders>
              <w:top w:val="nil"/>
            </w:tcBorders>
          </w:tcPr>
          <w:p w:rsidR="00D103BC" w:rsidRDefault="00D103BC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Минстройархжилкомхоза</w:t>
            </w:r>
            <w:proofErr w:type="spellEnd"/>
            <w:r>
              <w:t xml:space="preserve"> РТ от 29.06.2016 N 114/о)</w:t>
            </w:r>
          </w:p>
        </w:tc>
      </w:tr>
      <w:tr w:rsidR="00D103BC">
        <w:tc>
          <w:tcPr>
            <w:tcW w:w="3175" w:type="dxa"/>
          </w:tcPr>
          <w:p w:rsidR="00D103BC" w:rsidRDefault="00D103BC">
            <w:pPr>
              <w:pStyle w:val="ConsPlusNormal"/>
            </w:pPr>
            <w:r>
              <w:t>2.16. Особенности предоставления государственной услуги в электронной форме, в том числе с использованием порталов государственных и муниципальных услуг</w:t>
            </w:r>
          </w:p>
        </w:tc>
        <w:tc>
          <w:tcPr>
            <w:tcW w:w="7143" w:type="dxa"/>
          </w:tcPr>
          <w:p w:rsidR="00D103BC" w:rsidRDefault="00D103BC">
            <w:pPr>
              <w:pStyle w:val="ConsPlusNormal"/>
              <w:ind w:firstLine="283"/>
              <w:jc w:val="both"/>
            </w:pPr>
            <w:r>
              <w:t>Имеется возможность подачи заявления о предоставлении государственной услуги в электронном виде через информационную систему "Портал Правительства Республики Татарстан" - Интернет-приемная Портала Правительства Республики Татарстан. Прием, регистрация и рассмотрение обращений, направленных в Министерство строительства через интернет-приемную Портала Правительства Республики Татарстан, осуществляется в порядке, предусмотренном Приказом Министерства от 23.03.2007 N 47/о "Об утверждении Регламента функционирования системы "Интернет-приемная" Портала Правительства Республики Татарстан".</w:t>
            </w:r>
          </w:p>
          <w:p w:rsidR="00D103BC" w:rsidRDefault="00D103BC">
            <w:pPr>
              <w:pStyle w:val="ConsPlusNormal"/>
              <w:ind w:firstLine="283"/>
              <w:jc w:val="both"/>
            </w:pPr>
            <w:r>
              <w:t xml:space="preserve">Возможность подачи заявления через Портал </w:t>
            </w:r>
            <w:proofErr w:type="gramStart"/>
            <w:r>
              <w:t>государственных</w:t>
            </w:r>
            <w:proofErr w:type="gramEnd"/>
            <w:r>
              <w:t xml:space="preserve"> и муниципальных услуг Республики Татарстан или Единый портал государственных и муниципальных услуг не реализована</w:t>
            </w:r>
          </w:p>
        </w:tc>
        <w:tc>
          <w:tcPr>
            <w:tcW w:w="2438" w:type="dxa"/>
          </w:tcPr>
          <w:p w:rsidR="00D103BC" w:rsidRDefault="00D103BC">
            <w:pPr>
              <w:pStyle w:val="ConsPlusNormal"/>
            </w:pPr>
          </w:p>
        </w:tc>
      </w:tr>
    </w:tbl>
    <w:p w:rsidR="00D103BC" w:rsidRDefault="00D103BC">
      <w:pPr>
        <w:sectPr w:rsidR="00D103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D103BC" w:rsidRDefault="00D103BC">
      <w:pPr>
        <w:pStyle w:val="ConsPlusNormal"/>
        <w:jc w:val="center"/>
      </w:pPr>
      <w:r>
        <w:t>административных процедур, требования к порядку их</w:t>
      </w:r>
    </w:p>
    <w:p w:rsidR="00D103BC" w:rsidRDefault="00D103BC">
      <w:pPr>
        <w:pStyle w:val="ConsPlusNormal"/>
        <w:jc w:val="center"/>
      </w:pPr>
      <w:r>
        <w:t>выполнения, в том числе особенности выполнения</w:t>
      </w:r>
    </w:p>
    <w:p w:rsidR="00D103BC" w:rsidRDefault="00D103BC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D103BC" w:rsidRDefault="00D103BC">
      <w:pPr>
        <w:pStyle w:val="ConsPlusNormal"/>
        <w:jc w:val="center"/>
      </w:pPr>
      <w:r>
        <w:t xml:space="preserve">особенности выполнения административных процедур </w:t>
      </w:r>
      <w:proofErr w:type="gramStart"/>
      <w:r>
        <w:t>в</w:t>
      </w:r>
      <w:proofErr w:type="gramEnd"/>
    </w:p>
    <w:p w:rsidR="00D103BC" w:rsidRDefault="00D103BC">
      <w:pPr>
        <w:pStyle w:val="ConsPlusNormal"/>
        <w:jc w:val="center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>, в удаленных рабочих местах</w:t>
      </w:r>
    </w:p>
    <w:p w:rsidR="00D103BC" w:rsidRDefault="00D103BC">
      <w:pPr>
        <w:pStyle w:val="ConsPlusNormal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D103BC" w:rsidRDefault="00D103BC">
      <w:pPr>
        <w:pStyle w:val="ConsPlusNormal"/>
        <w:jc w:val="center"/>
      </w:pPr>
      <w:r>
        <w:t>и муниципальных услуг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D103BC" w:rsidRDefault="00D103BC">
      <w:pPr>
        <w:pStyle w:val="ConsPlusNormal"/>
        <w:ind w:firstLine="540"/>
        <w:jc w:val="both"/>
      </w:pPr>
      <w:r>
        <w:t xml:space="preserve">3.1.1. </w:t>
      </w:r>
      <w:proofErr w:type="gramStart"/>
      <w:r>
        <w:t>Предоставление государственной услуги включает в себя следующие административные процедуры:</w:t>
      </w:r>
      <w:proofErr w:type="gramEnd"/>
    </w:p>
    <w:p w:rsidR="00D103BC" w:rsidRDefault="00D103BC">
      <w:pPr>
        <w:pStyle w:val="ConsPlusNormal"/>
        <w:ind w:firstLine="540"/>
        <w:jc w:val="both"/>
      </w:pPr>
      <w:r>
        <w:t>1) консультирование заявителя, оказание помощи заявителю, в том числе в части составления заявления и оформлении документов, необходимых для предоставления государственной услуги;</w:t>
      </w:r>
    </w:p>
    <w:p w:rsidR="00D103BC" w:rsidRDefault="00D103BC">
      <w:pPr>
        <w:pStyle w:val="ConsPlusNormal"/>
        <w:ind w:firstLine="540"/>
        <w:jc w:val="both"/>
      </w:pPr>
      <w:r>
        <w:t>2) прием и регистрация заявлений;</w:t>
      </w:r>
    </w:p>
    <w:p w:rsidR="00D103BC" w:rsidRDefault="00D103BC">
      <w:pPr>
        <w:pStyle w:val="ConsPlusNormal"/>
        <w:ind w:firstLine="540"/>
        <w:jc w:val="both"/>
      </w:pPr>
      <w:r>
        <w:t>3) рассмотрение заявления и проверка комплектности представленных документов;</w:t>
      </w:r>
    </w:p>
    <w:p w:rsidR="00D103BC" w:rsidRDefault="00D103BC">
      <w:pPr>
        <w:pStyle w:val="ConsPlusNormal"/>
        <w:ind w:firstLine="540"/>
        <w:jc w:val="both"/>
      </w:pPr>
      <w:r>
        <w:t xml:space="preserve">4) формирование и направление межведомственных запросов в органы, участвующие в предоставлении </w:t>
      </w:r>
      <w:proofErr w:type="gramStart"/>
      <w:r>
        <w:t>государственной</w:t>
      </w:r>
      <w:proofErr w:type="gramEnd"/>
      <w:r>
        <w:t xml:space="preserve"> услуги;</w:t>
      </w:r>
    </w:p>
    <w:p w:rsidR="00D103BC" w:rsidRDefault="00D103BC">
      <w:pPr>
        <w:pStyle w:val="ConsPlusNormal"/>
        <w:ind w:firstLine="540"/>
        <w:jc w:val="both"/>
      </w:pPr>
      <w:r>
        <w:t xml:space="preserve">5) подготовка результата </w:t>
      </w:r>
      <w:proofErr w:type="gramStart"/>
      <w:r>
        <w:t>государственной</w:t>
      </w:r>
      <w:proofErr w:type="gramEnd"/>
      <w:r>
        <w:t xml:space="preserve"> услуги;</w:t>
      </w:r>
    </w:p>
    <w:p w:rsidR="00D103BC" w:rsidRDefault="00D103BC">
      <w:pPr>
        <w:pStyle w:val="ConsPlusNormal"/>
        <w:ind w:firstLine="540"/>
        <w:jc w:val="both"/>
      </w:pPr>
      <w:r>
        <w:t xml:space="preserve">6) выдача заявителю результата </w:t>
      </w:r>
      <w:proofErr w:type="gramStart"/>
      <w:r>
        <w:t>государственной</w:t>
      </w:r>
      <w:proofErr w:type="gramEnd"/>
      <w:r>
        <w:t xml:space="preserve"> услуги.</w:t>
      </w:r>
    </w:p>
    <w:p w:rsidR="00D103BC" w:rsidRDefault="00D103BC">
      <w:pPr>
        <w:pStyle w:val="ConsPlusNormal"/>
        <w:ind w:firstLine="540"/>
        <w:jc w:val="both"/>
      </w:pPr>
      <w:r>
        <w:t xml:space="preserve">3.1.2. </w:t>
      </w:r>
      <w:hyperlink w:anchor="P633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N 3 к настоящему Административному регламенту.</w:t>
      </w:r>
    </w:p>
    <w:p w:rsidR="00D103BC" w:rsidRDefault="00D103BC">
      <w:pPr>
        <w:pStyle w:val="ConsPlusNormal"/>
        <w:ind w:firstLine="540"/>
        <w:jc w:val="both"/>
      </w:pPr>
      <w:r>
        <w:t>3.2. Консультирование заявителя, оказание помощи заявителю, в том числе в части составления заявления и оформлении документов, необходимых для предоставления государственной услуги.</w:t>
      </w:r>
    </w:p>
    <w:p w:rsidR="00D103BC" w:rsidRDefault="00D103BC">
      <w:pPr>
        <w:pStyle w:val="ConsPlusNormal"/>
        <w:ind w:firstLine="540"/>
        <w:jc w:val="both"/>
      </w:pPr>
      <w:r>
        <w:t>Заявитель вправе обратиться в уполномоченное подразделение в письменной форме, форме электронного сообщения через Интернет-приемную официального портала Правительства Республики Татарстан (http://www.minstroy.tatar.ru) или в форме личного обращения к должностному лицу для получения консультаций о порядке получения государственной услуги.</w:t>
      </w:r>
    </w:p>
    <w:p w:rsidR="00D103BC" w:rsidRDefault="00D103BC">
      <w:pPr>
        <w:pStyle w:val="ConsPlusNormal"/>
        <w:ind w:firstLine="540"/>
        <w:jc w:val="both"/>
      </w:pPr>
      <w:r>
        <w:t>Специалист Отдела консультирует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составления заявления и оформлении документов, необходимых для предоставления государственной услуги.</w:t>
      </w:r>
    </w:p>
    <w:p w:rsidR="00D103BC" w:rsidRDefault="00D103BC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D103BC" w:rsidRDefault="00D103BC">
      <w:pPr>
        <w:pStyle w:val="ConsPlusNormal"/>
        <w:ind w:firstLine="540"/>
        <w:jc w:val="both"/>
      </w:pPr>
      <w:r>
        <w:t>Результат процедур: консультации по оформлению документов, необходимых для предоставления государственной услуги, и другим вопросам предоставления государственной услуги, оказание помощи заявителю, в том числе в части составления заявления и оформлении документов, необходимых для предоставления государственной услуги.</w:t>
      </w:r>
    </w:p>
    <w:p w:rsidR="00D103BC" w:rsidRDefault="00D103BC">
      <w:pPr>
        <w:pStyle w:val="ConsPlusNormal"/>
        <w:ind w:firstLine="540"/>
        <w:jc w:val="both"/>
      </w:pPr>
      <w:r>
        <w:t>3.3. Прием и регистрация заявлений о выдаче разрешений на строительство, о продлении срока действия разрешений на строительство и о внесении изменений в разрешение на строительство.</w:t>
      </w:r>
    </w:p>
    <w:p w:rsidR="00D103BC" w:rsidRDefault="00D103BC">
      <w:pPr>
        <w:pStyle w:val="ConsPlusNormal"/>
        <w:ind w:firstLine="540"/>
        <w:jc w:val="both"/>
      </w:pPr>
      <w:r>
        <w:t xml:space="preserve">3.3.1. Заявитель лично, через доверенное лицо или по почте </w:t>
      </w:r>
      <w:proofErr w:type="gramStart"/>
      <w:r>
        <w:t>подает заявление о предоставлении государственной услуги и представляет</w:t>
      </w:r>
      <w:proofErr w:type="gramEnd"/>
      <w:r>
        <w:t xml:space="preserve"> документы в соответствии с </w:t>
      </w:r>
      <w:hyperlink w:anchor="P120" w:history="1">
        <w:r>
          <w:rPr>
            <w:color w:val="0000FF"/>
          </w:rPr>
          <w:t>пунктом 2.5</w:t>
        </w:r>
      </w:hyperlink>
      <w:r>
        <w:t xml:space="preserve"> настоящего Административного регламента в отдел организационной работы и делопроизводства Министерства.</w:t>
      </w:r>
    </w:p>
    <w:p w:rsidR="00D103BC" w:rsidRDefault="00D103BC">
      <w:pPr>
        <w:pStyle w:val="ConsPlusNormal"/>
        <w:ind w:firstLine="540"/>
        <w:jc w:val="both"/>
      </w:pPr>
      <w:r>
        <w:t>Заявление и прилагаемые к нему документы, а также уведомление о переходе права заявитель вправе представить в электронной форме с соблюдением требований, предъявляемых законодательством о градостроительной деятельности и настоящим Административным регламентом.</w:t>
      </w:r>
    </w:p>
    <w:p w:rsidR="00D103BC" w:rsidRDefault="00D103BC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29.06.2016 N 114/о)</w:t>
      </w:r>
    </w:p>
    <w:p w:rsidR="00D103BC" w:rsidRDefault="00D103BC">
      <w:pPr>
        <w:pStyle w:val="ConsPlusNormal"/>
        <w:ind w:firstLine="540"/>
        <w:jc w:val="both"/>
      </w:pPr>
      <w:r>
        <w:t>В случае представления документов в электронной форме заявление и прилагаемые к нему документы, а также уведомление о переходе права должны быть заверены электронной цифровой подписью лица, подписавшего заявление.</w:t>
      </w:r>
    </w:p>
    <w:p w:rsidR="00D103BC" w:rsidRDefault="00D103BC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29.06.2016 N 114/о)</w:t>
      </w:r>
    </w:p>
    <w:p w:rsidR="00D103BC" w:rsidRDefault="00D103BC">
      <w:pPr>
        <w:pStyle w:val="ConsPlusNormal"/>
        <w:ind w:firstLine="540"/>
        <w:jc w:val="both"/>
      </w:pPr>
      <w:r>
        <w:t>К заявлению должна быть приложена опись документов, которые представляются заявителем, а также опись документов, которые не представляются, с указанием юридических оснований, допускающих такую возможность.</w:t>
      </w:r>
    </w:p>
    <w:p w:rsidR="00D103BC" w:rsidRDefault="00D103BC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29.06.2016 N 114/о)</w:t>
      </w:r>
    </w:p>
    <w:p w:rsidR="00D103BC" w:rsidRDefault="00D103BC">
      <w:pPr>
        <w:pStyle w:val="ConsPlusNormal"/>
        <w:ind w:firstLine="540"/>
        <w:jc w:val="both"/>
      </w:pPr>
      <w:r>
        <w:t>В описи документов, которые не представляются, указываются наименования, органы, выдавшие их, регистрационные номера, даты регистрации, в отдельных случаях - сведения, содержащиеся в них, которые необходимы для подачи соответствующих запросов.</w:t>
      </w:r>
    </w:p>
    <w:p w:rsidR="00D103BC" w:rsidRDefault="00D103BC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29.06.2016 N 114/о)</w:t>
      </w:r>
    </w:p>
    <w:p w:rsidR="00D103BC" w:rsidRDefault="00D103BC">
      <w:pPr>
        <w:pStyle w:val="ConsPlusNormal"/>
        <w:ind w:firstLine="540"/>
        <w:jc w:val="both"/>
      </w:pPr>
      <w:bookmarkStart w:id="15" w:name="P282"/>
      <w:bookmarkEnd w:id="15"/>
      <w:r>
        <w:t>3.3.2. Специалист отдела организационной работы и делопроизводства Министерства регистрирует заявление и документы, а также уведомление о переходе права в порядке, установленном Инструкцией по делопроизводству Министерства, и направляет в уполномоченное подразделение (далее - Отдел) на рассмотрение.</w:t>
      </w:r>
    </w:p>
    <w:p w:rsidR="00D103BC" w:rsidRDefault="00D103BC">
      <w:pPr>
        <w:pStyle w:val="ConsPlusNormal"/>
        <w:ind w:firstLine="540"/>
        <w:jc w:val="both"/>
      </w:pPr>
      <w:r>
        <w:t>Заявление о предоставлении государственной услуги в электронной форме направляется в Отдел по электронной почте или через Интернет-приемную.</w:t>
      </w:r>
    </w:p>
    <w:p w:rsidR="00D103BC" w:rsidRDefault="00D103BC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поступления документов в Министерство.</w:t>
      </w:r>
    </w:p>
    <w:p w:rsidR="00D103BC" w:rsidRDefault="00D103BC">
      <w:pPr>
        <w:pStyle w:val="ConsPlusNormal"/>
        <w:ind w:firstLine="540"/>
        <w:jc w:val="both"/>
      </w:pPr>
      <w:r>
        <w:t>Результат процедур: зарегистрированное заявление и документы.</w:t>
      </w:r>
    </w:p>
    <w:p w:rsidR="00D103BC" w:rsidRDefault="00D103BC">
      <w:pPr>
        <w:pStyle w:val="ConsPlusNormal"/>
        <w:ind w:firstLine="540"/>
        <w:jc w:val="both"/>
      </w:pPr>
      <w:r>
        <w:t>3.3.3. Должностные лица Отдела, на которых возложена обязанность по предоставлению государственной услуги (далее - специалисты Отдела), ведут Журнал регистрации заявлений о выдаче разрешений на строительство (продлении срока действия разрешения на строительство, внесении изменений в разрешение на строительство, уведомлений о переходе права) (далее - Журнал).</w:t>
      </w:r>
    </w:p>
    <w:p w:rsidR="00D103BC" w:rsidRDefault="00D103BC">
      <w:pPr>
        <w:pStyle w:val="ConsPlusNormal"/>
        <w:ind w:firstLine="540"/>
        <w:jc w:val="both"/>
      </w:pPr>
      <w:r>
        <w:t>В Журнале указываются:</w:t>
      </w:r>
    </w:p>
    <w:p w:rsidR="00D103BC" w:rsidRDefault="00D103BC">
      <w:pPr>
        <w:pStyle w:val="ConsPlusNormal"/>
        <w:ind w:firstLine="540"/>
        <w:jc w:val="both"/>
      </w:pPr>
      <w:r>
        <w:t>дата представления заявителем документов (дата поступления в Министерство);</w:t>
      </w:r>
    </w:p>
    <w:p w:rsidR="00D103BC" w:rsidRDefault="00D103BC">
      <w:pPr>
        <w:pStyle w:val="ConsPlusNormal"/>
        <w:ind w:firstLine="540"/>
        <w:jc w:val="both"/>
      </w:pPr>
      <w:r>
        <w:t>наименование заявителя;</w:t>
      </w:r>
    </w:p>
    <w:p w:rsidR="00D103BC" w:rsidRDefault="00D103BC">
      <w:pPr>
        <w:pStyle w:val="ConsPlusNormal"/>
        <w:ind w:firstLine="540"/>
        <w:jc w:val="both"/>
      </w:pPr>
      <w:r>
        <w:t>фамилия и инициалы должностного лица уполномоченного структурного подразделения, принявшего документы;</w:t>
      </w:r>
    </w:p>
    <w:p w:rsidR="00D103BC" w:rsidRDefault="00D103BC">
      <w:pPr>
        <w:pStyle w:val="ConsPlusNormal"/>
        <w:ind w:firstLine="540"/>
        <w:jc w:val="both"/>
      </w:pPr>
      <w:r>
        <w:t>наименование объекта и количество листов (папок, коробок и т.д.) поступивших документов;</w:t>
      </w:r>
    </w:p>
    <w:p w:rsidR="00D103BC" w:rsidRDefault="00D103BC">
      <w:pPr>
        <w:pStyle w:val="ConsPlusNormal"/>
        <w:ind w:firstLine="540"/>
        <w:jc w:val="both"/>
      </w:pPr>
      <w:r>
        <w:t>дата подготовки разрешения на строительство;</w:t>
      </w:r>
    </w:p>
    <w:p w:rsidR="00D103BC" w:rsidRDefault="00D103BC">
      <w:pPr>
        <w:pStyle w:val="ConsPlusNormal"/>
        <w:ind w:firstLine="540"/>
        <w:jc w:val="both"/>
      </w:pPr>
      <w:r>
        <w:t>дата передачи заявителю разрешения на строительство (отказа в выдаче разрешения на строительство) или дата почтового отправления;</w:t>
      </w:r>
    </w:p>
    <w:p w:rsidR="00D103BC" w:rsidRDefault="00D103BC">
      <w:pPr>
        <w:pStyle w:val="ConsPlusNormal"/>
        <w:ind w:firstLine="540"/>
        <w:jc w:val="both"/>
      </w:pPr>
      <w:r>
        <w:t>подпись лица, получившего разрешение на строительство (отказ в выдаче разрешения на строительство с приложением документов);</w:t>
      </w:r>
    </w:p>
    <w:p w:rsidR="00D103BC" w:rsidRDefault="00D103BC">
      <w:pPr>
        <w:pStyle w:val="ConsPlusNormal"/>
        <w:ind w:firstLine="540"/>
        <w:jc w:val="both"/>
      </w:pPr>
      <w:r>
        <w:t>дата подготовки решения о продлении срока действия разрешения на строительство;</w:t>
      </w:r>
    </w:p>
    <w:p w:rsidR="00D103BC" w:rsidRDefault="00D103BC">
      <w:pPr>
        <w:pStyle w:val="ConsPlusNormal"/>
        <w:ind w:firstLine="540"/>
        <w:jc w:val="both"/>
      </w:pPr>
      <w:r>
        <w:t>дата передачи заявителю уведомления о продлении срока действия разрешения на строительство (отказа в продлении срока действия разрешения на строительство) или дата почтового отправления;</w:t>
      </w:r>
    </w:p>
    <w:p w:rsidR="00D103BC" w:rsidRDefault="00D103BC">
      <w:pPr>
        <w:pStyle w:val="ConsPlusNormal"/>
        <w:ind w:firstLine="540"/>
        <w:jc w:val="both"/>
      </w:pPr>
      <w:r>
        <w:t>дата подготовки решения о внесении изменений в разрешение на строительство;</w:t>
      </w:r>
    </w:p>
    <w:p w:rsidR="00D103BC" w:rsidRDefault="00D103BC">
      <w:pPr>
        <w:pStyle w:val="ConsPlusNormal"/>
        <w:ind w:firstLine="540"/>
        <w:jc w:val="both"/>
      </w:pPr>
      <w:r>
        <w:t>дата передачи заявителю уведомления о внесении изменений в разрешение на строительство (отказа во внесении изменений в разрешение на строительство) или дата почтового отправления;</w:t>
      </w:r>
    </w:p>
    <w:p w:rsidR="00D103BC" w:rsidRDefault="00D103BC">
      <w:pPr>
        <w:pStyle w:val="ConsPlusNormal"/>
        <w:ind w:firstLine="540"/>
        <w:jc w:val="both"/>
      </w:pPr>
      <w:r>
        <w:t>примечание.</w:t>
      </w:r>
    </w:p>
    <w:p w:rsidR="00D103BC" w:rsidRDefault="00D103BC">
      <w:pPr>
        <w:pStyle w:val="ConsPlusNormal"/>
        <w:ind w:firstLine="540"/>
        <w:jc w:val="both"/>
      </w:pPr>
      <w:hyperlink w:anchor="P801" w:history="1">
        <w:r>
          <w:rPr>
            <w:color w:val="0000FF"/>
          </w:rPr>
          <w:t>Журнал</w:t>
        </w:r>
      </w:hyperlink>
      <w:r>
        <w:t xml:space="preserve"> ведется в рукописной и электронной формах в соответствии с приложением N 5 к настоящему Административному регламенту.</w:t>
      </w:r>
    </w:p>
    <w:p w:rsidR="00D103BC" w:rsidRDefault="00D103BC">
      <w:pPr>
        <w:pStyle w:val="ConsPlusNormal"/>
        <w:ind w:firstLine="540"/>
        <w:jc w:val="both"/>
      </w:pPr>
      <w:r>
        <w:t>Специалисты Отдела вносят сведения о поступившем заявлении в Журнал.</w:t>
      </w:r>
    </w:p>
    <w:p w:rsidR="00D103BC" w:rsidRDefault="00D103BC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регистрации заявления и документов в Министерстве.</w:t>
      </w:r>
    </w:p>
    <w:p w:rsidR="00D103BC" w:rsidRDefault="00D103BC">
      <w:pPr>
        <w:pStyle w:val="ConsPlusNormal"/>
        <w:ind w:firstLine="540"/>
        <w:jc w:val="both"/>
      </w:pPr>
      <w:r>
        <w:t>Результат процедур: запись в Журнале.</w:t>
      </w:r>
    </w:p>
    <w:p w:rsidR="00D103BC" w:rsidRDefault="00D103BC">
      <w:pPr>
        <w:pStyle w:val="ConsPlusNormal"/>
        <w:ind w:firstLine="540"/>
        <w:jc w:val="both"/>
      </w:pPr>
      <w:r>
        <w:t>3.4. Рассмотрение заявления и проверка комплектности представленных документов.</w:t>
      </w:r>
    </w:p>
    <w:p w:rsidR="00D103BC" w:rsidRDefault="00D103BC">
      <w:pPr>
        <w:pStyle w:val="ConsPlusNormal"/>
        <w:ind w:firstLine="540"/>
        <w:jc w:val="both"/>
      </w:pPr>
      <w:bookmarkStart w:id="16" w:name="P305"/>
      <w:bookmarkEnd w:id="16"/>
      <w:r>
        <w:t xml:space="preserve">3.4.1. Специалисты Отдела осуществляют проверку комплектности представленных документов на соответствие требованиям </w:t>
      </w:r>
      <w:hyperlink w:anchor="P120" w:history="1">
        <w:r>
          <w:rPr>
            <w:color w:val="0000FF"/>
          </w:rPr>
          <w:t>пункта 2.5</w:t>
        </w:r>
      </w:hyperlink>
      <w:r>
        <w:t xml:space="preserve"> настоящего Административного регламента.</w:t>
      </w:r>
    </w:p>
    <w:p w:rsidR="00D103BC" w:rsidRDefault="00D103BC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регистрации поступившего заявления.</w:t>
      </w:r>
    </w:p>
    <w:p w:rsidR="00D103BC" w:rsidRDefault="00D103BC">
      <w:pPr>
        <w:pStyle w:val="ConsPlusNormal"/>
        <w:ind w:firstLine="540"/>
        <w:jc w:val="both"/>
      </w:pPr>
      <w:r>
        <w:t>Результат процедур: установление комплектности представленных документов.</w:t>
      </w:r>
    </w:p>
    <w:p w:rsidR="00D103BC" w:rsidRDefault="00D103BC">
      <w:pPr>
        <w:pStyle w:val="ConsPlusNormal"/>
        <w:ind w:firstLine="540"/>
        <w:jc w:val="both"/>
      </w:pPr>
      <w:r>
        <w:t xml:space="preserve">3.4.2. </w:t>
      </w:r>
      <w:proofErr w:type="gramStart"/>
      <w:r>
        <w:t>В случае отсутствия полного перечня документов, прилагаемых к заявлениям в соответствии с требованиями настоящего Административного регламента, необходимых для получения разрешения на строительство, продления срока действия разрешения на строительство и внесения изменений в разрешение на строительство, направления заявителем заявления о выдаче разрешения на строительство, не входящего в компетенцию Министерства, специалисты Отдела направляют заявителю письмом или вручают под роспись уведомление об отказе</w:t>
      </w:r>
      <w:proofErr w:type="gramEnd"/>
      <w:r>
        <w:t xml:space="preserve"> в выдаче разрешения на строительство (продлении срока действия разрешения на строительство, во внесении изменений в разрешение на строительство) с указанием причин отказа за подписью уполномоченного должностного лица Министерства и вносят соответствующие записи в Журнал.</w:t>
      </w:r>
    </w:p>
    <w:p w:rsidR="00D103BC" w:rsidRDefault="00D103BC">
      <w:pPr>
        <w:pStyle w:val="ConsPlusNormal"/>
        <w:ind w:firstLine="540"/>
        <w:jc w:val="both"/>
      </w:pPr>
      <w:r>
        <w:t>Вместе с уведомлением об отказе в выдаче разрешения на строительство (продлении срока действия разрешения на строительство, во внесении измерений в разрешение на строительство) заявителю (его уполномоченным представителям) возвращаются все представленные им документы.</w:t>
      </w:r>
    </w:p>
    <w:p w:rsidR="00D103BC" w:rsidRDefault="00D103BC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3 рабочих дней после завершения предыдущей процедуры.</w:t>
      </w:r>
    </w:p>
    <w:p w:rsidR="00D103BC" w:rsidRDefault="00D103BC">
      <w:pPr>
        <w:pStyle w:val="ConsPlusNormal"/>
        <w:ind w:firstLine="540"/>
        <w:jc w:val="both"/>
      </w:pPr>
      <w:r>
        <w:t>Результат процедур: отказ в выдаче разрешения на строительство и уведомление заявителя.</w:t>
      </w:r>
    </w:p>
    <w:p w:rsidR="00D103BC" w:rsidRDefault="00D103BC">
      <w:pPr>
        <w:pStyle w:val="ConsPlusNormal"/>
        <w:ind w:firstLine="540"/>
        <w:jc w:val="both"/>
      </w:pPr>
      <w:r>
        <w:t xml:space="preserve">3.5. Формирование и направление межведомственных запросов в органы, участвующие в предоставлении </w:t>
      </w:r>
      <w:proofErr w:type="gramStart"/>
      <w:r>
        <w:t>государственной</w:t>
      </w:r>
      <w:proofErr w:type="gramEnd"/>
      <w:r>
        <w:t xml:space="preserve"> услуги.</w:t>
      </w:r>
    </w:p>
    <w:p w:rsidR="00D103BC" w:rsidRDefault="00D103BC">
      <w:pPr>
        <w:pStyle w:val="ConsPlusNormal"/>
        <w:ind w:firstLine="540"/>
        <w:jc w:val="both"/>
      </w:pPr>
      <w:bookmarkStart w:id="17" w:name="P313"/>
      <w:bookmarkEnd w:id="17"/>
      <w:r>
        <w:t xml:space="preserve">3.5.1. </w:t>
      </w:r>
      <w:proofErr w:type="gramStart"/>
      <w:r>
        <w:t xml:space="preserve">В случае отсутствия оснований для отказа в предоставлении государственной услуги (поступление документов, установленных </w:t>
      </w:r>
      <w:hyperlink w:anchor="P120" w:history="1">
        <w:r>
          <w:rPr>
            <w:color w:val="0000FF"/>
          </w:rPr>
          <w:t>пунктом 2.5</w:t>
        </w:r>
      </w:hyperlink>
      <w:r>
        <w:t xml:space="preserve"> настоящего Административного регламента) специалисты Отдела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организации, участвующие в предоставлении государственной услуги, иные государственные органы, органы местного самоуправления, участвующие в процессе межведомственного электронного взаимодействия, для получения сведений</w:t>
      </w:r>
      <w:proofErr w:type="gramEnd"/>
      <w:r>
        <w:t xml:space="preserve"> согласно перечню документов, указанному в </w:t>
      </w:r>
      <w:hyperlink w:anchor="P175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регламента.</w:t>
      </w:r>
    </w:p>
    <w:p w:rsidR="00D103BC" w:rsidRDefault="00D103BC">
      <w:pPr>
        <w:pStyle w:val="ConsPlusNormal"/>
        <w:ind w:firstLine="540"/>
        <w:jc w:val="both"/>
      </w:pPr>
      <w:r>
        <w:t xml:space="preserve">Процедуры, устанавливаемые настоящим пунктом, осуществляются в течение 1 рабочего дня с момента окончания процедуры </w:t>
      </w:r>
      <w:hyperlink w:anchor="P305" w:history="1">
        <w:r>
          <w:rPr>
            <w:color w:val="0000FF"/>
          </w:rPr>
          <w:t>3.4.1</w:t>
        </w:r>
      </w:hyperlink>
      <w:r>
        <w:t xml:space="preserve"> настоящего Административного регламента.</w:t>
      </w:r>
    </w:p>
    <w:p w:rsidR="00D103BC" w:rsidRDefault="00D103BC">
      <w:pPr>
        <w:pStyle w:val="ConsPlusNormal"/>
        <w:ind w:firstLine="540"/>
        <w:jc w:val="both"/>
      </w:pPr>
      <w:r>
        <w:t>Результат процедур: запросы, направленные в соответствующие органы.</w:t>
      </w:r>
    </w:p>
    <w:p w:rsidR="00D103BC" w:rsidRDefault="00D103BC">
      <w:pPr>
        <w:pStyle w:val="ConsPlusNormal"/>
        <w:ind w:firstLine="540"/>
        <w:jc w:val="both"/>
      </w:pPr>
      <w:r>
        <w:t xml:space="preserve">3.5.2. Органы, участвующие в процессе межведомственного электронного взаимодействия, в установленный срок представляют документы, указанные в </w:t>
      </w:r>
      <w:hyperlink w:anchor="P175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регламента.</w:t>
      </w:r>
    </w:p>
    <w:p w:rsidR="00D103BC" w:rsidRDefault="00D103BC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3 рабочих дней со дня поступления запроса в орган, участвующий в процессе межведомственного электронного взаимодействия.</w:t>
      </w:r>
    </w:p>
    <w:p w:rsidR="00D103BC" w:rsidRDefault="00D103BC">
      <w:pPr>
        <w:pStyle w:val="ConsPlusNormal"/>
        <w:ind w:firstLine="540"/>
        <w:jc w:val="both"/>
      </w:pPr>
      <w:r>
        <w:t>Результат процедур: ответы на запросы или уведомление об отсутствии информации.</w:t>
      </w:r>
    </w:p>
    <w:p w:rsidR="00D103BC" w:rsidRDefault="00D103BC">
      <w:pPr>
        <w:pStyle w:val="ConsPlusNormal"/>
        <w:ind w:firstLine="540"/>
        <w:jc w:val="both"/>
      </w:pPr>
      <w:r>
        <w:t xml:space="preserve">3.6. Подготовка результата </w:t>
      </w:r>
      <w:proofErr w:type="gramStart"/>
      <w:r>
        <w:t>государственной</w:t>
      </w:r>
      <w:proofErr w:type="gramEnd"/>
      <w:r>
        <w:t xml:space="preserve"> услуги.</w:t>
      </w:r>
    </w:p>
    <w:p w:rsidR="00D103BC" w:rsidRDefault="00D103BC">
      <w:pPr>
        <w:pStyle w:val="ConsPlusNormal"/>
        <w:ind w:firstLine="540"/>
        <w:jc w:val="both"/>
      </w:pPr>
      <w:bookmarkStart w:id="18" w:name="P320"/>
      <w:bookmarkEnd w:id="18"/>
      <w:r>
        <w:t>3.6.1. Специалисты Отдела осуществляют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- требованиям проекта планировки территории и проекта межевания территории, а также красным линиям. 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 или реконструкции.</w:t>
      </w:r>
    </w:p>
    <w:p w:rsidR="00D103BC" w:rsidRDefault="00D103BC">
      <w:pPr>
        <w:pStyle w:val="ConsPlusNormal"/>
        <w:ind w:firstLine="540"/>
        <w:jc w:val="both"/>
      </w:pPr>
      <w:r>
        <w:t>Представленная документация проверяется на соответствие:</w:t>
      </w:r>
    </w:p>
    <w:p w:rsidR="00D103BC" w:rsidRDefault="00D103BC">
      <w:pPr>
        <w:pStyle w:val="ConsPlusNormal"/>
        <w:ind w:firstLine="540"/>
        <w:jc w:val="both"/>
      </w:pPr>
      <w:r>
        <w:t>1) параметрам, установленным градостроительным планом земельного участка, определяющим:</w:t>
      </w:r>
    </w:p>
    <w:p w:rsidR="00D103BC" w:rsidRDefault="00D103BC">
      <w:pPr>
        <w:pStyle w:val="ConsPlusNormal"/>
        <w:ind w:firstLine="540"/>
        <w:jc w:val="both"/>
      </w:pPr>
      <w:r>
        <w:t>а) границы земельного участка;</w:t>
      </w:r>
    </w:p>
    <w:p w:rsidR="00D103BC" w:rsidRDefault="00D103BC">
      <w:pPr>
        <w:pStyle w:val="ConsPlusNormal"/>
        <w:ind w:firstLine="540"/>
        <w:jc w:val="both"/>
      </w:pPr>
      <w:r>
        <w:t>б) границы зон действия публичных сервитутов;</w:t>
      </w:r>
    </w:p>
    <w:p w:rsidR="00D103BC" w:rsidRDefault="00D103BC">
      <w:pPr>
        <w:pStyle w:val="ConsPlusNormal"/>
        <w:ind w:firstLine="540"/>
        <w:jc w:val="both"/>
      </w:pPr>
      <w:r>
        <w:t>в)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103BC" w:rsidRDefault="00D103BC">
      <w:pPr>
        <w:pStyle w:val="ConsPlusNormal"/>
        <w:ind w:firstLine="540"/>
        <w:jc w:val="both"/>
      </w:pPr>
      <w:r>
        <w:t>г) информацию о разрешенном использовании земельного участка;</w:t>
      </w:r>
    </w:p>
    <w:p w:rsidR="00D103BC" w:rsidRDefault="00D103BC">
      <w:pPr>
        <w:pStyle w:val="ConsPlusNormal"/>
        <w:ind w:firstLine="540"/>
        <w:jc w:val="both"/>
      </w:pPr>
      <w:r>
        <w:t>д) требования к назначению, параметрам и размещению объекта капитального строительства на указанном земельном участке;</w:t>
      </w:r>
    </w:p>
    <w:p w:rsidR="00D103BC" w:rsidRDefault="00D103BC">
      <w:pPr>
        <w:pStyle w:val="ConsPlusNormal"/>
        <w:ind w:firstLine="540"/>
        <w:jc w:val="both"/>
      </w:pPr>
      <w:r>
        <w:t>е) информацию о расположенных в границах земельного участка объектах капитального строительства, объектах культурного наследия;</w:t>
      </w:r>
    </w:p>
    <w:p w:rsidR="00D103BC" w:rsidRDefault="00D103BC">
      <w:pPr>
        <w:pStyle w:val="ConsPlusNormal"/>
        <w:ind w:firstLine="540"/>
        <w:jc w:val="both"/>
      </w:pPr>
      <w:r>
        <w:t>ж) информацию о технических условиях подключения объектов капитального строительства к сетям инженерно-технического обеспечения;</w:t>
      </w:r>
    </w:p>
    <w:p w:rsidR="00D103BC" w:rsidRDefault="00D103BC">
      <w:pPr>
        <w:pStyle w:val="ConsPlusNormal"/>
        <w:ind w:firstLine="540"/>
        <w:jc w:val="both"/>
      </w:pPr>
      <w:r>
        <w:t>з) границы зоны планируемого размещения объектов капитального строительства для государственных или муниципальных нужд;</w:t>
      </w:r>
    </w:p>
    <w:p w:rsidR="00D103BC" w:rsidRDefault="00D103BC">
      <w:pPr>
        <w:pStyle w:val="ConsPlusNormal"/>
        <w:ind w:firstLine="540"/>
        <w:jc w:val="both"/>
      </w:pPr>
      <w:r>
        <w:t>2) красным линиям, утвержденным в составе проекта планировки территории.</w:t>
      </w:r>
    </w:p>
    <w:p w:rsidR="00D103BC" w:rsidRDefault="00D103BC">
      <w:pPr>
        <w:pStyle w:val="ConsPlusNormal"/>
        <w:ind w:firstLine="540"/>
        <w:jc w:val="both"/>
      </w:pPr>
      <w:r>
        <w:t xml:space="preserve">Процедуры, устанавливаемые настоящим пунктом, осуществляются в течение 5 рабочих дней с момента окончания процедуры </w:t>
      </w:r>
      <w:hyperlink w:anchor="P313" w:history="1">
        <w:r>
          <w:rPr>
            <w:color w:val="0000FF"/>
          </w:rPr>
          <w:t>3.5.1</w:t>
        </w:r>
      </w:hyperlink>
      <w:r>
        <w:t xml:space="preserve"> настоящего Административного регламента.</w:t>
      </w:r>
    </w:p>
    <w:p w:rsidR="00D103BC" w:rsidRDefault="00D103BC">
      <w:pPr>
        <w:pStyle w:val="ConsPlusNormal"/>
        <w:ind w:firstLine="540"/>
        <w:jc w:val="both"/>
      </w:pPr>
      <w:r>
        <w:t>Результат процедур: проверенная проектная документация.</w:t>
      </w:r>
    </w:p>
    <w:p w:rsidR="00D103BC" w:rsidRDefault="00D103BC">
      <w:pPr>
        <w:pStyle w:val="ConsPlusNormal"/>
        <w:ind w:firstLine="540"/>
        <w:jc w:val="both"/>
      </w:pPr>
      <w:r>
        <w:t xml:space="preserve">3.6.2. </w:t>
      </w:r>
      <w:proofErr w:type="gramStart"/>
      <w:r>
        <w:t>В случае несоответствия представленных документов требованиям градостроительного плана, красным линиям, утвержденным в составе проекта планировки территории, а также требованиям, установленным в разрешении на отклонение от предельных параметров разрешенного строительства или реконструкции, специалисты Отдела, подготавливают и направляют уведомление в адрес заявителя (его уполномоченного представителя) об отказе в выдаче разрешения на строительство за подписью уполномоченного должностного лица Министерства с указанием причин отказа</w:t>
      </w:r>
      <w:proofErr w:type="gramEnd"/>
      <w:r>
        <w:t>.</w:t>
      </w:r>
    </w:p>
    <w:p w:rsidR="00D103BC" w:rsidRDefault="00D103BC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1 рабочего дня с момента окончания предыдущей процедуры.</w:t>
      </w:r>
    </w:p>
    <w:p w:rsidR="00D103BC" w:rsidRDefault="00D103BC">
      <w:pPr>
        <w:pStyle w:val="ConsPlusNormal"/>
        <w:ind w:firstLine="540"/>
        <w:jc w:val="both"/>
      </w:pPr>
      <w:r>
        <w:t>Результат процедур: письмо об отказе в выдаче разрешения на строительство, направленное заявителю.</w:t>
      </w:r>
    </w:p>
    <w:p w:rsidR="00D103BC" w:rsidRDefault="00D103BC">
      <w:pPr>
        <w:pStyle w:val="ConsPlusNormal"/>
        <w:ind w:firstLine="540"/>
        <w:jc w:val="both"/>
      </w:pPr>
      <w:bookmarkStart w:id="19" w:name="P337"/>
      <w:bookmarkEnd w:id="19"/>
      <w:r>
        <w:t>3.6.3. Специалисты Отдела, ответственные за выдачу разрешения на строительство, в случае соответствия представленных документов требованиям градостроительного плана, красным линиям, утвержденным в составе проекта планировки территории, а также требованиям, установленным в разрешении на отклонение от предельных параметров разрешенного строительства или реконструкции:</w:t>
      </w:r>
    </w:p>
    <w:p w:rsidR="00D103BC" w:rsidRDefault="00D103BC">
      <w:pPr>
        <w:pStyle w:val="ConsPlusNormal"/>
        <w:ind w:firstLine="540"/>
        <w:jc w:val="both"/>
      </w:pPr>
      <w:r>
        <w:t xml:space="preserve">подготавливают разрешение на строительство по </w:t>
      </w:r>
      <w:hyperlink r:id="rId68" w:history="1">
        <w:r>
          <w:rPr>
            <w:color w:val="0000FF"/>
          </w:rPr>
          <w:t>форме</w:t>
        </w:r>
      </w:hyperlink>
      <w:r>
        <w:t>, утвержденной Приказом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разрешения на строительство и формы разрешения на ввод объекта в эксплуатацию". Разрешение на строительство изготавливается в двух экземплярах за подписью уполномоченного должностного лица Министерства, один из которых выдается заявителю, второй хранится в архиве Министерства. Разрешение на строительство учитывается в </w:t>
      </w:r>
      <w:hyperlink w:anchor="P735" w:history="1">
        <w:r>
          <w:rPr>
            <w:color w:val="0000FF"/>
          </w:rPr>
          <w:t>Реестре</w:t>
        </w:r>
      </w:hyperlink>
      <w:r>
        <w:t xml:space="preserve"> </w:t>
      </w:r>
      <w:proofErr w:type="gramStart"/>
      <w:r>
        <w:t>выданных</w:t>
      </w:r>
      <w:proofErr w:type="gramEnd"/>
      <w:r>
        <w:t xml:space="preserve"> разрешений на строительство согласно приложению N 4 к настоящему Административному регламенту (далее - Реестр) под отдельным порядковым номером;</w:t>
      </w:r>
    </w:p>
    <w:p w:rsidR="00D103BC" w:rsidRDefault="00D103BC">
      <w:pPr>
        <w:pStyle w:val="ConsPlusNormal"/>
        <w:ind w:firstLine="540"/>
        <w:jc w:val="both"/>
      </w:pPr>
      <w:r>
        <w:t>извещают заявителя (его уполномоченного представителя) с использованием способа связи, указанного в заявлении, о результате предоставления государственной услуги, сообщают дату и время выдачи оформленного разрешения;</w:t>
      </w:r>
    </w:p>
    <w:p w:rsidR="00D103BC" w:rsidRDefault="00D103BC">
      <w:pPr>
        <w:pStyle w:val="ConsPlusNormal"/>
        <w:ind w:firstLine="540"/>
        <w:jc w:val="both"/>
      </w:pPr>
      <w:r>
        <w:t>регистрируют решение о выдаче разрешения на строительство в Журнале.</w:t>
      </w:r>
    </w:p>
    <w:p w:rsidR="00D103BC" w:rsidRDefault="00D103BC">
      <w:pPr>
        <w:pStyle w:val="ConsPlusNormal"/>
        <w:ind w:firstLine="540"/>
        <w:jc w:val="both"/>
      </w:pPr>
      <w:r>
        <w:t xml:space="preserve">Процедуры, устанавливаемые настоящим пунктом, осуществляются в течение 2 рабочих дней со дня окончания проверки документов на соответствие требованиям законодательства (с момента окончания процедуры </w:t>
      </w:r>
      <w:hyperlink w:anchor="P320" w:history="1">
        <w:r>
          <w:rPr>
            <w:color w:val="0000FF"/>
          </w:rPr>
          <w:t>3.6.1</w:t>
        </w:r>
      </w:hyperlink>
      <w:r>
        <w:t xml:space="preserve"> настоящего Административного регламента).</w:t>
      </w:r>
    </w:p>
    <w:p w:rsidR="00D103BC" w:rsidRDefault="00D103BC">
      <w:pPr>
        <w:pStyle w:val="ConsPlusNormal"/>
        <w:ind w:firstLine="540"/>
        <w:jc w:val="both"/>
      </w:pPr>
      <w:r>
        <w:t xml:space="preserve">Результат процедур: разрешение на строительство, извещение заявителя (его уполномоченного представителя) о результате предоставления </w:t>
      </w:r>
      <w:proofErr w:type="gramStart"/>
      <w:r>
        <w:t>государственной</w:t>
      </w:r>
      <w:proofErr w:type="gramEnd"/>
      <w:r>
        <w:t xml:space="preserve"> услуги.</w:t>
      </w:r>
    </w:p>
    <w:p w:rsidR="00D103BC" w:rsidRDefault="00D103BC">
      <w:pPr>
        <w:pStyle w:val="ConsPlusNormal"/>
        <w:ind w:firstLine="540"/>
        <w:jc w:val="both"/>
      </w:pPr>
      <w:bookmarkStart w:id="20" w:name="P343"/>
      <w:bookmarkEnd w:id="20"/>
      <w:r>
        <w:t xml:space="preserve">3.6.4. Специалист Отдела выдает заявителю (его уполномоченному представителю) оформленное разрешение на строительство под роспись о получении разрешения на строительство в журнале </w:t>
      </w:r>
      <w:proofErr w:type="gramStart"/>
      <w:r>
        <w:t>выданных</w:t>
      </w:r>
      <w:proofErr w:type="gramEnd"/>
      <w:r>
        <w:t xml:space="preserve"> разрешений на строительство.</w:t>
      </w:r>
    </w:p>
    <w:p w:rsidR="00D103BC" w:rsidRDefault="00D103BC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15 минут, в порядке очередности, в день прибытия заявителя.</w:t>
      </w:r>
    </w:p>
    <w:p w:rsidR="00D103BC" w:rsidRDefault="00D103BC">
      <w:pPr>
        <w:pStyle w:val="ConsPlusNormal"/>
        <w:ind w:firstLine="540"/>
        <w:jc w:val="both"/>
      </w:pPr>
      <w:r>
        <w:t>Результат процедур: выданное разрешение на строительство.</w:t>
      </w:r>
    </w:p>
    <w:p w:rsidR="00D103BC" w:rsidRDefault="00D103BC">
      <w:pPr>
        <w:pStyle w:val="ConsPlusNormal"/>
        <w:ind w:firstLine="540"/>
        <w:jc w:val="both"/>
      </w:pPr>
      <w:r>
        <w:t xml:space="preserve">3.6.5. Продление, временное приостановление и прекращение действия разрешения на строительство, выданного заявителю, осуществляется в соответствии с требованиями градостроительного законодательства и </w:t>
      </w:r>
      <w:hyperlink w:anchor="P282" w:history="1">
        <w:r>
          <w:rPr>
            <w:color w:val="0000FF"/>
          </w:rPr>
          <w:t>пунктами 3.3.2</w:t>
        </w:r>
      </w:hyperlink>
      <w:r>
        <w:t xml:space="preserve"> - </w:t>
      </w:r>
      <w:hyperlink w:anchor="P343" w:history="1">
        <w:r>
          <w:rPr>
            <w:color w:val="0000FF"/>
          </w:rPr>
          <w:t>3.6.4</w:t>
        </w:r>
      </w:hyperlink>
      <w:r>
        <w:t xml:space="preserve"> настоящего Административного регламента.</w:t>
      </w:r>
    </w:p>
    <w:p w:rsidR="00D103BC" w:rsidRDefault="00D103BC">
      <w:pPr>
        <w:pStyle w:val="ConsPlusNormal"/>
        <w:ind w:firstLine="540"/>
        <w:jc w:val="both"/>
      </w:pPr>
      <w:r>
        <w:t>Срок действия разрешения на строительство может быть продлен по решению Министерства на срок, указанный в откорректированном проекте организации строительства, являющемся разделом проектной документации, при наличии заявления заявителя, поданного не менее чем за 60 дней до истечения срока действия разрешения.</w:t>
      </w:r>
    </w:p>
    <w:p w:rsidR="00D103BC" w:rsidRDefault="00D103BC">
      <w:pPr>
        <w:pStyle w:val="ConsPlusNormal"/>
        <w:ind w:firstLine="540"/>
        <w:jc w:val="both"/>
      </w:pPr>
      <w:r>
        <w:t>Министерство отказывает в продлении срока действия разрешения на строительство в случае, если строительство, реконструкция не начаты до истечения срока подачи заявления о продлении срока действия разрешения на строительство.</w:t>
      </w:r>
    </w:p>
    <w:p w:rsidR="00D103BC" w:rsidRDefault="00D103BC">
      <w:pPr>
        <w:pStyle w:val="ConsPlusNormal"/>
        <w:ind w:firstLine="540"/>
        <w:jc w:val="both"/>
      </w:pPr>
      <w:r>
        <w:t xml:space="preserve">3.7. Утратил силу. - </w:t>
      </w:r>
      <w:hyperlink r:id="rId6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29.06.2016 N 114/о.</w:t>
      </w:r>
    </w:p>
    <w:p w:rsidR="00D103BC" w:rsidRDefault="00D103BC">
      <w:pPr>
        <w:pStyle w:val="ConsPlusNormal"/>
        <w:ind w:firstLine="540"/>
        <w:jc w:val="both"/>
      </w:pPr>
      <w:r>
        <w:t>3.8. Исправление технических ошибок</w:t>
      </w:r>
    </w:p>
    <w:p w:rsidR="00D103BC" w:rsidRDefault="00D103BC">
      <w:pPr>
        <w:pStyle w:val="ConsPlusNormal"/>
        <w:ind w:firstLine="540"/>
        <w:jc w:val="both"/>
      </w:pPr>
      <w:r>
        <w:t>3.8.1. В случае обнаружения технической ошибки в документе, являющемся результатом государственной услуги, заявитель представляет в Отдел:</w:t>
      </w:r>
    </w:p>
    <w:p w:rsidR="00D103BC" w:rsidRDefault="00D103BC">
      <w:pPr>
        <w:pStyle w:val="ConsPlusNormal"/>
        <w:ind w:firstLine="540"/>
        <w:jc w:val="both"/>
      </w:pPr>
      <w:hyperlink w:anchor="P890" w:history="1">
        <w:r>
          <w:rPr>
            <w:color w:val="0000FF"/>
          </w:rPr>
          <w:t>заявление</w:t>
        </w:r>
      </w:hyperlink>
      <w:r>
        <w:t xml:space="preserve"> об исправлении технической ошибки (приложение N 6);</w:t>
      </w:r>
    </w:p>
    <w:p w:rsidR="00D103BC" w:rsidRDefault="00D103BC">
      <w:pPr>
        <w:pStyle w:val="ConsPlusNormal"/>
        <w:ind w:firstLine="540"/>
        <w:jc w:val="both"/>
      </w:pPr>
      <w:r>
        <w:t xml:space="preserve">документ, выданный заявителю как результат </w:t>
      </w:r>
      <w:proofErr w:type="gramStart"/>
      <w:r>
        <w:t>государственной</w:t>
      </w:r>
      <w:proofErr w:type="gramEnd"/>
      <w:r>
        <w:t xml:space="preserve"> услуги, в котором содержится техническая ошибка;</w:t>
      </w:r>
    </w:p>
    <w:p w:rsidR="00D103BC" w:rsidRDefault="00D103BC">
      <w:pPr>
        <w:pStyle w:val="ConsPlusNormal"/>
        <w:ind w:firstLine="540"/>
        <w:jc w:val="both"/>
      </w:pPr>
      <w:r>
        <w:t>документы, имеющие юридическую силу, свидетельствующие о наличии технической ошибки.</w:t>
      </w:r>
    </w:p>
    <w:p w:rsidR="00D103BC" w:rsidRDefault="00D103BC">
      <w:pPr>
        <w:pStyle w:val="ConsPlusNormal"/>
        <w:ind w:firstLine="540"/>
        <w:jc w:val="both"/>
      </w:pPr>
      <w: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лично либо почтовым отправлением (в том числе с использованием электронной почты).</w:t>
      </w:r>
    </w:p>
    <w:p w:rsidR="00D103BC" w:rsidRDefault="00D103BC">
      <w:pPr>
        <w:pStyle w:val="ConsPlusNormal"/>
        <w:ind w:firstLine="540"/>
        <w:jc w:val="both"/>
      </w:pPr>
      <w:r>
        <w:t xml:space="preserve">3.8.2. Специалист, ответственный за прием документов, осуществляет прием заявления об исправлении технической ошибки, </w:t>
      </w:r>
      <w:proofErr w:type="gramStart"/>
      <w:r>
        <w:t>регистрирует заявление с приложенными документами и передает</w:t>
      </w:r>
      <w:proofErr w:type="gramEnd"/>
      <w:r>
        <w:t xml:space="preserve"> их в Отдел.</w:t>
      </w:r>
    </w:p>
    <w:p w:rsidR="00D103BC" w:rsidRDefault="00D103BC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D103BC" w:rsidRDefault="00D103BC">
      <w:pPr>
        <w:pStyle w:val="ConsPlusNormal"/>
        <w:ind w:firstLine="540"/>
        <w:jc w:val="both"/>
      </w:pPr>
      <w:r>
        <w:t>Результат процедуры: принятое и зарегистрированное заявление, направленное на рассмотрение специалисту Отдела.</w:t>
      </w:r>
    </w:p>
    <w:p w:rsidR="00D103BC" w:rsidRDefault="00D103BC">
      <w:pPr>
        <w:pStyle w:val="ConsPlusNormal"/>
        <w:ind w:firstLine="540"/>
        <w:jc w:val="both"/>
      </w:pPr>
      <w:r>
        <w:t xml:space="preserve">3.8.3. </w:t>
      </w:r>
      <w:proofErr w:type="gramStart"/>
      <w:r>
        <w:t xml:space="preserve"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</w:t>
      </w:r>
      <w:hyperlink w:anchor="P337" w:history="1">
        <w:r>
          <w:rPr>
            <w:color w:val="0000FF"/>
          </w:rPr>
          <w:t>пунктом 3.6.3</w:t>
        </w:r>
      </w:hyperlink>
      <w:r>
        <w:t xml:space="preserve"> настоящего Административного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</w:t>
      </w:r>
      <w:proofErr w:type="gramEnd"/>
      <w:r>
        <w:t xml:space="preserve"> при предоставлении в Отдел оригинала документа, в котором содержится техническая ошибка.</w:t>
      </w:r>
    </w:p>
    <w:p w:rsidR="00D103BC" w:rsidRDefault="00D103BC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D103BC" w:rsidRDefault="00D103BC">
      <w:pPr>
        <w:pStyle w:val="ConsPlusNormal"/>
        <w:ind w:firstLine="540"/>
        <w:jc w:val="both"/>
      </w:pPr>
      <w:r>
        <w:t>Результат процедуры: выданный (направленный) заявителю документ.</w:t>
      </w:r>
    </w:p>
    <w:p w:rsidR="00D103BC" w:rsidRDefault="00D103BC">
      <w:pPr>
        <w:pStyle w:val="ConsPlusNormal"/>
        <w:ind w:firstLine="540"/>
        <w:jc w:val="both"/>
      </w:pPr>
      <w:r>
        <w:t>3.9. Государственная услуга в МФЦ, в удаленном рабочем месте МФЦ не предоставляется.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center"/>
        <w:outlineLvl w:val="1"/>
      </w:pPr>
      <w:r>
        <w:t>4. Порядок и формы контроля за предоставлением</w:t>
      </w:r>
    </w:p>
    <w:p w:rsidR="00D103BC" w:rsidRDefault="00D103BC">
      <w:pPr>
        <w:pStyle w:val="ConsPlusNormal"/>
        <w:jc w:val="center"/>
      </w:pPr>
      <w:r>
        <w:t>государственной услуги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лицом, ответственным за выполнение соответствующей административной процедуры.</w:t>
      </w:r>
    </w:p>
    <w:p w:rsidR="00D103BC" w:rsidRDefault="00D103BC">
      <w:pPr>
        <w:pStyle w:val="ConsPlusNormal"/>
        <w:ind w:firstLine="540"/>
        <w:jc w:val="both"/>
      </w:pPr>
      <w:r>
        <w:t xml:space="preserve">4.2.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</w:t>
      </w:r>
      <w:proofErr w:type="gramStart"/>
      <w:r>
        <w:t>государственной</w:t>
      </w:r>
      <w:proofErr w:type="gramEnd"/>
      <w:r>
        <w:t xml:space="preserve"> услуги.</w:t>
      </w:r>
    </w:p>
    <w:p w:rsidR="00D103BC" w:rsidRDefault="00D103BC">
      <w:pPr>
        <w:pStyle w:val="ConsPlusNormal"/>
        <w:ind w:firstLine="540"/>
        <w:jc w:val="both"/>
      </w:pPr>
      <w:r>
        <w:t>Текущий контроль осуществляется на постоянной основе.</w:t>
      </w:r>
    </w:p>
    <w:p w:rsidR="00D103BC" w:rsidRDefault="00D103BC">
      <w:pPr>
        <w:pStyle w:val="ConsPlusNormal"/>
        <w:ind w:firstLine="540"/>
        <w:jc w:val="both"/>
      </w:pPr>
      <w:r>
        <w:t>4.3. Контроль полноты и качества предоставления государственной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Министерства.</w:t>
      </w:r>
    </w:p>
    <w:p w:rsidR="00D103BC" w:rsidRDefault="00D103BC">
      <w:pPr>
        <w:pStyle w:val="ConsPlusNormal"/>
        <w:ind w:firstLine="540"/>
        <w:jc w:val="both"/>
      </w:pPr>
      <w:r>
        <w:t>4.4. Проверки полноты и качества предоставления государственной услуги осуществляются на основании актов Министерства.</w:t>
      </w:r>
    </w:p>
    <w:p w:rsidR="00D103BC" w:rsidRDefault="00D103BC">
      <w:pPr>
        <w:pStyle w:val="ConsPlusNormal"/>
        <w:ind w:firstLine="540"/>
        <w:jc w:val="both"/>
      </w:pPr>
      <w:r>
        <w:t>Проверки могут быть плановыми (осуществляться на основании полугодовых или годовых планов работы Министерства) и внеплановыми.</w:t>
      </w:r>
    </w:p>
    <w:p w:rsidR="00D103BC" w:rsidRDefault="00D103BC">
      <w:pPr>
        <w:pStyle w:val="ConsPlusNormal"/>
        <w:ind w:firstLine="540"/>
        <w:jc w:val="both"/>
      </w:pPr>
      <w:r>
        <w:t>4.5. 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 w:rsidR="00D103BC" w:rsidRDefault="00D103BC">
      <w:pPr>
        <w:pStyle w:val="ConsPlusNormal"/>
        <w:ind w:firstLine="540"/>
        <w:jc w:val="both"/>
      </w:pPr>
      <w:r>
        <w:t>1) в связи с проверкой устранения ранее выявленных нарушений требований настоящего Административного регламента и иных нормативных правовых актов, устанавливающих требования к предоставлению государственной услуги;</w:t>
      </w:r>
    </w:p>
    <w:p w:rsidR="00D103BC" w:rsidRDefault="00D103BC">
      <w:pPr>
        <w:pStyle w:val="ConsPlusNormal"/>
        <w:ind w:firstLine="540"/>
        <w:jc w:val="both"/>
      </w:pPr>
      <w:r>
        <w:t xml:space="preserve">2) обращений физических и юридических лиц с жалобами на нарушения их прав и законных интересов действиями (бездействием) должностных лиц Министерства, участвующих в предоставлении </w:t>
      </w:r>
      <w:proofErr w:type="gramStart"/>
      <w:r>
        <w:t>государственной</w:t>
      </w:r>
      <w:proofErr w:type="gramEnd"/>
      <w:r>
        <w:t xml:space="preserve"> услуги.</w:t>
      </w:r>
    </w:p>
    <w:p w:rsidR="00D103BC" w:rsidRDefault="00D103BC">
      <w:pPr>
        <w:pStyle w:val="ConsPlusNormal"/>
        <w:ind w:firstLine="540"/>
        <w:jc w:val="both"/>
      </w:pPr>
      <w:r>
        <w:t>4.6.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D103BC" w:rsidRDefault="00D103BC">
      <w:pPr>
        <w:pStyle w:val="ConsPlusNormal"/>
        <w:ind w:firstLine="540"/>
        <w:jc w:val="both"/>
      </w:pPr>
      <w:r>
        <w:t>4.7.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103BC" w:rsidRDefault="00D103BC">
      <w:pPr>
        <w:pStyle w:val="ConsPlusNormal"/>
        <w:ind w:firstLine="540"/>
        <w:jc w:val="both"/>
      </w:pPr>
      <w:r>
        <w:t>4.8.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center"/>
        <w:outlineLvl w:val="1"/>
      </w:pPr>
      <w:r>
        <w:t>5. Досудебный (внесудебный) порядок обжалования заявителем</w:t>
      </w:r>
    </w:p>
    <w:p w:rsidR="00D103BC" w:rsidRDefault="00D103BC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D103BC" w:rsidRDefault="00D103BC">
      <w:pPr>
        <w:pStyle w:val="ConsPlusNormal"/>
        <w:jc w:val="center"/>
      </w:pPr>
      <w:r>
        <w:t>государственную услугу, а также должностного лица,</w:t>
      </w:r>
    </w:p>
    <w:p w:rsidR="00D103BC" w:rsidRDefault="00D103BC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либо</w:t>
      </w:r>
    </w:p>
    <w:p w:rsidR="00D103BC" w:rsidRDefault="00D103BC">
      <w:pPr>
        <w:pStyle w:val="ConsPlusNormal"/>
        <w:jc w:val="center"/>
      </w:pPr>
      <w:r>
        <w:t>государственного служащего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ind w:firstLine="540"/>
        <w:jc w:val="both"/>
      </w:pPr>
      <w:bookmarkStart w:id="21" w:name="P386"/>
      <w:bookmarkEnd w:id="21"/>
      <w:r>
        <w:t xml:space="preserve">5.1. Получатели </w:t>
      </w:r>
      <w:proofErr w:type="gramStart"/>
      <w:r>
        <w:t>государственной</w:t>
      </w:r>
      <w:proofErr w:type="gramEnd"/>
      <w:r>
        <w:t xml:space="preserve"> услуги имеют право на обжалование в досудебном порядке действий (бездействия) сотрудников Управления (отдела), участвующих в предоставлении государственной услуги, руководителю Управления (отдела).</w:t>
      </w:r>
    </w:p>
    <w:p w:rsidR="00D103BC" w:rsidRDefault="00D103BC">
      <w:pPr>
        <w:pStyle w:val="ConsPlusNormal"/>
        <w:ind w:firstLine="540"/>
        <w:jc w:val="both"/>
      </w:pPr>
      <w:r>
        <w:t>Жалобы на решения, принятые руководителем Управления (отдела), подаются в Министерство на имя курирующего заместителя министра или министра, решения, принятые заместителем министра (министром), могут быть обжалованы в Кабинет Министров Республики Татарстан, либо в антимонопольный орган.</w:t>
      </w:r>
    </w:p>
    <w:p w:rsidR="00D103BC" w:rsidRDefault="00D103B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29.06.2016 N 114/о)</w:t>
      </w:r>
    </w:p>
    <w:p w:rsidR="00D103BC" w:rsidRDefault="00D103BC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D103BC" w:rsidRDefault="00D103BC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D103BC" w:rsidRDefault="00D103BC">
      <w:pPr>
        <w:pStyle w:val="ConsPlusNormal"/>
        <w:ind w:firstLine="540"/>
        <w:jc w:val="both"/>
      </w:pPr>
      <w:r>
        <w:t xml:space="preserve">нарушение срока предоставления </w:t>
      </w:r>
      <w:proofErr w:type="gramStart"/>
      <w:r>
        <w:t>государственной</w:t>
      </w:r>
      <w:proofErr w:type="gramEnd"/>
      <w:r>
        <w:t xml:space="preserve"> услуги;</w:t>
      </w:r>
    </w:p>
    <w:p w:rsidR="00D103BC" w:rsidRDefault="00D103BC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D103BC" w:rsidRDefault="00D103BC">
      <w:pPr>
        <w:pStyle w:val="ConsPlusNormal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D103BC" w:rsidRDefault="00D103BC">
      <w:pPr>
        <w:pStyle w:val="ConsPlusNormal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D103BC" w:rsidRDefault="00D103BC">
      <w:pPr>
        <w:pStyle w:val="ConsPlusNormal"/>
        <w:ind w:firstLine="540"/>
        <w:jc w:val="both"/>
      </w:pPr>
      <w: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D103BC" w:rsidRDefault="00D103BC">
      <w:pPr>
        <w:pStyle w:val="ConsPlusNormal"/>
        <w:ind w:firstLine="540"/>
        <w:jc w:val="both"/>
      </w:pPr>
      <w:proofErr w:type="gramStart"/>
      <w: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103BC" w:rsidRDefault="00D103BC">
      <w:pPr>
        <w:pStyle w:val="ConsPlusNormal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:rsidR="00D103BC" w:rsidRDefault="00D103BC">
      <w:pPr>
        <w:pStyle w:val="ConsPlusNormal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сайта Министерства (http://minstroy.tatarstan.ru/), Портала государственных и муниципальных услуг Республики Татарстан (https://uslugi.tatar.ru/), Единого портала государственных муниципальных услуг (функций) (http://www.gosuslugi.ru/), а также может быть принята при личном приеме заявителя.</w:t>
      </w:r>
    </w:p>
    <w:p w:rsidR="00D103BC" w:rsidRDefault="00D103BC">
      <w:pPr>
        <w:pStyle w:val="ConsPlusNormal"/>
        <w:ind w:firstLine="540"/>
        <w:jc w:val="both"/>
      </w:pPr>
      <w:r>
        <w:t xml:space="preserve">5.4. </w:t>
      </w:r>
      <w:proofErr w:type="gramStart"/>
      <w:r>
        <w:t>Срок рассмотрения жалобы - в течение пятнадцати рабочих дней со дня ее регистрации и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103BC" w:rsidRDefault="00D103BC">
      <w:pPr>
        <w:pStyle w:val="ConsPlusNormal"/>
        <w:ind w:firstLine="540"/>
        <w:jc w:val="both"/>
      </w:pPr>
      <w:r>
        <w:t>5.5. Жалоба должна содержать следующую информацию:</w:t>
      </w:r>
    </w:p>
    <w:p w:rsidR="00D103BC" w:rsidRDefault="00D103BC">
      <w:pPr>
        <w:pStyle w:val="ConsPlusNormal"/>
        <w:ind w:firstLine="540"/>
        <w:jc w:val="both"/>
      </w:pPr>
      <w:proofErr w:type="gramStart"/>
      <w: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(бездействие) которых обжалуются;</w:t>
      </w:r>
      <w:proofErr w:type="gramEnd"/>
    </w:p>
    <w:p w:rsidR="00D103BC" w:rsidRDefault="00D103BC">
      <w:pPr>
        <w:pStyle w:val="ConsPlusNormal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сведение о месте нахождения заявителя - юридического лица, действующего от имени заявителя. </w:t>
      </w:r>
      <w:proofErr w:type="gramStart"/>
      <w: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03BC" w:rsidRDefault="00D103BC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D103BC" w:rsidRDefault="00D103BC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 государственного служащего.</w:t>
      </w:r>
    </w:p>
    <w:p w:rsidR="00D103BC" w:rsidRDefault="00D103BC">
      <w:pPr>
        <w:pStyle w:val="ConsPlusNormal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103BC" w:rsidRDefault="00D103BC">
      <w:pPr>
        <w:pStyle w:val="ConsPlusNormal"/>
        <w:ind w:firstLine="540"/>
        <w:jc w:val="both"/>
      </w:pPr>
      <w:r>
        <w:t xml:space="preserve">5.7. </w:t>
      </w:r>
      <w:proofErr w:type="gramStart"/>
      <w:r>
        <w:t>Жалоба подписывается подавшим ее получателем государственной услуги.</w:t>
      </w:r>
      <w:proofErr w:type="gramEnd"/>
    </w:p>
    <w:p w:rsidR="00D103BC" w:rsidRDefault="00D103BC">
      <w:pPr>
        <w:pStyle w:val="ConsPlusNormal"/>
        <w:ind w:firstLine="540"/>
        <w:jc w:val="both"/>
      </w:pPr>
      <w:r>
        <w:t xml:space="preserve">5.8. По результатам рассмотрения жалобы должностное лицо, указанное в </w:t>
      </w:r>
      <w:hyperlink w:anchor="P386" w:history="1">
        <w:r>
          <w:rPr>
            <w:color w:val="0000FF"/>
          </w:rPr>
          <w:t>пункте 5.1</w:t>
        </w:r>
      </w:hyperlink>
      <w:r>
        <w:t xml:space="preserve"> настоящего Административного регламента, принимает одно из следующих решений:</w:t>
      </w:r>
    </w:p>
    <w:p w:rsidR="00D103BC" w:rsidRDefault="00D103BC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D103BC" w:rsidRDefault="00D103BC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D103BC" w:rsidRDefault="00D103BC">
      <w:pPr>
        <w:pStyle w:val="ConsPlusNormal"/>
        <w:ind w:firstLine="540"/>
        <w:jc w:val="both"/>
      </w:pPr>
      <w: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ответ о результатах рассмотрения жалобы.</w:t>
      </w:r>
    </w:p>
    <w:p w:rsidR="00D103BC" w:rsidRDefault="00D103BC">
      <w:pPr>
        <w:pStyle w:val="ConsPlusNormal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613C9F" w:rsidRDefault="00613C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right"/>
        <w:outlineLvl w:val="1"/>
      </w:pPr>
      <w:r>
        <w:t>Приложение N 1</w:t>
      </w:r>
    </w:p>
    <w:p w:rsidR="00D103BC" w:rsidRDefault="00D103BC">
      <w:pPr>
        <w:pStyle w:val="ConsPlusNormal"/>
        <w:jc w:val="right"/>
      </w:pPr>
      <w:r>
        <w:t>к Административному регламенту</w:t>
      </w:r>
    </w:p>
    <w:p w:rsidR="00D103BC" w:rsidRDefault="00D103BC">
      <w:pPr>
        <w:pStyle w:val="ConsPlusNormal"/>
        <w:jc w:val="right"/>
      </w:pPr>
      <w:r>
        <w:t>Министерства строительства, архитектуры</w:t>
      </w:r>
    </w:p>
    <w:p w:rsidR="00D103BC" w:rsidRDefault="00D103BC">
      <w:pPr>
        <w:pStyle w:val="ConsPlusNormal"/>
        <w:jc w:val="right"/>
      </w:pPr>
      <w:r>
        <w:t>и жилищно-коммунального хозяйства</w:t>
      </w:r>
    </w:p>
    <w:p w:rsidR="00D103BC" w:rsidRDefault="00D103BC">
      <w:pPr>
        <w:pStyle w:val="ConsPlusNormal"/>
        <w:jc w:val="right"/>
      </w:pPr>
      <w:r>
        <w:t>Республики Татарстан по предоставлению</w:t>
      </w:r>
    </w:p>
    <w:p w:rsidR="00D103BC" w:rsidRDefault="00D103BC">
      <w:pPr>
        <w:pStyle w:val="ConsPlusNormal"/>
        <w:jc w:val="right"/>
      </w:pPr>
      <w:r>
        <w:t>государственной услуги по выдаче</w:t>
      </w:r>
    </w:p>
    <w:p w:rsidR="00D103BC" w:rsidRDefault="00D103BC">
      <w:pPr>
        <w:pStyle w:val="ConsPlusNormal"/>
        <w:jc w:val="right"/>
      </w:pPr>
      <w:r>
        <w:t>разрешений на строительство объектов</w:t>
      </w:r>
    </w:p>
    <w:p w:rsidR="00D103BC" w:rsidRDefault="00D103BC">
      <w:pPr>
        <w:pStyle w:val="ConsPlusNormal"/>
        <w:jc w:val="right"/>
      </w:pPr>
      <w:r>
        <w:t>капитального строительства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nformat"/>
        <w:jc w:val="both"/>
      </w:pPr>
      <w:r>
        <w:t xml:space="preserve">                   кому: Министерство строительство, архитектуры</w:t>
      </w:r>
    </w:p>
    <w:p w:rsidR="00D103BC" w:rsidRDefault="00D103BC">
      <w:pPr>
        <w:pStyle w:val="ConsPlusNonformat"/>
        <w:jc w:val="both"/>
      </w:pPr>
      <w:r>
        <w:t xml:space="preserve">                   и жилищно-коммунального хозяйства Республики Татарстан</w:t>
      </w:r>
    </w:p>
    <w:p w:rsidR="00D103BC" w:rsidRDefault="00D103BC">
      <w:pPr>
        <w:pStyle w:val="ConsPlusNonformat"/>
        <w:jc w:val="both"/>
      </w:pPr>
      <w:r>
        <w:t xml:space="preserve">                   от кого: 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(наименование юридического лица - застройщик),</w:t>
      </w:r>
    </w:p>
    <w:p w:rsidR="00D103BC" w:rsidRDefault="00D103BC">
      <w:pPr>
        <w:pStyle w:val="ConsPlusNonformat"/>
        <w:jc w:val="both"/>
      </w:pPr>
      <w:r>
        <w:t xml:space="preserve">                   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</w:t>
      </w:r>
      <w:proofErr w:type="gramStart"/>
      <w:r>
        <w:t>планирующего</w:t>
      </w:r>
      <w:proofErr w:type="gramEnd"/>
      <w:r>
        <w:t xml:space="preserve"> осуществлять строительство, реконструкцию;</w:t>
      </w:r>
    </w:p>
    <w:p w:rsidR="00D103BC" w:rsidRDefault="00D103BC">
      <w:pPr>
        <w:pStyle w:val="ConsPlusNonformat"/>
        <w:jc w:val="both"/>
      </w:pPr>
      <w:r>
        <w:t xml:space="preserve">                   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ИНН; юридический и почтовый адреса;</w:t>
      </w:r>
    </w:p>
    <w:p w:rsidR="00D103BC" w:rsidRDefault="00D103BC">
      <w:pPr>
        <w:pStyle w:val="ConsPlusNonformat"/>
        <w:jc w:val="both"/>
      </w:pPr>
      <w:r>
        <w:t xml:space="preserve">                   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      ФИО руководителя; телефон;</w:t>
      </w:r>
    </w:p>
    <w:p w:rsidR="00D103BC" w:rsidRDefault="00D103BC">
      <w:pPr>
        <w:pStyle w:val="ConsPlusNonformat"/>
        <w:jc w:val="both"/>
      </w:pPr>
      <w:r>
        <w:t xml:space="preserve">                   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банковские реквизиты (наименование банка, </w:t>
      </w:r>
      <w:proofErr w:type="gramStart"/>
      <w:r>
        <w:t>р</w:t>
      </w:r>
      <w:proofErr w:type="gramEnd"/>
      <w:r>
        <w:t>/с, к/с, БИК)</w:t>
      </w:r>
    </w:p>
    <w:p w:rsidR="00D103BC" w:rsidRDefault="00D103BC">
      <w:pPr>
        <w:pStyle w:val="ConsPlusNonformat"/>
        <w:jc w:val="both"/>
      </w:pPr>
    </w:p>
    <w:p w:rsidR="00D103BC" w:rsidRDefault="00D103BC">
      <w:pPr>
        <w:pStyle w:val="ConsPlusNonformat"/>
        <w:jc w:val="both"/>
      </w:pPr>
      <w:bookmarkStart w:id="22" w:name="P439"/>
      <w:bookmarkEnd w:id="22"/>
      <w:r>
        <w:t xml:space="preserve">                                 Заявление</w:t>
      </w:r>
    </w:p>
    <w:p w:rsidR="00D103BC" w:rsidRDefault="00D103BC">
      <w:pPr>
        <w:pStyle w:val="ConsPlusNonformat"/>
        <w:jc w:val="both"/>
      </w:pPr>
      <w:r>
        <w:t xml:space="preserve">                    о выдаче разрешения на строительство</w:t>
      </w:r>
    </w:p>
    <w:p w:rsidR="00D103BC" w:rsidRDefault="00D103BC">
      <w:pPr>
        <w:pStyle w:val="ConsPlusNonformat"/>
        <w:jc w:val="both"/>
      </w:pPr>
    </w:p>
    <w:p w:rsidR="00D103BC" w:rsidRDefault="00D103BC">
      <w:pPr>
        <w:pStyle w:val="ConsPlusNonformat"/>
        <w:jc w:val="both"/>
      </w:pPr>
      <w:r>
        <w:t xml:space="preserve">    Прошу выдать разрешение на строительство/реконструкцию 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(нужное подчеркнуть)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(наименование объекта)</w:t>
      </w:r>
    </w:p>
    <w:p w:rsidR="00D103BC" w:rsidRDefault="00D103BC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       (город, район, улица, номер участка)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>сроком на _____________ месяц</w:t>
      </w:r>
      <w:proofErr w:type="gramStart"/>
      <w:r>
        <w:t>а(</w:t>
      </w:r>
      <w:proofErr w:type="gramEnd"/>
      <w:r>
        <w:t>ев).</w:t>
      </w:r>
    </w:p>
    <w:p w:rsidR="00D103BC" w:rsidRDefault="00D103BC">
      <w:pPr>
        <w:pStyle w:val="ConsPlusNonformat"/>
        <w:jc w:val="both"/>
      </w:pPr>
      <w:r>
        <w:t xml:space="preserve">    Строительство (реконструкция) будет осуществляться на основании _______</w:t>
      </w:r>
    </w:p>
    <w:p w:rsidR="00D103BC" w:rsidRDefault="00D103BC">
      <w:pPr>
        <w:pStyle w:val="ConsPlusNonformat"/>
        <w:jc w:val="both"/>
      </w:pPr>
      <w:r>
        <w:t>от "__" _________ г. N ____.</w:t>
      </w:r>
    </w:p>
    <w:p w:rsidR="00D103BC" w:rsidRDefault="00D103BC">
      <w:pPr>
        <w:pStyle w:val="ConsPlusNonformat"/>
        <w:jc w:val="both"/>
      </w:pPr>
      <w:r>
        <w:t>(наименование документа)</w:t>
      </w:r>
    </w:p>
    <w:p w:rsidR="00D103BC" w:rsidRDefault="00D103BC">
      <w:pPr>
        <w:pStyle w:val="ConsPlusNonformat"/>
        <w:jc w:val="both"/>
      </w:pPr>
      <w:r>
        <w:t>Право на пользование землей закреплено 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                 (наименование документа)</w:t>
      </w:r>
    </w:p>
    <w:p w:rsidR="00D103BC" w:rsidRDefault="00D103BC">
      <w:pPr>
        <w:pStyle w:val="ConsPlusNonformat"/>
        <w:jc w:val="both"/>
      </w:pPr>
      <w:r>
        <w:t>_______________________________________ от "__" _______________ г. N ______</w:t>
      </w:r>
    </w:p>
    <w:p w:rsidR="00D103BC" w:rsidRDefault="00D103BC">
      <w:pPr>
        <w:pStyle w:val="ConsPlusNonformat"/>
        <w:jc w:val="both"/>
      </w:pPr>
      <w:r>
        <w:t>Проектная документация на строительство объекта разработана _______________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</w:t>
      </w:r>
      <w:proofErr w:type="gramStart"/>
      <w:r>
        <w:t>(наименование проектной организации, ИНН, юридический и почтовый адреса,</w:t>
      </w:r>
      <w:proofErr w:type="gramEnd"/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ФИО руководителя, номер телефона, банковские реквизиты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наименование банка, </w:t>
      </w:r>
      <w:proofErr w:type="gramStart"/>
      <w:r>
        <w:t>р</w:t>
      </w:r>
      <w:proofErr w:type="gramEnd"/>
      <w:r>
        <w:t>/с, к/с, БИК))</w:t>
      </w:r>
    </w:p>
    <w:p w:rsidR="00D103BC" w:rsidRDefault="00D103BC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право на выполнение проектных работ, закрепленное _________________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(наименование документа и уполномоченной организации, его выдавшей)</w:t>
      </w:r>
    </w:p>
    <w:p w:rsidR="00D103BC" w:rsidRDefault="00D103BC">
      <w:pPr>
        <w:pStyle w:val="ConsPlusNonformat"/>
        <w:jc w:val="both"/>
      </w:pPr>
      <w:r>
        <w:t xml:space="preserve">от  "__"  ___________ г. N _______, и </w:t>
      </w:r>
      <w:proofErr w:type="gramStart"/>
      <w:r>
        <w:t>согласована</w:t>
      </w:r>
      <w:proofErr w:type="gramEnd"/>
      <w:r>
        <w:t xml:space="preserve"> в установленном порядке с</w:t>
      </w:r>
    </w:p>
    <w:p w:rsidR="00D103BC" w:rsidRDefault="00D103BC">
      <w:pPr>
        <w:pStyle w:val="ConsPlusNonformat"/>
        <w:jc w:val="both"/>
      </w:pPr>
      <w:r>
        <w:t>заинтересованными     организациями     и     органами     архитектуры    и</w:t>
      </w:r>
    </w:p>
    <w:p w:rsidR="00D103BC" w:rsidRDefault="00D103BC">
      <w:pPr>
        <w:pStyle w:val="ConsPlusNonformat"/>
        <w:jc w:val="both"/>
      </w:pPr>
      <w:r>
        <w:t>градостроительства:</w:t>
      </w:r>
    </w:p>
    <w:p w:rsidR="00D103BC" w:rsidRDefault="00D103BC">
      <w:pPr>
        <w:pStyle w:val="ConsPlusNonformat"/>
        <w:jc w:val="both"/>
      </w:pPr>
      <w:r>
        <w:t>-   положительное   заключение   государственной   экспертизы  получено  за</w:t>
      </w:r>
    </w:p>
    <w:p w:rsidR="00D103BC" w:rsidRDefault="00D103BC">
      <w:pPr>
        <w:pStyle w:val="ConsPlusNonformat"/>
        <w:jc w:val="both"/>
      </w:pPr>
      <w:r>
        <w:t>N __________ от "__" ___________ г.</w:t>
      </w:r>
    </w:p>
    <w:p w:rsidR="00D103BC" w:rsidRDefault="00D103BC">
      <w:pPr>
        <w:pStyle w:val="ConsPlusNonformat"/>
        <w:jc w:val="both"/>
      </w:pPr>
      <w:r>
        <w:t>- схема     планировочной   организации   земельного    участка согласована</w:t>
      </w:r>
    </w:p>
    <w:p w:rsidR="00D103BC" w:rsidRDefault="00D103BC">
      <w:pPr>
        <w:pStyle w:val="ConsPlusNonformat"/>
        <w:jc w:val="both"/>
      </w:pPr>
      <w:r>
        <w:t>___________________________ за N ______ от "__" ________ г.</w:t>
      </w:r>
    </w:p>
    <w:p w:rsidR="00D103BC" w:rsidRDefault="00D103BC">
      <w:pPr>
        <w:pStyle w:val="ConsPlusNonformat"/>
        <w:jc w:val="both"/>
      </w:pPr>
      <w:r>
        <w:t>(наименование организации)</w:t>
      </w:r>
    </w:p>
    <w:p w:rsidR="00D103BC" w:rsidRDefault="00D103BC">
      <w:pPr>
        <w:pStyle w:val="ConsPlusNonformat"/>
        <w:jc w:val="both"/>
      </w:pPr>
      <w:r>
        <w:t xml:space="preserve">    Проектная документация утверждена _____________________________________</w:t>
      </w:r>
    </w:p>
    <w:p w:rsidR="00D103BC" w:rsidRDefault="00D103BC">
      <w:pPr>
        <w:pStyle w:val="ConsPlusNonformat"/>
        <w:jc w:val="both"/>
      </w:pPr>
      <w:r>
        <w:t>______________________________ за N ______ от "__" __________ г.</w:t>
      </w:r>
    </w:p>
    <w:p w:rsidR="00D103BC" w:rsidRDefault="00D103BC">
      <w:pPr>
        <w:pStyle w:val="ConsPlusNonformat"/>
        <w:jc w:val="both"/>
      </w:pPr>
      <w:r>
        <w:t xml:space="preserve">    Дополнительно информируем:</w:t>
      </w:r>
    </w:p>
    <w:p w:rsidR="00D103BC" w:rsidRDefault="00D103BC">
      <w:pPr>
        <w:pStyle w:val="ConsPlusNonformat"/>
        <w:jc w:val="both"/>
      </w:pPr>
      <w:r>
        <w:t xml:space="preserve">    Финансирование   строительства   (реконструкции)   застройщиком   будет</w:t>
      </w:r>
    </w:p>
    <w:p w:rsidR="00D103BC" w:rsidRDefault="00D103BC">
      <w:pPr>
        <w:pStyle w:val="ConsPlusNonformat"/>
        <w:jc w:val="both"/>
      </w:pPr>
      <w:r>
        <w:t>осуществляться 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(банковские реквизиты и номер счета)</w:t>
      </w:r>
    </w:p>
    <w:p w:rsidR="00D103BC" w:rsidRDefault="00D103BC">
      <w:pPr>
        <w:pStyle w:val="ConsPlusNonformat"/>
        <w:jc w:val="both"/>
      </w:pPr>
      <w:r>
        <w:t xml:space="preserve">    Работы   будут   производиться  подрядным  (хозяйственным)  способом  </w:t>
      </w:r>
      <w:proofErr w:type="gramStart"/>
      <w:r>
        <w:t>в</w:t>
      </w:r>
      <w:proofErr w:type="gramEnd"/>
    </w:p>
    <w:p w:rsidR="00D103BC" w:rsidRDefault="00D103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договором от "__" ________ 20__ г. N ________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организации, ИНН,</w:t>
      </w:r>
      <w:proofErr w:type="gramEnd"/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юридический и почтовый адреса, ФИО руководителя, номер телефона,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банковские реквизиты (наименование банка, </w:t>
      </w:r>
      <w:proofErr w:type="gramStart"/>
      <w:r>
        <w:t>р</w:t>
      </w:r>
      <w:proofErr w:type="gramEnd"/>
      <w:r>
        <w:t>/с, к/с, БИК))</w:t>
      </w:r>
    </w:p>
    <w:p w:rsidR="00D103BC" w:rsidRDefault="00D103BC">
      <w:pPr>
        <w:pStyle w:val="ConsPlusNonformat"/>
        <w:jc w:val="both"/>
      </w:pPr>
      <w:r>
        <w:t xml:space="preserve">    Право выполнения строительно-монтажных работ закреплено _______________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(наименование документа и уполномоченной организации, его выдавшей)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>от "__" ___________ г. N ____________</w:t>
      </w:r>
    </w:p>
    <w:p w:rsidR="00D103BC" w:rsidRDefault="00D103BC">
      <w:pPr>
        <w:pStyle w:val="ConsPlusNonformat"/>
        <w:jc w:val="both"/>
      </w:pPr>
      <w:r>
        <w:t xml:space="preserve">    Производителем работ приказом _________ от "__" ___________ г. N ______</w:t>
      </w:r>
    </w:p>
    <w:p w:rsidR="00D103BC" w:rsidRDefault="00D103BC">
      <w:pPr>
        <w:pStyle w:val="ConsPlusNonformat"/>
        <w:jc w:val="both"/>
      </w:pPr>
      <w:r>
        <w:t>назначен 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(должность, фамилия, имя, отчество)</w:t>
      </w:r>
    </w:p>
    <w:p w:rsidR="00D103BC" w:rsidRDefault="00D103BC">
      <w:pPr>
        <w:pStyle w:val="ConsPlusNonformat"/>
        <w:jc w:val="both"/>
      </w:pPr>
      <w:r>
        <w:t>имеющий _____________________________ специальное образование и стаж работы</w:t>
      </w:r>
    </w:p>
    <w:p w:rsidR="00D103BC" w:rsidRDefault="00D103BC">
      <w:pPr>
        <w:pStyle w:val="ConsPlusNonformat"/>
        <w:jc w:val="both"/>
      </w:pPr>
      <w:r>
        <w:t xml:space="preserve">              (высшее, среднее)</w:t>
      </w:r>
    </w:p>
    <w:p w:rsidR="00D103BC" w:rsidRDefault="00D103BC">
      <w:pPr>
        <w:pStyle w:val="ConsPlusNonformat"/>
        <w:jc w:val="both"/>
      </w:pPr>
      <w:r>
        <w:t>в строительстве ____________________ лет.</w:t>
      </w:r>
    </w:p>
    <w:p w:rsidR="00D103BC" w:rsidRDefault="00D103BC">
      <w:pPr>
        <w:pStyle w:val="ConsPlusNonformat"/>
        <w:jc w:val="both"/>
      </w:pPr>
      <w:r>
        <w:t xml:space="preserve">    Строительный контроль в соответствии с договором от "__" _____ г. N ___</w:t>
      </w:r>
    </w:p>
    <w:p w:rsidR="00D103BC" w:rsidRDefault="00D103BC">
      <w:pPr>
        <w:pStyle w:val="ConsPlusNonformat"/>
        <w:jc w:val="both"/>
      </w:pPr>
      <w:r>
        <w:t>будет осуществляться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</w:t>
      </w:r>
      <w:proofErr w:type="gramStart"/>
      <w:r>
        <w:t>(наименование организации, ИНН, юридический и</w:t>
      </w:r>
      <w:proofErr w:type="gramEnd"/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</w:t>
      </w:r>
      <w:proofErr w:type="gramStart"/>
      <w:r>
        <w:t>почтовый адреса, ФИО руководителя, номер телефона, банковские</w:t>
      </w:r>
      <w:proofErr w:type="gramEnd"/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реквизиты (наименование банка, </w:t>
      </w:r>
      <w:proofErr w:type="gramStart"/>
      <w:r>
        <w:t>р</w:t>
      </w:r>
      <w:proofErr w:type="gramEnd"/>
      <w:r>
        <w:t>/с, к/с, БИК))</w:t>
      </w:r>
    </w:p>
    <w:p w:rsidR="00D103BC" w:rsidRDefault="00D103BC">
      <w:pPr>
        <w:pStyle w:val="ConsPlusNonformat"/>
        <w:jc w:val="both"/>
      </w:pPr>
      <w:r>
        <w:t>право выполнения функций заказчика (застройщика) закреплено _______________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(наименование документа и организации, его выдавшей)</w:t>
      </w:r>
    </w:p>
    <w:p w:rsidR="00D103BC" w:rsidRDefault="00D103BC">
      <w:pPr>
        <w:pStyle w:val="ConsPlusNonformat"/>
        <w:jc w:val="both"/>
      </w:pPr>
      <w:r>
        <w:t>N ________ от "__" ___________ г.</w:t>
      </w:r>
    </w:p>
    <w:p w:rsidR="00D103BC" w:rsidRDefault="00D103BC">
      <w:pPr>
        <w:pStyle w:val="ConsPlusNonformat"/>
        <w:jc w:val="both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D103BC" w:rsidRDefault="00D103BC">
      <w:pPr>
        <w:pStyle w:val="ConsPlusNonformat"/>
        <w:jc w:val="both"/>
      </w:pPr>
      <w:r>
        <w:t xml:space="preserve">заявлении сведениями, сообщать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       (наименование уполномоченного органа)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</w:p>
    <w:p w:rsidR="00D103BC" w:rsidRDefault="00D103BC">
      <w:pPr>
        <w:pStyle w:val="ConsPlusNonformat"/>
        <w:jc w:val="both"/>
      </w:pPr>
      <w:r>
        <w:t>______________   ____________________   __________________________</w:t>
      </w:r>
    </w:p>
    <w:p w:rsidR="00D103BC" w:rsidRDefault="00D103BC">
      <w:pPr>
        <w:pStyle w:val="ConsPlusNonformat"/>
        <w:jc w:val="both"/>
      </w:pPr>
      <w:r>
        <w:t xml:space="preserve"> (должность)          (подпись)                  (Ф.И.О.)</w:t>
      </w:r>
    </w:p>
    <w:p w:rsidR="00D103BC" w:rsidRDefault="00D103BC">
      <w:pPr>
        <w:pStyle w:val="ConsPlusNonformat"/>
        <w:jc w:val="both"/>
      </w:pPr>
      <w:r>
        <w:t>"__" ___________ 20__ г.</w:t>
      </w:r>
    </w:p>
    <w:p w:rsidR="00D103BC" w:rsidRDefault="00D103BC">
      <w:pPr>
        <w:pStyle w:val="ConsPlusNonformat"/>
        <w:jc w:val="both"/>
      </w:pPr>
      <w:r>
        <w:t>М.П.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613C9F" w:rsidRDefault="00613C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right"/>
        <w:outlineLvl w:val="1"/>
      </w:pPr>
      <w:r>
        <w:t>Приложение N 2</w:t>
      </w:r>
    </w:p>
    <w:p w:rsidR="00D103BC" w:rsidRDefault="00D103BC">
      <w:pPr>
        <w:pStyle w:val="ConsPlusNormal"/>
        <w:jc w:val="right"/>
      </w:pPr>
      <w:r>
        <w:t>к Административному регламенту</w:t>
      </w:r>
    </w:p>
    <w:p w:rsidR="00D103BC" w:rsidRDefault="00D103BC">
      <w:pPr>
        <w:pStyle w:val="ConsPlusNormal"/>
        <w:jc w:val="right"/>
      </w:pPr>
      <w:r>
        <w:t>Министерства строительства, архитектуры</w:t>
      </w:r>
    </w:p>
    <w:p w:rsidR="00D103BC" w:rsidRDefault="00D103BC">
      <w:pPr>
        <w:pStyle w:val="ConsPlusNormal"/>
        <w:jc w:val="right"/>
      </w:pPr>
      <w:r>
        <w:t>и жилищно-коммунального хозяйства</w:t>
      </w:r>
    </w:p>
    <w:p w:rsidR="00D103BC" w:rsidRDefault="00D103BC">
      <w:pPr>
        <w:pStyle w:val="ConsPlusNormal"/>
        <w:jc w:val="right"/>
      </w:pPr>
      <w:r>
        <w:t>Республики Татарстан по предоставлению</w:t>
      </w:r>
    </w:p>
    <w:p w:rsidR="00D103BC" w:rsidRDefault="00D103BC">
      <w:pPr>
        <w:pStyle w:val="ConsPlusNormal"/>
        <w:jc w:val="right"/>
      </w:pPr>
      <w:r>
        <w:t>государственной услуги по выдаче</w:t>
      </w:r>
    </w:p>
    <w:p w:rsidR="00D103BC" w:rsidRDefault="00D103BC">
      <w:pPr>
        <w:pStyle w:val="ConsPlusNormal"/>
        <w:jc w:val="right"/>
      </w:pPr>
      <w:r>
        <w:t>разрешений на строительство объектов</w:t>
      </w:r>
    </w:p>
    <w:p w:rsidR="00D103BC" w:rsidRDefault="00D103BC">
      <w:pPr>
        <w:pStyle w:val="ConsPlusNormal"/>
        <w:jc w:val="right"/>
      </w:pPr>
      <w:r>
        <w:t>капитального строительства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nformat"/>
        <w:jc w:val="both"/>
      </w:pPr>
      <w:r>
        <w:t xml:space="preserve">                   кому: Министерство строительство, архитектуры</w:t>
      </w:r>
    </w:p>
    <w:p w:rsidR="00D103BC" w:rsidRDefault="00D103BC">
      <w:pPr>
        <w:pStyle w:val="ConsPlusNonformat"/>
        <w:jc w:val="both"/>
      </w:pPr>
      <w:r>
        <w:t xml:space="preserve">                   и жилищно-коммунального хозяйства Республики Татарстан</w:t>
      </w:r>
    </w:p>
    <w:p w:rsidR="00D103BC" w:rsidRDefault="00D103BC">
      <w:pPr>
        <w:pStyle w:val="ConsPlusNonformat"/>
        <w:jc w:val="both"/>
      </w:pPr>
      <w:r>
        <w:t xml:space="preserve">                   от кого: 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(наименование юридического лица - застройщик),</w:t>
      </w:r>
    </w:p>
    <w:p w:rsidR="00D103BC" w:rsidRDefault="00D103BC">
      <w:pPr>
        <w:pStyle w:val="ConsPlusNonformat"/>
        <w:jc w:val="both"/>
      </w:pPr>
      <w:r>
        <w:t xml:space="preserve">                   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</w:t>
      </w:r>
      <w:proofErr w:type="gramStart"/>
      <w:r>
        <w:t>планирующего</w:t>
      </w:r>
      <w:proofErr w:type="gramEnd"/>
      <w:r>
        <w:t xml:space="preserve"> осуществлять строительство, реконструкцию;</w:t>
      </w:r>
    </w:p>
    <w:p w:rsidR="00D103BC" w:rsidRDefault="00D103BC">
      <w:pPr>
        <w:pStyle w:val="ConsPlusNonformat"/>
        <w:jc w:val="both"/>
      </w:pPr>
      <w:r>
        <w:t xml:space="preserve">                   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ИНН; юридический и почтовый адреса;</w:t>
      </w:r>
    </w:p>
    <w:p w:rsidR="00D103BC" w:rsidRDefault="00D103BC">
      <w:pPr>
        <w:pStyle w:val="ConsPlusNonformat"/>
        <w:jc w:val="both"/>
      </w:pPr>
      <w:r>
        <w:t xml:space="preserve">                   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      ФИО руководителя; телефон;</w:t>
      </w:r>
    </w:p>
    <w:p w:rsidR="00D103BC" w:rsidRDefault="00D103BC">
      <w:pPr>
        <w:pStyle w:val="ConsPlusNonformat"/>
        <w:jc w:val="both"/>
      </w:pPr>
      <w:r>
        <w:t xml:space="preserve">                   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банковские реквизиты (наименование банка, </w:t>
      </w:r>
      <w:proofErr w:type="gramStart"/>
      <w:r>
        <w:t>р</w:t>
      </w:r>
      <w:proofErr w:type="gramEnd"/>
      <w:r>
        <w:t>/с, к/с, БИК)</w:t>
      </w:r>
    </w:p>
    <w:p w:rsidR="00D103BC" w:rsidRDefault="00D103BC">
      <w:pPr>
        <w:pStyle w:val="ConsPlusNonformat"/>
        <w:jc w:val="both"/>
      </w:pPr>
    </w:p>
    <w:p w:rsidR="00D103BC" w:rsidRDefault="00D103BC">
      <w:pPr>
        <w:pStyle w:val="ConsPlusNonformat"/>
        <w:jc w:val="both"/>
      </w:pPr>
      <w:bookmarkStart w:id="23" w:name="P548"/>
      <w:bookmarkEnd w:id="23"/>
      <w:r>
        <w:t xml:space="preserve">                                 Заявление</w:t>
      </w:r>
    </w:p>
    <w:p w:rsidR="00D103BC" w:rsidRDefault="00D103BC">
      <w:pPr>
        <w:pStyle w:val="ConsPlusNonformat"/>
        <w:jc w:val="both"/>
      </w:pPr>
      <w:r>
        <w:t xml:space="preserve">           о продлении срока действия разрешения на строительство</w:t>
      </w:r>
    </w:p>
    <w:p w:rsidR="00D103BC" w:rsidRDefault="00D103BC">
      <w:pPr>
        <w:pStyle w:val="ConsPlusNonformat"/>
        <w:jc w:val="both"/>
      </w:pPr>
    </w:p>
    <w:p w:rsidR="00D103BC" w:rsidRDefault="00D103BC">
      <w:pPr>
        <w:pStyle w:val="ConsPlusNonformat"/>
        <w:jc w:val="both"/>
      </w:pPr>
      <w:r>
        <w:t xml:space="preserve">    Прошу   продлить  разрешение  на  строительство/реконструкцию  </w:t>
      </w:r>
      <w:proofErr w:type="gramStart"/>
      <w:r>
        <w:t>от</w:t>
      </w:r>
      <w:proofErr w:type="gramEnd"/>
      <w:r>
        <w:t xml:space="preserve">  "__"</w:t>
      </w:r>
    </w:p>
    <w:p w:rsidR="00D103BC" w:rsidRDefault="00D103BC">
      <w:pPr>
        <w:pStyle w:val="ConsPlusNonformat"/>
        <w:jc w:val="both"/>
      </w:pPr>
      <w:r>
        <w:t xml:space="preserve">                            (нужное подчеркнуть)</w:t>
      </w:r>
    </w:p>
    <w:p w:rsidR="00D103BC" w:rsidRDefault="00D103BC">
      <w:pPr>
        <w:pStyle w:val="ConsPlusNonformat"/>
        <w:jc w:val="both"/>
      </w:pPr>
      <w:r>
        <w:t>_________ 20__ г. N ________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(наименование объекта)</w:t>
      </w:r>
    </w:p>
    <w:p w:rsidR="00D103BC" w:rsidRDefault="00D103BC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       (город, район, улица, номер участка)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>сроком на ________________ месяц</w:t>
      </w:r>
      <w:proofErr w:type="gramStart"/>
      <w:r>
        <w:t>а(</w:t>
      </w:r>
      <w:proofErr w:type="gramEnd"/>
      <w:r>
        <w:t>ев).</w:t>
      </w:r>
    </w:p>
    <w:p w:rsidR="00D103BC" w:rsidRDefault="00D103BC">
      <w:pPr>
        <w:pStyle w:val="ConsPlusNonformat"/>
        <w:jc w:val="both"/>
      </w:pPr>
      <w:r>
        <w:t xml:space="preserve">    Строительство  (реконструкция) будет   осуществляться   на   основании:</w:t>
      </w:r>
    </w:p>
    <w:p w:rsidR="00D103BC" w:rsidRDefault="00D103BC">
      <w:pPr>
        <w:pStyle w:val="ConsPlusNonformat"/>
        <w:jc w:val="both"/>
      </w:pPr>
      <w:r>
        <w:t>________________________ от "__" ____________ г. N ________.</w:t>
      </w:r>
    </w:p>
    <w:p w:rsidR="00D103BC" w:rsidRDefault="00D103BC">
      <w:pPr>
        <w:pStyle w:val="ConsPlusNonformat"/>
        <w:jc w:val="both"/>
      </w:pPr>
      <w:r>
        <w:t>(наименование документа)</w:t>
      </w:r>
    </w:p>
    <w:p w:rsidR="00D103BC" w:rsidRDefault="00D103BC">
      <w:pPr>
        <w:pStyle w:val="ConsPlusNonformat"/>
        <w:jc w:val="both"/>
      </w:pPr>
      <w:r>
        <w:t xml:space="preserve">    Право на пользование землей закреплено 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                  (наименование документа)</w:t>
      </w:r>
    </w:p>
    <w:p w:rsidR="00D103BC" w:rsidRDefault="00D103BC">
      <w:pPr>
        <w:pStyle w:val="ConsPlusNonformat"/>
        <w:jc w:val="both"/>
      </w:pPr>
      <w:r>
        <w:t>_______________________________ от "__" __________ г. N ________.</w:t>
      </w:r>
    </w:p>
    <w:p w:rsidR="00D103BC" w:rsidRDefault="00D103BC">
      <w:pPr>
        <w:pStyle w:val="ConsPlusNonformat"/>
        <w:jc w:val="both"/>
      </w:pPr>
      <w:r>
        <w:t xml:space="preserve">    Проектная документация на строительство объекта разработана ___________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</w:t>
      </w:r>
      <w:proofErr w:type="gramStart"/>
      <w:r>
        <w:t>(наименование проектной организации, ИНН, юридический и почтовый адреса,</w:t>
      </w:r>
      <w:proofErr w:type="gramEnd"/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ФИО руководителя, номер телефона, банковские реквизиты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(наименование банка, </w:t>
      </w:r>
      <w:proofErr w:type="gramStart"/>
      <w:r>
        <w:t>р</w:t>
      </w:r>
      <w:proofErr w:type="gramEnd"/>
      <w:r>
        <w:t>/с, к/с, БИК))</w:t>
      </w:r>
    </w:p>
    <w:p w:rsidR="00D103BC" w:rsidRDefault="00D103BC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право на выполнение проектных работ, закрепленное _________________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(наименование документа и уполномоченной организации, его выдавшей)</w:t>
      </w:r>
    </w:p>
    <w:p w:rsidR="00D103BC" w:rsidRDefault="00D103BC">
      <w:pPr>
        <w:pStyle w:val="ConsPlusNonformat"/>
        <w:jc w:val="both"/>
      </w:pPr>
      <w:r>
        <w:t xml:space="preserve">от "__" ___________ г. N ___________, и </w:t>
      </w:r>
      <w:proofErr w:type="gramStart"/>
      <w:r>
        <w:t>согласована</w:t>
      </w:r>
      <w:proofErr w:type="gramEnd"/>
      <w:r>
        <w:t xml:space="preserve"> в установленном порядке</w:t>
      </w:r>
    </w:p>
    <w:p w:rsidR="00D103BC" w:rsidRDefault="00D103BC">
      <w:pPr>
        <w:pStyle w:val="ConsPlusNonformat"/>
        <w:jc w:val="both"/>
      </w:pPr>
      <w:r>
        <w:t>с    заинтересованными    организациями    и    органами    архитектуры   и</w:t>
      </w:r>
    </w:p>
    <w:p w:rsidR="00D103BC" w:rsidRDefault="00D103BC">
      <w:pPr>
        <w:pStyle w:val="ConsPlusNonformat"/>
        <w:jc w:val="both"/>
      </w:pPr>
      <w:r>
        <w:t>градостроительства:  положительное  заключение  государственной  экспертизы</w:t>
      </w:r>
    </w:p>
    <w:p w:rsidR="00D103BC" w:rsidRDefault="00D103BC">
      <w:pPr>
        <w:pStyle w:val="ConsPlusNonformat"/>
        <w:jc w:val="both"/>
      </w:pPr>
      <w:r>
        <w:t>получено за N ________ от "__" ____________ г.</w:t>
      </w:r>
    </w:p>
    <w:p w:rsidR="00D103BC" w:rsidRDefault="00D103BC">
      <w:pPr>
        <w:pStyle w:val="ConsPlusNonformat"/>
        <w:jc w:val="both"/>
      </w:pPr>
      <w:r>
        <w:t>схема   планировочной    организации    земельного    участка   согласована</w:t>
      </w:r>
    </w:p>
    <w:p w:rsidR="00D103BC" w:rsidRDefault="00D103BC">
      <w:pPr>
        <w:pStyle w:val="ConsPlusNonformat"/>
        <w:jc w:val="both"/>
      </w:pPr>
      <w:r>
        <w:t>_____________________________ за N ______ от "__" _____________ г.</w:t>
      </w:r>
    </w:p>
    <w:p w:rsidR="00D103BC" w:rsidRDefault="00D103BC">
      <w:pPr>
        <w:pStyle w:val="ConsPlusNonformat"/>
        <w:jc w:val="both"/>
      </w:pPr>
      <w:r>
        <w:t xml:space="preserve">    (наименование организации)</w:t>
      </w:r>
    </w:p>
    <w:p w:rsidR="00D103BC" w:rsidRDefault="00D103BC">
      <w:pPr>
        <w:pStyle w:val="ConsPlusNonformat"/>
        <w:jc w:val="both"/>
      </w:pPr>
      <w:r>
        <w:t>Проектно-сметная документация утверждена __________________________________</w:t>
      </w:r>
    </w:p>
    <w:p w:rsidR="00D103BC" w:rsidRDefault="00D103BC">
      <w:pPr>
        <w:pStyle w:val="ConsPlusNonformat"/>
        <w:jc w:val="both"/>
      </w:pPr>
      <w:r>
        <w:t>________________ за N ________ от "__" ____________ г.</w:t>
      </w:r>
    </w:p>
    <w:p w:rsidR="00D103BC" w:rsidRDefault="00D103BC">
      <w:pPr>
        <w:pStyle w:val="ConsPlusNonformat"/>
        <w:jc w:val="both"/>
      </w:pPr>
      <w:r>
        <w:t xml:space="preserve">    Дополнительно информируем:</w:t>
      </w:r>
    </w:p>
    <w:p w:rsidR="00D103BC" w:rsidRDefault="00D103BC">
      <w:pPr>
        <w:pStyle w:val="ConsPlusNonformat"/>
        <w:jc w:val="both"/>
      </w:pPr>
      <w:r>
        <w:t xml:space="preserve">    Финансирование      строительства      (реконструкции)     застройщиком</w:t>
      </w:r>
    </w:p>
    <w:p w:rsidR="00D103BC" w:rsidRDefault="00D103BC">
      <w:pPr>
        <w:pStyle w:val="ConsPlusNonformat"/>
        <w:jc w:val="both"/>
      </w:pPr>
      <w:r>
        <w:t>будет осуществляться 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(банковские реквизиты и номер счета)</w:t>
      </w:r>
    </w:p>
    <w:p w:rsidR="00D103BC" w:rsidRDefault="00D103BC">
      <w:pPr>
        <w:pStyle w:val="ConsPlusNonformat"/>
        <w:jc w:val="both"/>
      </w:pPr>
      <w:r>
        <w:t xml:space="preserve">    Работы   будут   производиться  подрядным  (хозяйственным)  способом  </w:t>
      </w:r>
      <w:proofErr w:type="gramStart"/>
      <w:r>
        <w:t>в</w:t>
      </w:r>
      <w:proofErr w:type="gramEnd"/>
    </w:p>
    <w:p w:rsidR="00D103BC" w:rsidRDefault="00D103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договором от "__" ___________ 20__ г. N ____________________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организации, ИНН,</w:t>
      </w:r>
      <w:proofErr w:type="gramEnd"/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юридический и почтовый адреса, ФИО руководителя, номер телефона,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банковские реквизиты (наименование банка, </w:t>
      </w:r>
      <w:proofErr w:type="gramStart"/>
      <w:r>
        <w:t>р</w:t>
      </w:r>
      <w:proofErr w:type="gramEnd"/>
      <w:r>
        <w:t>/с, к/с, БИК))</w:t>
      </w:r>
    </w:p>
    <w:p w:rsidR="00D103BC" w:rsidRDefault="00D103BC">
      <w:pPr>
        <w:pStyle w:val="ConsPlusNonformat"/>
        <w:jc w:val="both"/>
      </w:pPr>
      <w:r>
        <w:t xml:space="preserve">    Право выполнения строительно-монтажных работ закреплено _______________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(наименование документа и уполномоченной организации, его выдавшей)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>от "__" ___________ г. N ______________</w:t>
      </w:r>
    </w:p>
    <w:p w:rsidR="00D103BC" w:rsidRDefault="00D103BC">
      <w:pPr>
        <w:pStyle w:val="ConsPlusNonformat"/>
        <w:jc w:val="both"/>
      </w:pPr>
      <w:r>
        <w:t xml:space="preserve">    Производителем работ приказом __________ от "__" _________ г. N _______</w:t>
      </w:r>
    </w:p>
    <w:p w:rsidR="00D103BC" w:rsidRDefault="00D103BC">
      <w:pPr>
        <w:pStyle w:val="ConsPlusNonformat"/>
        <w:jc w:val="both"/>
      </w:pPr>
      <w:r>
        <w:t>назначен 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(должность, фамилия, имя, отчество)</w:t>
      </w:r>
    </w:p>
    <w:p w:rsidR="00D103BC" w:rsidRDefault="00D103BC">
      <w:pPr>
        <w:pStyle w:val="ConsPlusNonformat"/>
        <w:jc w:val="both"/>
      </w:pPr>
      <w:r>
        <w:t>имеющий _____________________________ специальное образование и стаж работы</w:t>
      </w:r>
    </w:p>
    <w:p w:rsidR="00D103BC" w:rsidRDefault="00D103BC">
      <w:pPr>
        <w:pStyle w:val="ConsPlusNonformat"/>
        <w:jc w:val="both"/>
      </w:pPr>
      <w:r>
        <w:t xml:space="preserve">              (высшее, среднее)</w:t>
      </w:r>
    </w:p>
    <w:p w:rsidR="00D103BC" w:rsidRDefault="00D103BC">
      <w:pPr>
        <w:pStyle w:val="ConsPlusNonformat"/>
        <w:jc w:val="both"/>
      </w:pPr>
      <w:r>
        <w:t>в строительстве ___________________ лет.</w:t>
      </w:r>
    </w:p>
    <w:p w:rsidR="00D103BC" w:rsidRDefault="00D103BC">
      <w:pPr>
        <w:pStyle w:val="ConsPlusNonformat"/>
        <w:jc w:val="both"/>
      </w:pPr>
      <w:r>
        <w:t xml:space="preserve">    Строительный контроль в соответствии с договором от "__" _______ N ____</w:t>
      </w:r>
    </w:p>
    <w:p w:rsidR="00D103BC" w:rsidRDefault="00D103BC">
      <w:pPr>
        <w:pStyle w:val="ConsPlusNonformat"/>
        <w:jc w:val="both"/>
      </w:pPr>
      <w:r>
        <w:t>будет осуществляться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</w:t>
      </w:r>
      <w:proofErr w:type="gramStart"/>
      <w:r>
        <w:t>(наименование организации, ИНН, юридический и</w:t>
      </w:r>
      <w:proofErr w:type="gramEnd"/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</w:t>
      </w:r>
      <w:proofErr w:type="gramStart"/>
      <w:r>
        <w:t>почтовый адреса, ФИО руководителя, номер телефона, банковские</w:t>
      </w:r>
      <w:proofErr w:type="gramEnd"/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реквизиты (наименование банка, </w:t>
      </w:r>
      <w:proofErr w:type="gramStart"/>
      <w:r>
        <w:t>р</w:t>
      </w:r>
      <w:proofErr w:type="gramEnd"/>
      <w:r>
        <w:t>/с, к/с, БИК))</w:t>
      </w:r>
    </w:p>
    <w:p w:rsidR="00D103BC" w:rsidRDefault="00D103BC">
      <w:pPr>
        <w:pStyle w:val="ConsPlusNonformat"/>
        <w:jc w:val="both"/>
      </w:pPr>
      <w:r>
        <w:t>право выполнения функций заказчика (застройщика) закреплено _______________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(наименование документа и организации, его выдавшей)</w:t>
      </w:r>
    </w:p>
    <w:p w:rsidR="00D103BC" w:rsidRDefault="00D103BC">
      <w:pPr>
        <w:pStyle w:val="ConsPlusNonformat"/>
        <w:jc w:val="both"/>
      </w:pPr>
      <w:r>
        <w:t>N ____________ от "__" _____________ г.</w:t>
      </w:r>
    </w:p>
    <w:p w:rsidR="00D103BC" w:rsidRDefault="00D103BC">
      <w:pPr>
        <w:pStyle w:val="ConsPlusNonformat"/>
        <w:jc w:val="both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D103BC" w:rsidRDefault="00D103BC">
      <w:pPr>
        <w:pStyle w:val="ConsPlusNonformat"/>
        <w:jc w:val="both"/>
      </w:pPr>
      <w:r>
        <w:t xml:space="preserve">заявлении сведениями, сообщать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       (наименование уполномоченного органа)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</w:p>
    <w:p w:rsidR="00D103BC" w:rsidRDefault="00D103BC">
      <w:pPr>
        <w:pStyle w:val="ConsPlusNonformat"/>
        <w:jc w:val="both"/>
      </w:pPr>
      <w:r>
        <w:t>______________ ___________________ _________________________</w:t>
      </w:r>
    </w:p>
    <w:p w:rsidR="00D103BC" w:rsidRDefault="00D103BC">
      <w:pPr>
        <w:pStyle w:val="ConsPlusNonformat"/>
        <w:jc w:val="both"/>
      </w:pPr>
      <w:r>
        <w:t xml:space="preserve"> (должность)        (подпись)              (Ф.И.О.)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613C9F" w:rsidRDefault="00613C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103BC" w:rsidRDefault="00D103BC">
      <w:pPr>
        <w:pStyle w:val="ConsPlusNormal"/>
        <w:jc w:val="right"/>
        <w:outlineLvl w:val="1"/>
      </w:pPr>
      <w:bookmarkStart w:id="24" w:name="P633"/>
      <w:bookmarkEnd w:id="24"/>
      <w:r>
        <w:t>Приложение N 3</w:t>
      </w:r>
    </w:p>
    <w:p w:rsidR="00D103BC" w:rsidRDefault="00D103BC">
      <w:pPr>
        <w:pStyle w:val="ConsPlusNormal"/>
        <w:jc w:val="right"/>
      </w:pPr>
      <w:r>
        <w:t>к Административному регламенту</w:t>
      </w:r>
    </w:p>
    <w:p w:rsidR="00D103BC" w:rsidRDefault="00D103BC">
      <w:pPr>
        <w:pStyle w:val="ConsPlusNormal"/>
        <w:jc w:val="right"/>
      </w:pPr>
      <w:r>
        <w:t>Министерства строительства, архитектуры</w:t>
      </w:r>
    </w:p>
    <w:p w:rsidR="00D103BC" w:rsidRDefault="00D103BC">
      <w:pPr>
        <w:pStyle w:val="ConsPlusNormal"/>
        <w:jc w:val="right"/>
      </w:pPr>
      <w:r>
        <w:t>и жилищно-коммунального хозяйства</w:t>
      </w:r>
    </w:p>
    <w:p w:rsidR="00D103BC" w:rsidRDefault="00D103BC">
      <w:pPr>
        <w:pStyle w:val="ConsPlusNormal"/>
        <w:jc w:val="right"/>
      </w:pPr>
      <w:r>
        <w:t xml:space="preserve">Республики Татарстан по </w:t>
      </w:r>
      <w:proofErr w:type="gramStart"/>
      <w:r>
        <w:t>предоставлении</w:t>
      </w:r>
      <w:proofErr w:type="gramEnd"/>
    </w:p>
    <w:p w:rsidR="00D103BC" w:rsidRDefault="00D103BC">
      <w:pPr>
        <w:pStyle w:val="ConsPlusNormal"/>
        <w:jc w:val="right"/>
      </w:pPr>
      <w:r>
        <w:t>государственной услуги по выдаче</w:t>
      </w:r>
    </w:p>
    <w:p w:rsidR="00D103BC" w:rsidRDefault="00D103BC">
      <w:pPr>
        <w:pStyle w:val="ConsPlusNormal"/>
        <w:jc w:val="right"/>
      </w:pPr>
      <w:r>
        <w:t>разрешений на строительство</w:t>
      </w:r>
    </w:p>
    <w:p w:rsidR="00D103BC" w:rsidRDefault="00D103BC">
      <w:pPr>
        <w:pStyle w:val="ConsPlusNormal"/>
        <w:jc w:val="right"/>
      </w:pPr>
      <w:r>
        <w:t xml:space="preserve">объектов </w:t>
      </w:r>
      <w:proofErr w:type="gramStart"/>
      <w:r>
        <w:t>капитального</w:t>
      </w:r>
      <w:proofErr w:type="gramEnd"/>
      <w:r>
        <w:t xml:space="preserve"> строительства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Заявитель</w:t>
      </w:r>
    </w:p>
    <w:p w:rsidR="00D103BC" w:rsidRDefault="00D103BC">
      <w:pPr>
        <w:pStyle w:val="ConsPlusNonformat"/>
        <w:jc w:val="both"/>
      </w:pPr>
      <w:r>
        <w:rPr>
          <w:sz w:val="16"/>
        </w:rPr>
        <w:t>┌────────────────────────┐    ┌──────────────────┐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  Подает заявление и   ├───&gt;│    Заявление,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│        документы       │    │     </w:t>
      </w:r>
      <w:proofErr w:type="gramStart"/>
      <w:r>
        <w:rPr>
          <w:sz w:val="16"/>
        </w:rPr>
        <w:t>документы</w:t>
      </w:r>
      <w:proofErr w:type="gramEnd"/>
      <w:r>
        <w:rPr>
          <w:sz w:val="16"/>
        </w:rPr>
        <w:t xml:space="preserve">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└────────────────────────┘    └─────────┬────────┘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  ┌──────────────────────────┘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  \/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Специалист отдела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организационной работы и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делопроизводства</w:t>
      </w:r>
    </w:p>
    <w:p w:rsidR="00D103BC" w:rsidRDefault="00D103BC">
      <w:pPr>
        <w:pStyle w:val="ConsPlusNonformat"/>
        <w:jc w:val="both"/>
      </w:pPr>
      <w:r>
        <w:rPr>
          <w:sz w:val="16"/>
        </w:rPr>
        <w:t>┌────────────────────────┐    ┌──────────────────┐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│Регистрирует заявление и├───&gt;│Зарегистрированное│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       документы       │    │    заявление,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└────────────────────────┘    │     документы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                   └─────────┬────────┘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            ┌────────────────┘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Специалист Отдела \/</w:t>
      </w:r>
    </w:p>
    <w:p w:rsidR="00D103BC" w:rsidRDefault="00D103BC">
      <w:pPr>
        <w:pStyle w:val="ConsPlusNonformat"/>
        <w:jc w:val="both"/>
      </w:pPr>
      <w:r>
        <w:rPr>
          <w:sz w:val="16"/>
        </w:rPr>
        <w:t>┌────────────────────────┐    ┌────────────────────┐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│    Вносят сведения 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 xml:space="preserve">   │    │Основания для отказа│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│ поступившем заявлении в├───&gt;│ 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предоставлении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│   Журнал и </w:t>
      </w:r>
      <w:proofErr w:type="gramStart"/>
      <w:r>
        <w:rPr>
          <w:sz w:val="16"/>
        </w:rPr>
        <w:t>проверяет   │    │ услуги отсутствуют</w:t>
      </w:r>
      <w:proofErr w:type="gramEnd"/>
      <w:r>
        <w:rPr>
          <w:sz w:val="16"/>
        </w:rPr>
        <w:t xml:space="preserve">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│комплектность документов│    └─────────┬──────────┘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    на соответствие    │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│   требованиям </w:t>
      </w:r>
      <w:hyperlink w:anchor="P120" w:history="1">
        <w:r>
          <w:rPr>
            <w:color w:val="0000FF"/>
            <w:sz w:val="16"/>
          </w:rPr>
          <w:t>п. 2.5</w:t>
        </w:r>
      </w:hyperlink>
      <w:r>
        <w:rPr>
          <w:sz w:val="16"/>
        </w:rPr>
        <w:t xml:space="preserve">   │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настоящего Регламента  │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                 1 день│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└────────────────────────┘   да         │         нет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  ┌──────────────────────────┴────────────────────┐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  \/                                              \/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Специалист отдела                                Специалист отдела</w:t>
      </w:r>
    </w:p>
    <w:p w:rsidR="00D103BC" w:rsidRDefault="00D103BC">
      <w:pPr>
        <w:pStyle w:val="ConsPlusNonformat"/>
        <w:jc w:val="both"/>
      </w:pPr>
      <w:r>
        <w:rPr>
          <w:sz w:val="16"/>
        </w:rPr>
        <w:t>┌────────────────────────┐    ┌──────────────────┐ ┌────────────────────┐    ┌─────────────┐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Формирует и отправляет ├───&gt;│ Межведомственные</w:t>
      </w:r>
      <w:proofErr w:type="gramStart"/>
      <w:r>
        <w:rPr>
          <w:sz w:val="16"/>
        </w:rPr>
        <w:t xml:space="preserve"> │ │  П</w:t>
      </w:r>
      <w:proofErr w:type="gramEnd"/>
      <w:r>
        <w:rPr>
          <w:sz w:val="16"/>
        </w:rPr>
        <w:t>одготавливают и  ├───&gt;│    Письмо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│межведомственные запросы│    │      </w:t>
      </w:r>
      <w:proofErr w:type="gramStart"/>
      <w:r>
        <w:rPr>
          <w:sz w:val="16"/>
        </w:rPr>
        <w:t>запросы</w:t>
      </w:r>
      <w:proofErr w:type="gramEnd"/>
      <w:r>
        <w:rPr>
          <w:sz w:val="16"/>
        </w:rPr>
        <w:t xml:space="preserve">     │ │направляют заявителю│    │(уведомление)│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                 1 день│    └──────┬───────────┘ │  письмо или выдают │    │  об отказе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└──────────┬─────────────┘           │             │   уведомление </w:t>
      </w:r>
      <w:proofErr w:type="gramStart"/>
      <w:r>
        <w:rPr>
          <w:sz w:val="16"/>
        </w:rPr>
        <w:t>об</w:t>
      </w:r>
      <w:proofErr w:type="gramEnd"/>
      <w:r>
        <w:rPr>
          <w:sz w:val="16"/>
        </w:rPr>
        <w:t xml:space="preserve">   │    └─────────────┘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       │             │      отказе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       │             │   </w:t>
      </w:r>
      <w:proofErr w:type="gramStart"/>
      <w:r>
        <w:rPr>
          <w:sz w:val="16"/>
        </w:rPr>
        <w:t>предоставлении</w:t>
      </w:r>
      <w:proofErr w:type="gramEnd"/>
      <w:r>
        <w:rPr>
          <w:sz w:val="16"/>
        </w:rPr>
        <w:t xml:space="preserve">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       │             │   государственной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       └───┐         │       услуги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           │         │               3 дня│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           \/        └────────────────────┘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   Соответствующие            /\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       органы                 └───────────────────────────────┐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┌──────────────────┐ ┌────────────────────┐     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│  Подготавливают  ├&gt;│  Ответы на запросы │     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│     ответы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│ └─────────┬──────────┘     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│ межведомственные │           │                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│    запросы или   │           │                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│  уведомление </w:t>
      </w:r>
      <w:proofErr w:type="gramStart"/>
      <w:r>
        <w:rPr>
          <w:sz w:val="16"/>
        </w:rPr>
        <w:t>об</w:t>
      </w:r>
      <w:proofErr w:type="gramEnd"/>
      <w:r>
        <w:rPr>
          <w:sz w:val="16"/>
        </w:rPr>
        <w:t xml:space="preserve">  │           │                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│ </w:t>
      </w:r>
      <w:proofErr w:type="gramStart"/>
      <w:r>
        <w:rPr>
          <w:sz w:val="16"/>
        </w:rPr>
        <w:t>отсутствии</w:t>
      </w:r>
      <w:proofErr w:type="gramEnd"/>
      <w:r>
        <w:rPr>
          <w:sz w:val="16"/>
        </w:rPr>
        <w:t xml:space="preserve"> данных│           │                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│             3 дня│           │                             нет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│                  └──────────────────┘           │                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├─────────────────────────────────────────────────┘                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\/                                                                 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Специалист Отдела                                                        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┌────────────────────────┐    ┌──────────────────┐ ┌───────────────────────────────────────┐│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│  Осуществляет проверку ├───&gt;│    </w:t>
      </w:r>
      <w:proofErr w:type="gramStart"/>
      <w:r>
        <w:rPr>
          <w:sz w:val="16"/>
        </w:rPr>
        <w:t>Проверенная</w:t>
      </w:r>
      <w:proofErr w:type="gramEnd"/>
      <w:r>
        <w:rPr>
          <w:sz w:val="16"/>
        </w:rPr>
        <w:t xml:space="preserve">   ├&gt;│ Основания для отказа в предоставлении ││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│ проектной документации │    │     </w:t>
      </w:r>
      <w:proofErr w:type="gramStart"/>
      <w:r>
        <w:rPr>
          <w:sz w:val="16"/>
        </w:rPr>
        <w:t>проектная</w:t>
      </w:r>
      <w:proofErr w:type="gramEnd"/>
      <w:r>
        <w:rPr>
          <w:sz w:val="16"/>
        </w:rPr>
        <w:t xml:space="preserve">    │ │           услуги отсутствуют          ││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                 5 дней│    │   документация   │ └───────────────────┬───────────────────┘│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└────────────────────────┘    └──────────────────┘                     │       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         ┌────────────────────────────────да────────────────┴────────────────────┘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Специалист Отдела  \/</w:t>
      </w:r>
    </w:p>
    <w:p w:rsidR="00D103BC" w:rsidRDefault="00D103BC">
      <w:pPr>
        <w:pStyle w:val="ConsPlusNonformat"/>
        <w:jc w:val="both"/>
      </w:pPr>
      <w:r>
        <w:rPr>
          <w:sz w:val="16"/>
        </w:rPr>
        <w:t>┌────────────────────────┐    ┌──────────────────┐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│     Подготавливает     │    │   Разрешение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     разрешение на     ├───&gt;│  строительство,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строительство, извещает│    │     извещение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заявителя о результате │    │     заявителя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государственной услуги │    └────────┬─────────┘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                  2 дня│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└────────────────────────┘           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                   ┌──────────────────┘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 Специалист Отдела \/</w:t>
      </w:r>
    </w:p>
    <w:p w:rsidR="00D103BC" w:rsidRDefault="00D103BC">
      <w:pPr>
        <w:pStyle w:val="ConsPlusNonformat"/>
        <w:jc w:val="both"/>
      </w:pPr>
      <w:r>
        <w:rPr>
          <w:sz w:val="16"/>
        </w:rPr>
        <w:t>┌────────────────────────┐    ┌──────────────────┐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   Выдает заявителю    ├───&gt;│</w:t>
      </w:r>
      <w:proofErr w:type="gramStart"/>
      <w:r>
        <w:rPr>
          <w:sz w:val="16"/>
        </w:rPr>
        <w:t>Выданное</w:t>
      </w:r>
      <w:proofErr w:type="gramEnd"/>
      <w:r>
        <w:rPr>
          <w:sz w:val="16"/>
        </w:rPr>
        <w:t xml:space="preserve"> заявителю│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│      разрешение на     │    │   разрешение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 xml:space="preserve">│      строительство     │    │   </w:t>
      </w:r>
      <w:proofErr w:type="gramStart"/>
      <w:r>
        <w:rPr>
          <w:sz w:val="16"/>
        </w:rPr>
        <w:t>строительство</w:t>
      </w:r>
      <w:proofErr w:type="gramEnd"/>
      <w:r>
        <w:rPr>
          <w:sz w:val="16"/>
        </w:rPr>
        <w:t xml:space="preserve">  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        в день прибытия│    └──────────────────┘</w:t>
      </w:r>
    </w:p>
    <w:p w:rsidR="00D103BC" w:rsidRDefault="00D103BC">
      <w:pPr>
        <w:pStyle w:val="ConsPlusNonformat"/>
        <w:jc w:val="both"/>
      </w:pPr>
      <w:r>
        <w:rPr>
          <w:sz w:val="16"/>
        </w:rPr>
        <w:t>│               заявителя│</w:t>
      </w:r>
    </w:p>
    <w:p w:rsidR="00D103BC" w:rsidRDefault="00D103BC">
      <w:pPr>
        <w:pStyle w:val="ConsPlusNonformat"/>
        <w:jc w:val="both"/>
      </w:pPr>
      <w:r>
        <w:rPr>
          <w:sz w:val="16"/>
        </w:rPr>
        <w:t>└────────────────────────┘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sectPr w:rsidR="00D103BC">
          <w:pgSz w:w="11905" w:h="16838"/>
          <w:pgMar w:top="1134" w:right="850" w:bottom="1134" w:left="1701" w:header="0" w:footer="0" w:gutter="0"/>
          <w:cols w:space="720"/>
        </w:sectPr>
      </w:pPr>
    </w:p>
    <w:p w:rsidR="00D103BC" w:rsidRDefault="00D103BC">
      <w:pPr>
        <w:pStyle w:val="ConsPlusNormal"/>
        <w:jc w:val="right"/>
        <w:outlineLvl w:val="1"/>
      </w:pPr>
      <w:r>
        <w:t>Приложение N 4</w:t>
      </w:r>
    </w:p>
    <w:p w:rsidR="00D103BC" w:rsidRDefault="00D103BC">
      <w:pPr>
        <w:pStyle w:val="ConsPlusNormal"/>
        <w:jc w:val="right"/>
      </w:pPr>
      <w:r>
        <w:t>к Административному регламенту</w:t>
      </w:r>
    </w:p>
    <w:p w:rsidR="00D103BC" w:rsidRDefault="00D103BC">
      <w:pPr>
        <w:pStyle w:val="ConsPlusNormal"/>
        <w:jc w:val="right"/>
      </w:pPr>
      <w:r>
        <w:t>Министерства строительства, архитектуры</w:t>
      </w:r>
    </w:p>
    <w:p w:rsidR="00D103BC" w:rsidRDefault="00D103BC">
      <w:pPr>
        <w:pStyle w:val="ConsPlusNormal"/>
        <w:jc w:val="right"/>
      </w:pPr>
      <w:r>
        <w:t>и жилищно-коммунального хозяйства</w:t>
      </w:r>
    </w:p>
    <w:p w:rsidR="00D103BC" w:rsidRDefault="00D103BC">
      <w:pPr>
        <w:pStyle w:val="ConsPlusNormal"/>
        <w:jc w:val="right"/>
      </w:pPr>
      <w:r>
        <w:t>Республики Татарстан по предоставлению</w:t>
      </w:r>
    </w:p>
    <w:p w:rsidR="00D103BC" w:rsidRDefault="00D103BC">
      <w:pPr>
        <w:pStyle w:val="ConsPlusNormal"/>
        <w:jc w:val="right"/>
      </w:pPr>
      <w:r>
        <w:t>государственной услуги по выдаче</w:t>
      </w:r>
    </w:p>
    <w:p w:rsidR="00D103BC" w:rsidRDefault="00D103BC">
      <w:pPr>
        <w:pStyle w:val="ConsPlusNormal"/>
        <w:jc w:val="right"/>
      </w:pPr>
      <w:r>
        <w:t>разрешений на строительство</w:t>
      </w:r>
    </w:p>
    <w:p w:rsidR="00D103BC" w:rsidRDefault="00D103BC">
      <w:pPr>
        <w:pStyle w:val="ConsPlusNormal"/>
        <w:jc w:val="right"/>
      </w:pPr>
      <w:r>
        <w:t xml:space="preserve">объектов </w:t>
      </w:r>
      <w:proofErr w:type="gramStart"/>
      <w:r>
        <w:t>капитального</w:t>
      </w:r>
      <w:proofErr w:type="gramEnd"/>
      <w:r>
        <w:t xml:space="preserve"> строительства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center"/>
      </w:pPr>
      <w:bookmarkStart w:id="25" w:name="P735"/>
      <w:bookmarkEnd w:id="25"/>
      <w:r>
        <w:t>Реестр</w:t>
      </w:r>
    </w:p>
    <w:p w:rsidR="00D103BC" w:rsidRDefault="00D103BC">
      <w:pPr>
        <w:pStyle w:val="ConsPlusNormal"/>
        <w:jc w:val="center"/>
      </w:pPr>
      <w:r>
        <w:t>выданных разрешений на строительство объектов</w:t>
      </w:r>
    </w:p>
    <w:p w:rsidR="00D103BC" w:rsidRDefault="00D103BC">
      <w:pPr>
        <w:pStyle w:val="ConsPlusNormal"/>
        <w:jc w:val="center"/>
      </w:pPr>
      <w:r>
        <w:t>капитального строительства</w:t>
      </w:r>
    </w:p>
    <w:p w:rsidR="00D103BC" w:rsidRDefault="00D103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944"/>
        <w:gridCol w:w="1247"/>
        <w:gridCol w:w="1474"/>
        <w:gridCol w:w="1531"/>
        <w:gridCol w:w="1819"/>
        <w:gridCol w:w="1738"/>
        <w:gridCol w:w="1704"/>
      </w:tblGrid>
      <w:tr w:rsidR="00D103BC">
        <w:tc>
          <w:tcPr>
            <w:tcW w:w="662" w:type="dxa"/>
          </w:tcPr>
          <w:p w:rsidR="00D103BC" w:rsidRDefault="00D103B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4" w:type="dxa"/>
          </w:tcPr>
          <w:p w:rsidR="00D103BC" w:rsidRDefault="00D103BC">
            <w:pPr>
              <w:pStyle w:val="ConsPlusNormal"/>
              <w:jc w:val="center"/>
            </w:pPr>
            <w:r>
              <w:t>Номер и дата входящего документа</w:t>
            </w:r>
          </w:p>
        </w:tc>
        <w:tc>
          <w:tcPr>
            <w:tcW w:w="1247" w:type="dxa"/>
          </w:tcPr>
          <w:p w:rsidR="00D103BC" w:rsidRDefault="00D103BC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474" w:type="dxa"/>
          </w:tcPr>
          <w:p w:rsidR="00D103BC" w:rsidRDefault="00D103BC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531" w:type="dxa"/>
          </w:tcPr>
          <w:p w:rsidR="00D103BC" w:rsidRDefault="00D103BC">
            <w:pPr>
              <w:pStyle w:val="ConsPlusNormal"/>
              <w:jc w:val="center"/>
            </w:pPr>
            <w:r>
              <w:t>Дата и номер разрешения</w:t>
            </w:r>
          </w:p>
        </w:tc>
        <w:tc>
          <w:tcPr>
            <w:tcW w:w="1819" w:type="dxa"/>
          </w:tcPr>
          <w:p w:rsidR="00D103BC" w:rsidRDefault="00D103BC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1738" w:type="dxa"/>
          </w:tcPr>
          <w:p w:rsidR="00D103BC" w:rsidRDefault="00D103BC">
            <w:pPr>
              <w:pStyle w:val="ConsPlusNormal"/>
              <w:jc w:val="center"/>
            </w:pPr>
            <w:r>
              <w:t>Номер и дата исходящего документа</w:t>
            </w:r>
          </w:p>
        </w:tc>
        <w:tc>
          <w:tcPr>
            <w:tcW w:w="1704" w:type="dxa"/>
          </w:tcPr>
          <w:p w:rsidR="00D103BC" w:rsidRDefault="00D103B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103BC">
        <w:tc>
          <w:tcPr>
            <w:tcW w:w="662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94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247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47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531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819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738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704" w:type="dxa"/>
          </w:tcPr>
          <w:p w:rsidR="00D103BC" w:rsidRDefault="00D103BC">
            <w:pPr>
              <w:pStyle w:val="ConsPlusNormal"/>
            </w:pPr>
          </w:p>
        </w:tc>
      </w:tr>
      <w:tr w:rsidR="00D103BC">
        <w:tc>
          <w:tcPr>
            <w:tcW w:w="662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94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247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47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531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819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738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704" w:type="dxa"/>
          </w:tcPr>
          <w:p w:rsidR="00D103BC" w:rsidRDefault="00D103BC">
            <w:pPr>
              <w:pStyle w:val="ConsPlusNormal"/>
            </w:pPr>
          </w:p>
        </w:tc>
      </w:tr>
      <w:tr w:rsidR="00D103BC">
        <w:tc>
          <w:tcPr>
            <w:tcW w:w="662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94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247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47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531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819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738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704" w:type="dxa"/>
          </w:tcPr>
          <w:p w:rsidR="00D103BC" w:rsidRDefault="00D103BC">
            <w:pPr>
              <w:pStyle w:val="ConsPlusNormal"/>
            </w:pPr>
          </w:p>
        </w:tc>
      </w:tr>
      <w:tr w:rsidR="00D103BC">
        <w:tc>
          <w:tcPr>
            <w:tcW w:w="662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94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247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47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531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819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738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704" w:type="dxa"/>
          </w:tcPr>
          <w:p w:rsidR="00D103BC" w:rsidRDefault="00D103BC">
            <w:pPr>
              <w:pStyle w:val="ConsPlusNormal"/>
            </w:pPr>
          </w:p>
        </w:tc>
      </w:tr>
      <w:tr w:rsidR="00D103BC">
        <w:tc>
          <w:tcPr>
            <w:tcW w:w="662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94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247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47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531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819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738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704" w:type="dxa"/>
          </w:tcPr>
          <w:p w:rsidR="00D103BC" w:rsidRDefault="00D103BC">
            <w:pPr>
              <w:pStyle w:val="ConsPlusNormal"/>
            </w:pPr>
          </w:p>
        </w:tc>
      </w:tr>
    </w:tbl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613C9F" w:rsidRDefault="00613C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right"/>
        <w:outlineLvl w:val="1"/>
      </w:pPr>
      <w:r>
        <w:t>Приложение N 5</w:t>
      </w:r>
    </w:p>
    <w:p w:rsidR="00D103BC" w:rsidRDefault="00D103BC">
      <w:pPr>
        <w:pStyle w:val="ConsPlusNormal"/>
        <w:jc w:val="right"/>
      </w:pPr>
      <w:r>
        <w:t>к Административному регламенту</w:t>
      </w:r>
    </w:p>
    <w:p w:rsidR="00D103BC" w:rsidRDefault="00D103BC">
      <w:pPr>
        <w:pStyle w:val="ConsPlusNormal"/>
        <w:jc w:val="right"/>
      </w:pPr>
      <w:r>
        <w:t>Министерства строительства, архитектуры</w:t>
      </w:r>
    </w:p>
    <w:p w:rsidR="00D103BC" w:rsidRDefault="00D103BC">
      <w:pPr>
        <w:pStyle w:val="ConsPlusNormal"/>
        <w:jc w:val="right"/>
      </w:pPr>
      <w:r>
        <w:t>и жилищно-коммунального хозяйства</w:t>
      </w:r>
    </w:p>
    <w:p w:rsidR="00D103BC" w:rsidRDefault="00D103BC">
      <w:pPr>
        <w:pStyle w:val="ConsPlusNormal"/>
        <w:jc w:val="right"/>
      </w:pPr>
      <w:r>
        <w:t>Республики Татарстан по предоставлению</w:t>
      </w:r>
    </w:p>
    <w:p w:rsidR="00D103BC" w:rsidRDefault="00D103BC">
      <w:pPr>
        <w:pStyle w:val="ConsPlusNormal"/>
        <w:jc w:val="right"/>
      </w:pPr>
      <w:r>
        <w:t>государственной услуги по выдаче</w:t>
      </w:r>
    </w:p>
    <w:p w:rsidR="00D103BC" w:rsidRDefault="00D103BC">
      <w:pPr>
        <w:pStyle w:val="ConsPlusNormal"/>
        <w:jc w:val="right"/>
      </w:pPr>
      <w:r>
        <w:t>разрешений на строительство</w:t>
      </w:r>
    </w:p>
    <w:p w:rsidR="00D103BC" w:rsidRDefault="00D103BC">
      <w:pPr>
        <w:pStyle w:val="ConsPlusNormal"/>
        <w:jc w:val="right"/>
      </w:pPr>
      <w:r>
        <w:t xml:space="preserve">объектов </w:t>
      </w:r>
      <w:proofErr w:type="gramStart"/>
      <w:r>
        <w:t>капитального</w:t>
      </w:r>
      <w:proofErr w:type="gramEnd"/>
      <w:r>
        <w:t xml:space="preserve"> строительства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center"/>
      </w:pPr>
      <w:bookmarkStart w:id="26" w:name="P801"/>
      <w:bookmarkEnd w:id="26"/>
      <w:r>
        <w:t>Журнал</w:t>
      </w:r>
    </w:p>
    <w:p w:rsidR="00D103BC" w:rsidRDefault="00D103BC">
      <w:pPr>
        <w:pStyle w:val="ConsPlusNormal"/>
        <w:jc w:val="center"/>
      </w:pPr>
      <w:r>
        <w:t xml:space="preserve">регистрации заявлений о выдаче разрешений </w:t>
      </w:r>
      <w:proofErr w:type="gramStart"/>
      <w:r>
        <w:t>на</w:t>
      </w:r>
      <w:proofErr w:type="gramEnd"/>
    </w:p>
    <w:p w:rsidR="00D103BC" w:rsidRDefault="00D103BC">
      <w:pPr>
        <w:pStyle w:val="ConsPlusNormal"/>
        <w:jc w:val="center"/>
      </w:pPr>
      <w:proofErr w:type="gramStart"/>
      <w:r>
        <w:t>строительство (продлении срока действия разрешения</w:t>
      </w:r>
      <w:proofErr w:type="gramEnd"/>
    </w:p>
    <w:p w:rsidR="00D103BC" w:rsidRDefault="00D103BC">
      <w:pPr>
        <w:pStyle w:val="ConsPlusNormal"/>
        <w:jc w:val="center"/>
      </w:pPr>
      <w:r>
        <w:t>на строительство)</w:t>
      </w:r>
    </w:p>
    <w:p w:rsidR="00D103BC" w:rsidRDefault="00D103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304"/>
        <w:gridCol w:w="850"/>
        <w:gridCol w:w="1304"/>
        <w:gridCol w:w="1191"/>
        <w:gridCol w:w="1814"/>
        <w:gridCol w:w="3969"/>
        <w:gridCol w:w="1757"/>
        <w:gridCol w:w="794"/>
      </w:tblGrid>
      <w:tr w:rsidR="00D103BC">
        <w:tc>
          <w:tcPr>
            <w:tcW w:w="514" w:type="dxa"/>
          </w:tcPr>
          <w:p w:rsidR="00D103BC" w:rsidRDefault="00D103B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D103BC" w:rsidRDefault="00D103BC">
            <w:pPr>
              <w:pStyle w:val="ConsPlusNormal"/>
              <w:jc w:val="center"/>
            </w:pPr>
            <w:r>
              <w:t>Дата представления заявителем документов (дата поступления в Министерство)</w:t>
            </w:r>
          </w:p>
        </w:tc>
        <w:tc>
          <w:tcPr>
            <w:tcW w:w="850" w:type="dxa"/>
          </w:tcPr>
          <w:p w:rsidR="00D103BC" w:rsidRDefault="00D103BC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304" w:type="dxa"/>
          </w:tcPr>
          <w:p w:rsidR="00D103BC" w:rsidRDefault="00D103BC">
            <w:pPr>
              <w:pStyle w:val="ConsPlusNormal"/>
              <w:jc w:val="center"/>
            </w:pPr>
            <w:r>
              <w:t>Фамилия и инициалы должностного лица уполномоченного структурного подразделения, принявшего документы</w:t>
            </w:r>
          </w:p>
        </w:tc>
        <w:tc>
          <w:tcPr>
            <w:tcW w:w="1191" w:type="dxa"/>
          </w:tcPr>
          <w:p w:rsidR="00D103BC" w:rsidRDefault="00D103BC">
            <w:pPr>
              <w:pStyle w:val="ConsPlusNormal"/>
              <w:jc w:val="center"/>
            </w:pPr>
            <w:r>
              <w:t>Наименование объекта и количество листов (папок, коробок и т.д.) поступивших документов</w:t>
            </w:r>
          </w:p>
        </w:tc>
        <w:tc>
          <w:tcPr>
            <w:tcW w:w="1814" w:type="dxa"/>
          </w:tcPr>
          <w:p w:rsidR="00D103BC" w:rsidRDefault="00D103BC">
            <w:pPr>
              <w:pStyle w:val="ConsPlusNormal"/>
              <w:jc w:val="center"/>
            </w:pPr>
            <w:r>
              <w:t xml:space="preserve">Дата подготовки разрешения </w:t>
            </w:r>
            <w:proofErr w:type="gramStart"/>
            <w:r>
              <w:t>на строительство/дата подготовки решения о продлении срока действия разрешения на строительство/дата подготовки решения о внесении изменений в разрешение</w:t>
            </w:r>
            <w:proofErr w:type="gramEnd"/>
            <w:r>
              <w:t xml:space="preserve"> на строительство</w:t>
            </w:r>
          </w:p>
        </w:tc>
        <w:tc>
          <w:tcPr>
            <w:tcW w:w="3969" w:type="dxa"/>
          </w:tcPr>
          <w:p w:rsidR="00D103BC" w:rsidRDefault="00D103BC">
            <w:pPr>
              <w:pStyle w:val="ConsPlusNormal"/>
              <w:jc w:val="center"/>
            </w:pPr>
            <w:proofErr w:type="gramStart"/>
            <w:r>
              <w:t>Дата передачи заявителю разрешения на строительство (отказа в выдаче разрешения на строительство) или дата почтового отправления/передачи заявителю уведомления о продлении срока действия разрешения на строительство (отказа в продлении срока действия разрешения на строительство) или дата почтового отправления/ дата передачи заявителю уведомления о внесении изменений в разрешение на строительство (отказа во внесении изменений в разрешение на строительство) или дата почтового</w:t>
            </w:r>
            <w:proofErr w:type="gramEnd"/>
            <w:r>
              <w:t xml:space="preserve"> отправления</w:t>
            </w:r>
          </w:p>
        </w:tc>
        <w:tc>
          <w:tcPr>
            <w:tcW w:w="1757" w:type="dxa"/>
          </w:tcPr>
          <w:p w:rsidR="00D103BC" w:rsidRDefault="00D103BC">
            <w:pPr>
              <w:pStyle w:val="ConsPlusNormal"/>
              <w:jc w:val="center"/>
            </w:pPr>
            <w:r>
              <w:t>Подпись лица, получившего разрешения на строительство (отказ в выдаче разрешения на строительство)</w:t>
            </w:r>
          </w:p>
        </w:tc>
        <w:tc>
          <w:tcPr>
            <w:tcW w:w="794" w:type="dxa"/>
          </w:tcPr>
          <w:p w:rsidR="00D103BC" w:rsidRDefault="00D103B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103BC">
        <w:tc>
          <w:tcPr>
            <w:tcW w:w="51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30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850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30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191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81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3969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757" w:type="dxa"/>
          </w:tcPr>
          <w:p w:rsidR="00D103BC" w:rsidRDefault="00D103BC">
            <w:pPr>
              <w:pStyle w:val="ConsPlusNormal"/>
            </w:pPr>
          </w:p>
        </w:tc>
        <w:tc>
          <w:tcPr>
            <w:tcW w:w="794" w:type="dxa"/>
          </w:tcPr>
          <w:p w:rsidR="00D103BC" w:rsidRDefault="00D103BC">
            <w:pPr>
              <w:pStyle w:val="ConsPlusNormal"/>
            </w:pPr>
          </w:p>
        </w:tc>
      </w:tr>
      <w:tr w:rsidR="00D103BC">
        <w:tc>
          <w:tcPr>
            <w:tcW w:w="51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30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850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30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191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814" w:type="dxa"/>
          </w:tcPr>
          <w:p w:rsidR="00D103BC" w:rsidRDefault="00D103BC">
            <w:pPr>
              <w:pStyle w:val="ConsPlusNormal"/>
            </w:pPr>
          </w:p>
        </w:tc>
        <w:tc>
          <w:tcPr>
            <w:tcW w:w="3969" w:type="dxa"/>
          </w:tcPr>
          <w:p w:rsidR="00D103BC" w:rsidRDefault="00D103BC">
            <w:pPr>
              <w:pStyle w:val="ConsPlusNormal"/>
            </w:pPr>
          </w:p>
        </w:tc>
        <w:tc>
          <w:tcPr>
            <w:tcW w:w="1757" w:type="dxa"/>
          </w:tcPr>
          <w:p w:rsidR="00D103BC" w:rsidRDefault="00D103BC">
            <w:pPr>
              <w:pStyle w:val="ConsPlusNormal"/>
            </w:pPr>
          </w:p>
        </w:tc>
        <w:tc>
          <w:tcPr>
            <w:tcW w:w="794" w:type="dxa"/>
          </w:tcPr>
          <w:p w:rsidR="00D103BC" w:rsidRDefault="00D103BC">
            <w:pPr>
              <w:pStyle w:val="ConsPlusNormal"/>
            </w:pPr>
          </w:p>
        </w:tc>
      </w:tr>
    </w:tbl>
    <w:p w:rsidR="00D103BC" w:rsidRDefault="00D103BC">
      <w:pPr>
        <w:sectPr w:rsidR="00D103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613C9F" w:rsidRDefault="00613C9F">
      <w:pPr>
        <w:pStyle w:val="ConsPlusNormal"/>
        <w:jc w:val="right"/>
        <w:outlineLvl w:val="1"/>
        <w:sectPr w:rsidR="00613C9F" w:rsidSect="00434B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03BC" w:rsidRDefault="00D103BC">
      <w:pPr>
        <w:pStyle w:val="ConsPlusNormal"/>
        <w:jc w:val="right"/>
        <w:outlineLvl w:val="1"/>
      </w:pPr>
      <w:r>
        <w:t>Приложение N 6</w:t>
      </w:r>
    </w:p>
    <w:p w:rsidR="00D103BC" w:rsidRDefault="00D103BC">
      <w:pPr>
        <w:pStyle w:val="ConsPlusNormal"/>
        <w:jc w:val="right"/>
      </w:pPr>
      <w:r>
        <w:t>к Административному регламенту</w:t>
      </w:r>
    </w:p>
    <w:p w:rsidR="00D103BC" w:rsidRDefault="00D103BC">
      <w:pPr>
        <w:pStyle w:val="ConsPlusNormal"/>
        <w:jc w:val="right"/>
      </w:pPr>
      <w:r>
        <w:t>Министерства строительства, архитектуры</w:t>
      </w:r>
    </w:p>
    <w:p w:rsidR="00D103BC" w:rsidRDefault="00D103BC">
      <w:pPr>
        <w:pStyle w:val="ConsPlusNormal"/>
        <w:jc w:val="right"/>
      </w:pPr>
      <w:r>
        <w:t>и жилищно-коммунального хозяйства</w:t>
      </w:r>
    </w:p>
    <w:p w:rsidR="00D103BC" w:rsidRDefault="00D103BC">
      <w:pPr>
        <w:pStyle w:val="ConsPlusNormal"/>
        <w:jc w:val="right"/>
      </w:pPr>
      <w:r>
        <w:t>Республики Татарстан по предоставлению</w:t>
      </w:r>
    </w:p>
    <w:p w:rsidR="00D103BC" w:rsidRDefault="00D103BC">
      <w:pPr>
        <w:pStyle w:val="ConsPlusNormal"/>
        <w:jc w:val="right"/>
      </w:pPr>
      <w:r>
        <w:t>государственной услуги по выдаче</w:t>
      </w:r>
    </w:p>
    <w:p w:rsidR="00D103BC" w:rsidRDefault="00D103BC">
      <w:pPr>
        <w:pStyle w:val="ConsPlusNormal"/>
        <w:jc w:val="right"/>
      </w:pPr>
      <w:r>
        <w:t>разрешений на строительство</w:t>
      </w:r>
    </w:p>
    <w:p w:rsidR="00D103BC" w:rsidRDefault="00D103BC">
      <w:pPr>
        <w:pStyle w:val="ConsPlusNormal"/>
        <w:jc w:val="right"/>
      </w:pPr>
      <w:r>
        <w:t xml:space="preserve">объектов </w:t>
      </w:r>
      <w:proofErr w:type="gramStart"/>
      <w:r>
        <w:t>капитального</w:t>
      </w:r>
      <w:proofErr w:type="gramEnd"/>
      <w:r>
        <w:t xml:space="preserve"> строительства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nformat"/>
        <w:jc w:val="both"/>
      </w:pPr>
      <w:r>
        <w:t xml:space="preserve">                             кому: Министерство строительство, архитектуры</w:t>
      </w:r>
    </w:p>
    <w:p w:rsidR="00D103BC" w:rsidRDefault="00D103BC">
      <w:pPr>
        <w:pStyle w:val="ConsPlusNonformat"/>
        <w:jc w:val="both"/>
      </w:pPr>
      <w:r>
        <w:t xml:space="preserve">                             и жилищно-коммунального хозяйства</w:t>
      </w:r>
    </w:p>
    <w:p w:rsidR="00D103BC" w:rsidRDefault="00D103BC">
      <w:pPr>
        <w:pStyle w:val="ConsPlusNonformat"/>
        <w:jc w:val="both"/>
      </w:pPr>
      <w:r>
        <w:t xml:space="preserve">                             Республики Татарстан</w:t>
      </w:r>
    </w:p>
    <w:p w:rsidR="00D103BC" w:rsidRDefault="00D103BC">
      <w:pPr>
        <w:pStyle w:val="ConsPlusNonformat"/>
        <w:jc w:val="both"/>
      </w:pPr>
      <w:r>
        <w:t xml:space="preserve">                             от кого: 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(наименование юридического лица - застройщик),</w:t>
      </w:r>
    </w:p>
    <w:p w:rsidR="00D103BC" w:rsidRDefault="00D103B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   </w:t>
      </w:r>
      <w:proofErr w:type="gramStart"/>
      <w:r>
        <w:t>планирующего</w:t>
      </w:r>
      <w:proofErr w:type="gramEnd"/>
      <w:r>
        <w:t xml:space="preserve"> осуществлять строительство,</w:t>
      </w:r>
    </w:p>
    <w:p w:rsidR="00D103BC" w:rsidRDefault="00D103B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     реконструкцию; ИНН; </w:t>
      </w:r>
      <w:proofErr w:type="gramStart"/>
      <w:r>
        <w:t>юридический</w:t>
      </w:r>
      <w:proofErr w:type="gramEnd"/>
      <w:r>
        <w:t xml:space="preserve"> и</w:t>
      </w:r>
    </w:p>
    <w:p w:rsidR="00D103BC" w:rsidRDefault="00D103B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почтовый</w:t>
      </w:r>
      <w:proofErr w:type="gramEnd"/>
      <w:r>
        <w:t xml:space="preserve"> адреса;</w:t>
      </w:r>
    </w:p>
    <w:p w:rsidR="00D103BC" w:rsidRDefault="00D103B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          ФИО руководителя; телефон;</w:t>
      </w:r>
    </w:p>
    <w:p w:rsidR="00D103BC" w:rsidRDefault="00D103B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  банковские реквизиты (наименование банка, </w:t>
      </w:r>
      <w:proofErr w:type="gramStart"/>
      <w:r>
        <w:t>р</w:t>
      </w:r>
      <w:proofErr w:type="gramEnd"/>
      <w:r>
        <w:t>/с,</w:t>
      </w:r>
    </w:p>
    <w:p w:rsidR="00D103BC" w:rsidRDefault="00D103BC">
      <w:pPr>
        <w:pStyle w:val="ConsPlusNonformat"/>
        <w:jc w:val="both"/>
      </w:pPr>
      <w:r>
        <w:t xml:space="preserve">                                            к/с, БИК)</w:t>
      </w:r>
    </w:p>
    <w:p w:rsidR="00D103BC" w:rsidRDefault="00D103BC">
      <w:pPr>
        <w:pStyle w:val="ConsPlusNonformat"/>
        <w:jc w:val="both"/>
      </w:pPr>
    </w:p>
    <w:p w:rsidR="00D103BC" w:rsidRDefault="00D103BC">
      <w:pPr>
        <w:pStyle w:val="ConsPlusNonformat"/>
        <w:jc w:val="both"/>
      </w:pPr>
      <w:bookmarkStart w:id="27" w:name="P890"/>
      <w:bookmarkEnd w:id="27"/>
      <w:r>
        <w:t xml:space="preserve">                                 Заявление</w:t>
      </w:r>
    </w:p>
    <w:p w:rsidR="00D103BC" w:rsidRDefault="00D103BC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D103BC" w:rsidRDefault="00D103BC">
      <w:pPr>
        <w:pStyle w:val="ConsPlusNonformat"/>
        <w:jc w:val="both"/>
      </w:pPr>
    </w:p>
    <w:p w:rsidR="00D103BC" w:rsidRDefault="00D103BC">
      <w:pPr>
        <w:pStyle w:val="ConsPlusNonformat"/>
        <w:jc w:val="both"/>
      </w:pPr>
      <w:r>
        <w:t xml:space="preserve">    Сообщаю об ошибке, допущенной  при   оказании   государственной  услуги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                       (наименование услуги)</w:t>
      </w:r>
    </w:p>
    <w:p w:rsidR="00D103BC" w:rsidRDefault="00D103BC">
      <w:pPr>
        <w:pStyle w:val="ConsPlusNonformat"/>
        <w:jc w:val="both"/>
      </w:pPr>
      <w:r>
        <w:t xml:space="preserve">    Записано: _____________________________________________________________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Правильные сведения: __________________________________________________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___________________________________________________________________________</w:t>
      </w:r>
    </w:p>
    <w:p w:rsidR="00D103BC" w:rsidRDefault="00D103BC">
      <w:pPr>
        <w:pStyle w:val="ConsPlusNonformat"/>
        <w:jc w:val="both"/>
      </w:pPr>
      <w:r>
        <w:t xml:space="preserve">    Прошу  исправить допущенную техническую ошибку и внести </w:t>
      </w:r>
      <w:proofErr w:type="gramStart"/>
      <w:r>
        <w:t>соответствующие</w:t>
      </w:r>
      <w:proofErr w:type="gramEnd"/>
    </w:p>
    <w:p w:rsidR="00D103BC" w:rsidRDefault="00D103BC">
      <w:pPr>
        <w:pStyle w:val="ConsPlusNonformat"/>
        <w:jc w:val="both"/>
      </w:pPr>
      <w:r>
        <w:t>изменения в документ, являющийся результатом государственной услуги.</w:t>
      </w:r>
    </w:p>
    <w:p w:rsidR="00D103BC" w:rsidRDefault="00D103BC">
      <w:pPr>
        <w:pStyle w:val="ConsPlusNonformat"/>
        <w:jc w:val="both"/>
      </w:pPr>
      <w:r>
        <w:t xml:space="preserve">    Прилагаю следующие документы:</w:t>
      </w:r>
    </w:p>
    <w:p w:rsidR="00D103BC" w:rsidRDefault="00D103BC">
      <w:pPr>
        <w:pStyle w:val="ConsPlusNonformat"/>
        <w:jc w:val="both"/>
      </w:pPr>
      <w:r>
        <w:t xml:space="preserve">    1.</w:t>
      </w:r>
    </w:p>
    <w:p w:rsidR="00D103BC" w:rsidRDefault="00D103BC">
      <w:pPr>
        <w:pStyle w:val="ConsPlusNonformat"/>
        <w:jc w:val="both"/>
      </w:pPr>
      <w:r>
        <w:t xml:space="preserve">    2.</w:t>
      </w:r>
    </w:p>
    <w:p w:rsidR="00D103BC" w:rsidRDefault="00D103BC">
      <w:pPr>
        <w:pStyle w:val="ConsPlusNonformat"/>
        <w:jc w:val="both"/>
      </w:pPr>
      <w:r>
        <w:t xml:space="preserve">    3.</w:t>
      </w:r>
    </w:p>
    <w:p w:rsidR="00D103BC" w:rsidRDefault="00D103BC">
      <w:pPr>
        <w:pStyle w:val="ConsPlusNonformat"/>
        <w:jc w:val="both"/>
      </w:pPr>
      <w:r>
        <w:t xml:space="preserve">    В  случае  принятия  решения  об  отклонении  заявления  об исправлении</w:t>
      </w:r>
    </w:p>
    <w:p w:rsidR="00D103BC" w:rsidRDefault="00D103BC">
      <w:pPr>
        <w:pStyle w:val="ConsPlusNonformat"/>
        <w:jc w:val="both"/>
      </w:pPr>
      <w:r>
        <w:t>технической ошибки прошу направить такое решение:</w:t>
      </w:r>
    </w:p>
    <w:p w:rsidR="00D103BC" w:rsidRDefault="00D103BC">
      <w:pPr>
        <w:pStyle w:val="ConsPlusNonformat"/>
        <w:jc w:val="both"/>
      </w:pPr>
      <w:r>
        <w:t xml:space="preserve">    посредством отправления электронного документа на адрес E-</w:t>
      </w:r>
      <w:proofErr w:type="spellStart"/>
      <w:r>
        <w:t>mail</w:t>
      </w:r>
      <w:proofErr w:type="spellEnd"/>
      <w:r>
        <w:t>: ______;</w:t>
      </w:r>
    </w:p>
    <w:p w:rsidR="00D103BC" w:rsidRDefault="00D103BC">
      <w:pPr>
        <w:pStyle w:val="ConsPlusNonformat"/>
        <w:jc w:val="both"/>
      </w:pPr>
      <w:r>
        <w:t xml:space="preserve">    на бумажном носителе почтовым отправлением по адресу:</w:t>
      </w:r>
    </w:p>
    <w:p w:rsidR="00D103BC" w:rsidRDefault="00D103BC">
      <w:pPr>
        <w:pStyle w:val="ConsPlusNonformat"/>
        <w:jc w:val="both"/>
      </w:pPr>
      <w:r>
        <w:t>__________________________________________________________________________.</w:t>
      </w:r>
    </w:p>
    <w:p w:rsidR="00D103BC" w:rsidRDefault="00D103BC">
      <w:pPr>
        <w:pStyle w:val="ConsPlusNonformat"/>
        <w:jc w:val="both"/>
      </w:pPr>
      <w:r>
        <w:t xml:space="preserve">    Настоящим  подтверждаю: сведения, включенные в заявление, относящиеся </w:t>
      </w:r>
      <w:proofErr w:type="gramStart"/>
      <w:r>
        <w:t>к</w:t>
      </w:r>
      <w:proofErr w:type="gramEnd"/>
    </w:p>
    <w:p w:rsidR="00D103BC" w:rsidRDefault="00D103BC">
      <w:pPr>
        <w:pStyle w:val="ConsPlusNonformat"/>
        <w:jc w:val="both"/>
      </w:pPr>
      <w:proofErr w:type="gramStart"/>
      <w:r>
        <w:t>моей  личности  и  представляемому  мною лицу, а также внесенные мною ниже,</w:t>
      </w:r>
      <w:proofErr w:type="gramEnd"/>
    </w:p>
    <w:p w:rsidR="00D103BC" w:rsidRDefault="00D103BC">
      <w:pPr>
        <w:pStyle w:val="ConsPlusNonformat"/>
        <w:jc w:val="both"/>
      </w:pPr>
      <w:r>
        <w:t>достоверны.   Документы   (копии   документов),  приложенные  к  заявлению,</w:t>
      </w:r>
    </w:p>
    <w:p w:rsidR="00D103BC" w:rsidRDefault="00D103BC">
      <w:pPr>
        <w:pStyle w:val="ConsPlusNonformat"/>
        <w:jc w:val="both"/>
      </w:pPr>
      <w:r>
        <w:t>соответствуют   требованиям,   установленным  законодательством  Российской</w:t>
      </w:r>
    </w:p>
    <w:p w:rsidR="00D103BC" w:rsidRDefault="00D103BC">
      <w:pPr>
        <w:pStyle w:val="ConsPlusNonformat"/>
        <w:jc w:val="both"/>
      </w:pPr>
      <w:r>
        <w:t>Федерации,  на момент представления заявления эти документы действительны и</w:t>
      </w:r>
    </w:p>
    <w:p w:rsidR="00D103BC" w:rsidRDefault="00D103BC">
      <w:pPr>
        <w:pStyle w:val="ConsPlusNonformat"/>
        <w:jc w:val="both"/>
      </w:pPr>
      <w:r>
        <w:t>содержат достоверные сведения.</w:t>
      </w:r>
    </w:p>
    <w:p w:rsidR="00D103BC" w:rsidRDefault="00D103BC">
      <w:pPr>
        <w:pStyle w:val="ConsPlusNonformat"/>
        <w:jc w:val="both"/>
      </w:pPr>
    </w:p>
    <w:p w:rsidR="00D103BC" w:rsidRDefault="00D103BC">
      <w:pPr>
        <w:pStyle w:val="ConsPlusNonformat"/>
        <w:jc w:val="both"/>
      </w:pPr>
      <w:r>
        <w:t>________________                             _____________(_______________)</w:t>
      </w:r>
    </w:p>
    <w:p w:rsidR="00D103BC" w:rsidRDefault="00D103BC">
      <w:pPr>
        <w:pStyle w:val="ConsPlusNonformat"/>
        <w:jc w:val="both"/>
      </w:pPr>
      <w:r>
        <w:t xml:space="preserve">     (дата)                                    (подпись)      (Ф.И.О.)</w:t>
      </w: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D103BC" w:rsidRDefault="00D103BC">
      <w:pPr>
        <w:pStyle w:val="ConsPlusNormal"/>
        <w:jc w:val="both"/>
      </w:pPr>
    </w:p>
    <w:p w:rsidR="00613C9F" w:rsidRDefault="00613C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103BC" w:rsidRDefault="00D103BC">
      <w:pPr>
        <w:pStyle w:val="ConsPlusNormal"/>
        <w:jc w:val="right"/>
        <w:outlineLvl w:val="1"/>
      </w:pPr>
      <w:r>
        <w:t>Приложение N 7</w:t>
      </w:r>
    </w:p>
    <w:p w:rsidR="00D103BC" w:rsidRDefault="00D103BC">
      <w:pPr>
        <w:pStyle w:val="ConsPlusNormal"/>
        <w:jc w:val="right"/>
      </w:pPr>
      <w:r>
        <w:t>к Административному регламенту</w:t>
      </w:r>
    </w:p>
    <w:p w:rsidR="00D103BC" w:rsidRDefault="00D103BC">
      <w:pPr>
        <w:pStyle w:val="ConsPlusNormal"/>
        <w:jc w:val="right"/>
      </w:pPr>
      <w:r>
        <w:t>Министерства строительства, архитектуры</w:t>
      </w:r>
    </w:p>
    <w:p w:rsidR="00D103BC" w:rsidRDefault="00D103BC">
      <w:pPr>
        <w:pStyle w:val="ConsPlusNormal"/>
        <w:jc w:val="right"/>
      </w:pPr>
      <w:r>
        <w:t>и жилищно-коммунального хозяйства</w:t>
      </w:r>
    </w:p>
    <w:p w:rsidR="00D103BC" w:rsidRDefault="00D103BC">
      <w:pPr>
        <w:pStyle w:val="ConsPlusNormal"/>
        <w:jc w:val="right"/>
      </w:pPr>
      <w:r>
        <w:t>Республики Татарстан по предоставлению</w:t>
      </w:r>
    </w:p>
    <w:p w:rsidR="00D103BC" w:rsidRDefault="00D103BC">
      <w:pPr>
        <w:pStyle w:val="ConsPlusNormal"/>
        <w:jc w:val="right"/>
      </w:pPr>
      <w:r>
        <w:t>государственной услуги по выдаче</w:t>
      </w:r>
    </w:p>
    <w:p w:rsidR="00D103BC" w:rsidRDefault="00D103BC">
      <w:pPr>
        <w:pStyle w:val="ConsPlusNormal"/>
        <w:jc w:val="right"/>
      </w:pPr>
      <w:r>
        <w:t>разрешений на строительство</w:t>
      </w:r>
    </w:p>
    <w:p w:rsidR="00D103BC" w:rsidRDefault="00D103BC">
      <w:pPr>
        <w:pStyle w:val="ConsPlusNormal"/>
        <w:jc w:val="right"/>
      </w:pPr>
      <w:r>
        <w:t xml:space="preserve">объектов </w:t>
      </w:r>
      <w:proofErr w:type="gramStart"/>
      <w:r>
        <w:t>капитального</w:t>
      </w:r>
      <w:proofErr w:type="gramEnd"/>
      <w:r>
        <w:t xml:space="preserve"> строительства</w:t>
      </w:r>
    </w:p>
    <w:p w:rsidR="00D103BC" w:rsidRDefault="00D103BC">
      <w:pPr>
        <w:pStyle w:val="ConsPlusTitle"/>
        <w:jc w:val="center"/>
      </w:pPr>
      <w:r>
        <w:t>РЕКВИЗИТЫ</w:t>
      </w:r>
    </w:p>
    <w:p w:rsidR="00D103BC" w:rsidRDefault="00D103BC">
      <w:pPr>
        <w:pStyle w:val="ConsPlusTitle"/>
        <w:jc w:val="center"/>
      </w:pPr>
      <w:r>
        <w:t>ДОЛЖНОСТНЫХ ЛИЦ, ОТВЕТСТВЕННЫХ ЗА ПРЕДОСТАВЛЕНИЕ</w:t>
      </w:r>
    </w:p>
    <w:p w:rsidR="00D103BC" w:rsidRDefault="00D103BC">
      <w:pPr>
        <w:pStyle w:val="ConsPlusTitle"/>
        <w:jc w:val="center"/>
      </w:pPr>
      <w:r>
        <w:t xml:space="preserve">ГОСУДАРСТВЕННОЙ УСЛУГИ И </w:t>
      </w:r>
      <w:proofErr w:type="gramStart"/>
      <w:r>
        <w:t>ОСУЩЕСТВЛЯЮЩИХ</w:t>
      </w:r>
      <w:proofErr w:type="gramEnd"/>
      <w:r>
        <w:t xml:space="preserve"> КОНТРОЛЬ</w:t>
      </w:r>
    </w:p>
    <w:p w:rsidR="00613C9F" w:rsidRDefault="00613C9F" w:rsidP="00613C9F">
      <w:pPr>
        <w:pStyle w:val="ConsPlusTitle"/>
        <w:jc w:val="center"/>
      </w:pPr>
      <w:r>
        <w:t>ЕЕ ИСПОЛНЕНИЯ</w:t>
      </w:r>
    </w:p>
    <w:p w:rsidR="00613C9F" w:rsidRDefault="00D103BC" w:rsidP="00613C9F">
      <w:pPr>
        <w:pStyle w:val="ConsPlusTitle"/>
        <w:jc w:val="center"/>
        <w:rPr>
          <w:b w:val="0"/>
        </w:rPr>
      </w:pPr>
      <w:r w:rsidRPr="00613C9F">
        <w:rPr>
          <w:b w:val="0"/>
        </w:rPr>
        <w:t>Министерство строительства, архитектуры</w:t>
      </w:r>
      <w:r w:rsidR="00613C9F">
        <w:rPr>
          <w:b w:val="0"/>
        </w:rPr>
        <w:t xml:space="preserve"> </w:t>
      </w:r>
      <w:r w:rsidRPr="00613C9F">
        <w:rPr>
          <w:b w:val="0"/>
        </w:rPr>
        <w:t xml:space="preserve">и </w:t>
      </w:r>
    </w:p>
    <w:p w:rsidR="00D103BC" w:rsidRDefault="00D103BC" w:rsidP="00613C9F">
      <w:pPr>
        <w:pStyle w:val="ConsPlusTitle"/>
        <w:jc w:val="center"/>
        <w:rPr>
          <w:b w:val="0"/>
        </w:rPr>
      </w:pPr>
      <w:r w:rsidRPr="00613C9F">
        <w:rPr>
          <w:b w:val="0"/>
        </w:rPr>
        <w:t>жилищно-коммунального хозяйства Республики Татарстан</w:t>
      </w:r>
    </w:p>
    <w:p w:rsidR="00613C9F" w:rsidRPr="00613C9F" w:rsidRDefault="00613C9F" w:rsidP="00613C9F">
      <w:pPr>
        <w:pStyle w:val="ConsPlusTitle"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417"/>
        <w:gridCol w:w="4535"/>
      </w:tblGrid>
      <w:tr w:rsidR="00D103BC">
        <w:tc>
          <w:tcPr>
            <w:tcW w:w="3572" w:type="dxa"/>
          </w:tcPr>
          <w:p w:rsidR="00D103BC" w:rsidRDefault="00D103B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7" w:type="dxa"/>
          </w:tcPr>
          <w:p w:rsidR="00D103BC" w:rsidRDefault="00D103B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4535" w:type="dxa"/>
          </w:tcPr>
          <w:p w:rsidR="00D103BC" w:rsidRDefault="00D103BC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D103BC">
        <w:tc>
          <w:tcPr>
            <w:tcW w:w="3572" w:type="dxa"/>
          </w:tcPr>
          <w:p w:rsidR="00D103BC" w:rsidRDefault="00D103BC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1417" w:type="dxa"/>
          </w:tcPr>
          <w:p w:rsidR="00D103BC" w:rsidRDefault="00D103BC">
            <w:pPr>
              <w:pStyle w:val="ConsPlusNormal"/>
              <w:jc w:val="center"/>
            </w:pPr>
            <w:r>
              <w:t>231-14-05</w:t>
            </w:r>
          </w:p>
        </w:tc>
        <w:tc>
          <w:tcPr>
            <w:tcW w:w="4535" w:type="dxa"/>
          </w:tcPr>
          <w:p w:rsidR="00D103BC" w:rsidRDefault="00D103BC">
            <w:pPr>
              <w:pStyle w:val="ConsPlusNormal"/>
              <w:jc w:val="center"/>
            </w:pPr>
            <w:r>
              <w:t>A.AS@tatar.ru</w:t>
            </w:r>
          </w:p>
        </w:tc>
      </w:tr>
      <w:tr w:rsidR="00D103BC">
        <w:tc>
          <w:tcPr>
            <w:tcW w:w="3572" w:type="dxa"/>
          </w:tcPr>
          <w:p w:rsidR="00D103BC" w:rsidRDefault="00D103BC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417" w:type="dxa"/>
          </w:tcPr>
          <w:p w:rsidR="00D103BC" w:rsidRDefault="00D103BC">
            <w:pPr>
              <w:pStyle w:val="ConsPlusNormal"/>
              <w:jc w:val="center"/>
            </w:pPr>
            <w:r>
              <w:t>231-15-07</w:t>
            </w:r>
          </w:p>
        </w:tc>
        <w:tc>
          <w:tcPr>
            <w:tcW w:w="4535" w:type="dxa"/>
          </w:tcPr>
          <w:p w:rsidR="00D103BC" w:rsidRDefault="00D103BC">
            <w:pPr>
              <w:pStyle w:val="ConsPlusNormal"/>
              <w:jc w:val="center"/>
            </w:pPr>
            <w:r>
              <w:t>Vladimir.Kudryashev@tatar.ru</w:t>
            </w:r>
          </w:p>
        </w:tc>
      </w:tr>
      <w:tr w:rsidR="00D103BC">
        <w:tc>
          <w:tcPr>
            <w:tcW w:w="3572" w:type="dxa"/>
          </w:tcPr>
          <w:p w:rsidR="00D103BC" w:rsidRDefault="00D103BC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417" w:type="dxa"/>
          </w:tcPr>
          <w:p w:rsidR="00D103BC" w:rsidRDefault="00D103BC">
            <w:pPr>
              <w:pStyle w:val="ConsPlusNormal"/>
              <w:jc w:val="center"/>
            </w:pPr>
            <w:r>
              <w:t>231-15-57</w:t>
            </w:r>
          </w:p>
        </w:tc>
        <w:tc>
          <w:tcPr>
            <w:tcW w:w="4535" w:type="dxa"/>
          </w:tcPr>
          <w:p w:rsidR="00D103BC" w:rsidRDefault="00D103BC">
            <w:pPr>
              <w:pStyle w:val="ConsPlusNormal"/>
              <w:jc w:val="center"/>
            </w:pPr>
            <w:r>
              <w:t>G.Zagidullina@tatar.ru</w:t>
            </w:r>
          </w:p>
        </w:tc>
      </w:tr>
      <w:tr w:rsidR="00D103BC" w:rsidTr="00613C9F">
        <w:trPr>
          <w:trHeight w:val="84"/>
        </w:trPr>
        <w:tc>
          <w:tcPr>
            <w:tcW w:w="3572" w:type="dxa"/>
          </w:tcPr>
          <w:p w:rsidR="00D103BC" w:rsidRDefault="00D103BC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D103BC" w:rsidRDefault="00D103BC">
            <w:pPr>
              <w:pStyle w:val="ConsPlusNormal"/>
              <w:jc w:val="center"/>
            </w:pPr>
            <w:r>
              <w:t>231-15-16</w:t>
            </w:r>
          </w:p>
        </w:tc>
        <w:tc>
          <w:tcPr>
            <w:tcW w:w="4535" w:type="dxa"/>
          </w:tcPr>
          <w:p w:rsidR="00D103BC" w:rsidRDefault="00D103BC">
            <w:pPr>
              <w:pStyle w:val="ConsPlusNormal"/>
              <w:jc w:val="center"/>
            </w:pPr>
            <w:r>
              <w:t>Olga.Kaynova@tatar.ru</w:t>
            </w:r>
          </w:p>
        </w:tc>
      </w:tr>
      <w:tr w:rsidR="00D103BC" w:rsidTr="00613C9F">
        <w:trPr>
          <w:trHeight w:val="729"/>
        </w:trPr>
        <w:tc>
          <w:tcPr>
            <w:tcW w:w="3572" w:type="dxa"/>
          </w:tcPr>
          <w:p w:rsidR="00D103BC" w:rsidRDefault="00D103BC">
            <w:pPr>
              <w:pStyle w:val="ConsPlusNormal"/>
            </w:pPr>
            <w:r>
              <w:t>Специалисты отдела</w:t>
            </w:r>
          </w:p>
        </w:tc>
        <w:tc>
          <w:tcPr>
            <w:tcW w:w="1417" w:type="dxa"/>
          </w:tcPr>
          <w:p w:rsidR="00D103BC" w:rsidRDefault="00D103BC">
            <w:pPr>
              <w:pStyle w:val="ConsPlusNormal"/>
              <w:jc w:val="center"/>
            </w:pPr>
            <w:r>
              <w:t>231-14-64 231-14-28</w:t>
            </w:r>
          </w:p>
        </w:tc>
        <w:tc>
          <w:tcPr>
            <w:tcW w:w="4535" w:type="dxa"/>
          </w:tcPr>
          <w:p w:rsidR="00D103BC" w:rsidRDefault="00D103BC">
            <w:pPr>
              <w:pStyle w:val="ConsPlusNormal"/>
              <w:jc w:val="center"/>
            </w:pPr>
            <w:r>
              <w:t>Lyudmila.Sibatrova@tatar.ru Irina.Valeeva@tatar.ru I.Nigmatullina@tatar.ru</w:t>
            </w:r>
          </w:p>
          <w:p w:rsidR="00D103BC" w:rsidRDefault="00D103BC">
            <w:pPr>
              <w:pStyle w:val="ConsPlusNormal"/>
              <w:jc w:val="center"/>
            </w:pPr>
            <w:r>
              <w:t>V.Z.I@tatar.ru</w:t>
            </w:r>
          </w:p>
        </w:tc>
      </w:tr>
    </w:tbl>
    <w:p w:rsidR="00613C9F" w:rsidRDefault="00613C9F">
      <w:pPr>
        <w:pStyle w:val="ConsPlusNormal"/>
        <w:jc w:val="center"/>
        <w:outlineLvl w:val="2"/>
      </w:pPr>
    </w:p>
    <w:p w:rsidR="00D103BC" w:rsidRDefault="00D103BC">
      <w:pPr>
        <w:pStyle w:val="ConsPlusNormal"/>
        <w:jc w:val="center"/>
        <w:outlineLvl w:val="2"/>
      </w:pPr>
      <w:r>
        <w:t>Кабинет Министров Республики Татарстан</w:t>
      </w:r>
    </w:p>
    <w:p w:rsidR="00613C9F" w:rsidRDefault="00613C9F">
      <w:pPr>
        <w:pStyle w:val="ConsPlusNormal"/>
        <w:jc w:val="center"/>
        <w:outlineLvl w:val="2"/>
      </w:pPr>
      <w:bookmarkStart w:id="28" w:name="_GoBack"/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1418"/>
        <w:gridCol w:w="2232"/>
      </w:tblGrid>
      <w:tr w:rsidR="00D103BC" w:rsidTr="00613C9F">
        <w:trPr>
          <w:trHeight w:val="294"/>
        </w:trPr>
        <w:tc>
          <w:tcPr>
            <w:tcW w:w="5874" w:type="dxa"/>
          </w:tcPr>
          <w:p w:rsidR="00D103BC" w:rsidRDefault="00D103B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8" w:type="dxa"/>
          </w:tcPr>
          <w:p w:rsidR="00D103BC" w:rsidRDefault="00D103B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232" w:type="dxa"/>
          </w:tcPr>
          <w:p w:rsidR="00D103BC" w:rsidRDefault="00D103BC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D103BC" w:rsidTr="00613C9F">
        <w:tc>
          <w:tcPr>
            <w:tcW w:w="5874" w:type="dxa"/>
          </w:tcPr>
          <w:p w:rsidR="00D103BC" w:rsidRDefault="00D103BC">
            <w:pPr>
              <w:pStyle w:val="ConsPlusNormal"/>
              <w:jc w:val="both"/>
            </w:pPr>
            <w:r>
              <w:t>Начальник отдела по реализации инвестиционных программ в дорожном и строительном комплексах Управления строительства, транспорта, жилищно-коммунального и дорожного хозяйств</w:t>
            </w:r>
          </w:p>
        </w:tc>
        <w:tc>
          <w:tcPr>
            <w:tcW w:w="1418" w:type="dxa"/>
          </w:tcPr>
          <w:p w:rsidR="00D103BC" w:rsidRDefault="00D103BC">
            <w:pPr>
              <w:pStyle w:val="ConsPlusNormal"/>
              <w:jc w:val="center"/>
            </w:pPr>
            <w:r>
              <w:t>264-77-24</w:t>
            </w:r>
          </w:p>
        </w:tc>
        <w:tc>
          <w:tcPr>
            <w:tcW w:w="2232" w:type="dxa"/>
          </w:tcPr>
          <w:p w:rsidR="00D103BC" w:rsidRDefault="00D103BC">
            <w:pPr>
              <w:pStyle w:val="ConsPlusNormal"/>
              <w:jc w:val="center"/>
            </w:pPr>
            <w:r>
              <w:t>Yuriy.Azin@tatar.ru</w:t>
            </w:r>
          </w:p>
        </w:tc>
      </w:tr>
    </w:tbl>
    <w:p w:rsidR="007B7E1E" w:rsidRDefault="007B7E1E"/>
    <w:sectPr w:rsidR="007B7E1E" w:rsidSect="00613C9F">
      <w:pgSz w:w="11905" w:h="16838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BC"/>
    <w:rsid w:val="001167CB"/>
    <w:rsid w:val="00613C9F"/>
    <w:rsid w:val="007B7E1E"/>
    <w:rsid w:val="00D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0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0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0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0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03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0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0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0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0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03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65169B9B47ABBED1BD9911978D89358DD1F86049EAA3E692EFA032D9F08CA1C1AC199D09F5C3B60E64D6BAs1B8H" TargetMode="External"/><Relationship Id="rId18" Type="http://schemas.openxmlformats.org/officeDocument/2006/relationships/hyperlink" Target="consultantplus://offline/ref=0665169B9B47ABBED1BD871C81E1D43E8CDBA56A41EFA0B5C7B3A66586sAB0H" TargetMode="External"/><Relationship Id="rId26" Type="http://schemas.openxmlformats.org/officeDocument/2006/relationships/hyperlink" Target="consultantplus://offline/ref=0665169B9B47ABBED1BD9911978D89358DD1F86049EBAEE59FE1A032D9F08CA1C1AC199D09F5C3B60E64D0BAs1BEH" TargetMode="External"/><Relationship Id="rId39" Type="http://schemas.openxmlformats.org/officeDocument/2006/relationships/hyperlink" Target="consultantplus://offline/ref=0665169B9B47ABBED1BD871C81E1D43E8CDBA56A41EFA0B5C7B3A66586sAB0H" TargetMode="External"/><Relationship Id="rId21" Type="http://schemas.openxmlformats.org/officeDocument/2006/relationships/hyperlink" Target="consultantplus://offline/ref=0665169B9B47ABBED1BD871C81E1D43E8FDDA16840E2A0B5C7B3A66586sAB0H" TargetMode="External"/><Relationship Id="rId34" Type="http://schemas.openxmlformats.org/officeDocument/2006/relationships/hyperlink" Target="consultantplus://offline/ref=0665169B9B47ABBED1BD871C81E1D43E8CDBA56A41EFA0B5C7B3A66586A08AF481EC1FCA4AsBB7H" TargetMode="External"/><Relationship Id="rId42" Type="http://schemas.openxmlformats.org/officeDocument/2006/relationships/hyperlink" Target="consultantplus://offline/ref=0665169B9B47ABBED1BD871C81E1D43E8CDBA56A41EFA0B5C7B3A66586A08AF481EC1FCA4AsBB7H" TargetMode="External"/><Relationship Id="rId47" Type="http://schemas.openxmlformats.org/officeDocument/2006/relationships/hyperlink" Target="consultantplus://offline/ref=0665169B9B47ABBED1BD871C81E1D43E8CDBA56A41EFA0B5C7B3A66586A08AF481EC1FC848B6sCBBH" TargetMode="External"/><Relationship Id="rId50" Type="http://schemas.openxmlformats.org/officeDocument/2006/relationships/hyperlink" Target="consultantplus://offline/ref=0665169B9B47ABBED1BD9911978D89358DD1F86049EAA3E692EFA032D9F08CA1C1AC199D09F5C3B60E64D6BAs1B7H" TargetMode="External"/><Relationship Id="rId55" Type="http://schemas.openxmlformats.org/officeDocument/2006/relationships/hyperlink" Target="consultantplus://offline/ref=0665169B9B47ABBED1BD871C81E1D43E8CDBA56A41EFA0B5C7B3A66586A08AF481EC1FCA4EsBB7H" TargetMode="External"/><Relationship Id="rId63" Type="http://schemas.openxmlformats.org/officeDocument/2006/relationships/hyperlink" Target="consultantplus://offline/ref=0665169B9B47ABBED1BD9911978D89358DD1F86049EAA3E692EFA032D9F08CA1C1AC199D09F5C3B60E64D6BBs1B9H" TargetMode="External"/><Relationship Id="rId68" Type="http://schemas.openxmlformats.org/officeDocument/2006/relationships/hyperlink" Target="consultantplus://offline/ref=0665169B9B47ABBED1BD871C81E1D43E8FDDA1644FE8A0B5C7B3A66586A08AF481EC1FC84AB1CEB6s0B9H" TargetMode="External"/><Relationship Id="rId7" Type="http://schemas.openxmlformats.org/officeDocument/2006/relationships/hyperlink" Target="consultantplus://offline/ref=0665169B9B47ABBED1BD9911978D89358DD1F86049EAA3E692EFA032D9F08CA1C1AC199D09F5C3B60E64D6BAs1B8H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65169B9B47ABBED1BD9911978D89358DD1F86049EAA3E692EFA032D9F08CA1C1AC199D09F5C3B60E64D6BAs1B9H" TargetMode="External"/><Relationship Id="rId29" Type="http://schemas.openxmlformats.org/officeDocument/2006/relationships/hyperlink" Target="consultantplus://offline/ref=0665169B9B47ABBED1BD871C81E1D43E8CDBA56A41EFA0B5C7B3A66586A08AF481EC1FCA4BsBB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0665169B9B47ABBED1BD9911978D89358DD1F8604FE8A3E79CECFD38D1A980A3C6A3468A0EBCCFB70E64D6sBBDH" TargetMode="External"/><Relationship Id="rId24" Type="http://schemas.openxmlformats.org/officeDocument/2006/relationships/hyperlink" Target="consultantplus://offline/ref=0665169B9B47ABBED1BD871C81E1D43E8FDDA1644FE8A0B5C7B3A66586sAB0H" TargetMode="External"/><Relationship Id="rId32" Type="http://schemas.openxmlformats.org/officeDocument/2006/relationships/hyperlink" Target="consultantplus://offline/ref=0665169B9B47ABBED1BD9911978D89358DD1F86049EBAEE59FE1A032D9F08CA1C1AC199D09F5C3B60E64D0BAs1BEH" TargetMode="External"/><Relationship Id="rId37" Type="http://schemas.openxmlformats.org/officeDocument/2006/relationships/hyperlink" Target="consultantplus://offline/ref=0665169B9B47ABBED1BD871C81E1D43E8FDDA16840E2A0B5C7B3A66586sAB0H" TargetMode="External"/><Relationship Id="rId40" Type="http://schemas.openxmlformats.org/officeDocument/2006/relationships/hyperlink" Target="consultantplus://offline/ref=0665169B9B47ABBED1BD871C81E1D43E8CDBA56A41EFA0B5C7B3A66586A08AF481EC1FCA4AsBB7H" TargetMode="External"/><Relationship Id="rId45" Type="http://schemas.openxmlformats.org/officeDocument/2006/relationships/hyperlink" Target="consultantplus://offline/ref=0665169B9B47ABBED1BD871C81E1D43E8CDBA56A41EFA0B5C7B3A66586A08AF481EC1FCE42sBB8H" TargetMode="External"/><Relationship Id="rId53" Type="http://schemas.openxmlformats.org/officeDocument/2006/relationships/hyperlink" Target="consultantplus://offline/ref=0665169B9B47ABBED1BD871C81E1D43E8CDBA56A41EFA0B5C7B3A66586A08AF481EC1FCA4AsBB7H" TargetMode="External"/><Relationship Id="rId58" Type="http://schemas.openxmlformats.org/officeDocument/2006/relationships/hyperlink" Target="consultantplus://offline/ref=0665169B9B47ABBED1BD871C81E1D43E8CDBA56A41EFA0B5C7B3A66586A08AF481EC1FCA4AsBB7H" TargetMode="External"/><Relationship Id="rId66" Type="http://schemas.openxmlformats.org/officeDocument/2006/relationships/hyperlink" Target="consultantplus://offline/ref=0665169B9B47ABBED1BD9911978D89358DD1F86049EAA3E692EFA032D9F08CA1C1AC199D09F5C3B60E64D6B8s1B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65169B9B47ABBED1BD871C81E1D43E8CDBA56A41EFA0B5C7B3A66586A08AF481EC1FC84BB1sCB7H" TargetMode="External"/><Relationship Id="rId23" Type="http://schemas.openxmlformats.org/officeDocument/2006/relationships/hyperlink" Target="consultantplus://offline/ref=0665169B9B47ABBED1BD871C81E1D43E8FDBA26948EFA0B5C7B3A66586sAB0H" TargetMode="External"/><Relationship Id="rId28" Type="http://schemas.openxmlformats.org/officeDocument/2006/relationships/hyperlink" Target="consultantplus://offline/ref=0665169B9B47ABBED1BD871C81E1D43E8CDAA7684BE2A0B5C7B3A66586A08AF481EC1FC84AB1CEB6s0BBH" TargetMode="External"/><Relationship Id="rId36" Type="http://schemas.openxmlformats.org/officeDocument/2006/relationships/hyperlink" Target="consultantplus://offline/ref=0665169B9B47ABBED1BD871C81E1D43E8CDBA56A41EFA0B5C7B3A66586A08AF481EC1FCA4AsBB7H" TargetMode="External"/><Relationship Id="rId49" Type="http://schemas.openxmlformats.org/officeDocument/2006/relationships/hyperlink" Target="consultantplus://offline/ref=0665169B9B47ABBED1BD871C81E1D43E8CDBA56A41EFA0B5C7B3A66586A08AF481EC1FCA4AsBB7H" TargetMode="External"/><Relationship Id="rId57" Type="http://schemas.openxmlformats.org/officeDocument/2006/relationships/hyperlink" Target="consultantplus://offline/ref=0665169B9B47ABBED1BD871C81E1D43E8CDBA56A41EFA0B5C7B3A66586A08AF481EC1FC848B4sCBDH" TargetMode="External"/><Relationship Id="rId61" Type="http://schemas.openxmlformats.org/officeDocument/2006/relationships/hyperlink" Target="consultantplus://offline/ref=0665169B9B47ABBED1BD9911978D89358DD1F86049EAAAE49CE1A032D9F08CA1C1AC199D09F5C3B60E64D4BBs1BFH" TargetMode="External"/><Relationship Id="rId10" Type="http://schemas.openxmlformats.org/officeDocument/2006/relationships/hyperlink" Target="consultantplus://offline/ref=0665169B9B47ABBED1BD9911978D89358DD1F86049EBAEE59FE1A032D9F08CA1C1sABCH" TargetMode="External"/><Relationship Id="rId19" Type="http://schemas.openxmlformats.org/officeDocument/2006/relationships/hyperlink" Target="consultantplus://offline/ref=0665169B9B47ABBED1BD871C81E1D43E8CDAA66F49EAA0B5C7B3A66586sAB0H" TargetMode="External"/><Relationship Id="rId31" Type="http://schemas.openxmlformats.org/officeDocument/2006/relationships/hyperlink" Target="consultantplus://offline/ref=0665169B9B47ABBED1BD871C81E1D43E8CDBA56A41EFA0B5C7B3A66586A08AF481EC1FCA4AsBB7H" TargetMode="External"/><Relationship Id="rId44" Type="http://schemas.openxmlformats.org/officeDocument/2006/relationships/hyperlink" Target="consultantplus://offline/ref=0665169B9B47ABBED1BD871C81E1D43E8CDBA56A41EFA0B5C7B3A66586A08AF481EC1FCD4EsBB9H" TargetMode="External"/><Relationship Id="rId52" Type="http://schemas.openxmlformats.org/officeDocument/2006/relationships/hyperlink" Target="consultantplus://offline/ref=0665169B9B47ABBED1BD9911978D89358DD1F86049EAA3E692EFA032D9F08CA1C1AC199D09F5C3B60E64D6BBs1BFH" TargetMode="External"/><Relationship Id="rId60" Type="http://schemas.openxmlformats.org/officeDocument/2006/relationships/hyperlink" Target="consultantplus://offline/ref=0665169B9B47ABBED1BD9911978D89358DD1F86049EAA3E692EFA032D9F08CA1C1AC199D09F5C3B60E64D6BBs1BAH" TargetMode="External"/><Relationship Id="rId65" Type="http://schemas.openxmlformats.org/officeDocument/2006/relationships/hyperlink" Target="consultantplus://offline/ref=0665169B9B47ABBED1BD9911978D89358DD1F86049EAA3E692EFA032D9F08CA1C1AC199D09F5C3B60E64D6B8s1B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65169B9B47ABBED1BD871C81E1D43E8CDAA7684BE2A0B5C7B3A66586A08AF481EC1FC84AB1CEBEs0BAH" TargetMode="External"/><Relationship Id="rId14" Type="http://schemas.openxmlformats.org/officeDocument/2006/relationships/hyperlink" Target="consultantplus://offline/ref=0665169B9B47ABBED1BD871C81E1D43E8CDBA56A41EFA0B5C7B3A66586A08AF481EC1FCA4BsBB0H" TargetMode="External"/><Relationship Id="rId22" Type="http://schemas.openxmlformats.org/officeDocument/2006/relationships/hyperlink" Target="consultantplus://offline/ref=0665169B9B47ABBED1BD871C81E1D43E8FD8AF6E4BECA0B5C7B3A66586sAB0H" TargetMode="External"/><Relationship Id="rId27" Type="http://schemas.openxmlformats.org/officeDocument/2006/relationships/hyperlink" Target="consultantplus://offline/ref=0665169B9B47ABBED1BD9911978D89358DD1F86049EAAAE49CE1A032D9F08CA1C1sABCH" TargetMode="External"/><Relationship Id="rId30" Type="http://schemas.openxmlformats.org/officeDocument/2006/relationships/hyperlink" Target="consultantplus://offline/ref=0665169B9B47ABBED1BD871C81E1D43E8CDBA56A41EFA0B5C7B3A66586A08AF481EC1FC84BB1sCB7H" TargetMode="External"/><Relationship Id="rId35" Type="http://schemas.openxmlformats.org/officeDocument/2006/relationships/hyperlink" Target="consultantplus://offline/ref=0665169B9B47ABBED1BD871C81E1D43E8CDBA56A41EFA0B5C7B3A66586A08AF481EC1FCA4AsBB7H" TargetMode="External"/><Relationship Id="rId43" Type="http://schemas.openxmlformats.org/officeDocument/2006/relationships/hyperlink" Target="consultantplus://offline/ref=0665169B9B47ABBED1BD871C81E1D43E8CDBA56A41EFA0B5C7B3A66586A08AF481EC1FCA4AsBB7H" TargetMode="External"/><Relationship Id="rId48" Type="http://schemas.openxmlformats.org/officeDocument/2006/relationships/hyperlink" Target="consultantplus://offline/ref=0665169B9B47ABBED1BD871C81E1D43E8CDBA56A41EFA0B5C7B3A66586A08AF481EC1FC84AB1C8B5s0B6H" TargetMode="External"/><Relationship Id="rId56" Type="http://schemas.openxmlformats.org/officeDocument/2006/relationships/hyperlink" Target="consultantplus://offline/ref=0665169B9B47ABBED1BD871C81E1D43E8CDBA56A41EFA0B5C7B3A66586A08AF481EC1FCA4EsBB8H" TargetMode="External"/><Relationship Id="rId64" Type="http://schemas.openxmlformats.org/officeDocument/2006/relationships/hyperlink" Target="consultantplus://offline/ref=0665169B9B47ABBED1BD9911978D89358DD1F86049EAA3E692EFA032D9F08CA1C1AC199D09F5C3B60E64D6B8s1BEH" TargetMode="External"/><Relationship Id="rId69" Type="http://schemas.openxmlformats.org/officeDocument/2006/relationships/hyperlink" Target="consultantplus://offline/ref=0665169B9B47ABBED1BD9911978D89358DD1F86049EAA3E692EFA032D9F08CA1C1AC199D09F5C3B60E64D6B8s1BBH" TargetMode="External"/><Relationship Id="rId8" Type="http://schemas.openxmlformats.org/officeDocument/2006/relationships/hyperlink" Target="consultantplus://offline/ref=0665169B9B47ABBED1BD871C81E1D43E8CDBA56A41EFA0B5C7B3A66586A08AF481EC1FCA4AsBB7H" TargetMode="External"/><Relationship Id="rId51" Type="http://schemas.openxmlformats.org/officeDocument/2006/relationships/hyperlink" Target="consultantplus://offline/ref=0665169B9B47ABBED1BD871C81E1D43E8CDBA56A41EFA0B5C7B3A66586A08AF481EC1FCA4AsBB7H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665169B9B47ABBED1BD9911978D89358DD1F8604FE8A3E79CECFD38D1A980A3C6A3468A0EBCCFB70E64D6sBB3H" TargetMode="External"/><Relationship Id="rId17" Type="http://schemas.openxmlformats.org/officeDocument/2006/relationships/hyperlink" Target="consultantplus://offline/ref=0665169B9B47ABBED1BD9911978D89358DD1F86049EAA3E692EFA032D9F08CA1C1AC199D09F5C3B60E64D6BAs1B6H" TargetMode="External"/><Relationship Id="rId25" Type="http://schemas.openxmlformats.org/officeDocument/2006/relationships/hyperlink" Target="consultantplus://offline/ref=0665169B9B47ABBED1BD9911978D89358DD1F86049EAAEE09EEFA032D9F08CA1C1sABCH" TargetMode="External"/><Relationship Id="rId33" Type="http://schemas.openxmlformats.org/officeDocument/2006/relationships/hyperlink" Target="consultantplus://offline/ref=0665169B9B47ABBED1BD9911978D89358DD1F86049EBAEE59FE1A032D9F08CA1C1AC199D09F5C3B60E64D0BBs1B7H" TargetMode="External"/><Relationship Id="rId38" Type="http://schemas.openxmlformats.org/officeDocument/2006/relationships/hyperlink" Target="consultantplus://offline/ref=0665169B9B47ABBED1BD871C81E1D43E8CDBA56A41EFA0B5C7B3A66586A08AF481EC1FCA4AsBB7H" TargetMode="External"/><Relationship Id="rId46" Type="http://schemas.openxmlformats.org/officeDocument/2006/relationships/hyperlink" Target="consultantplus://offline/ref=0665169B9B47ABBED1BD871C81E1D43E8CDBA56A41EFA0B5C7B3A66586A08AF481EC1FC848B6sCBDH" TargetMode="External"/><Relationship Id="rId59" Type="http://schemas.openxmlformats.org/officeDocument/2006/relationships/hyperlink" Target="consultantplus://offline/ref=0665169B9B47ABBED1BD871C81E1D43E8CDBA56A41EFA0B5C7B3A66586A08AF481EC1FCA4EsBB3H" TargetMode="External"/><Relationship Id="rId67" Type="http://schemas.openxmlformats.org/officeDocument/2006/relationships/hyperlink" Target="consultantplus://offline/ref=0665169B9B47ABBED1BD9911978D89358DD1F86049EAA3E692EFA032D9F08CA1C1AC199D09F5C3B60E64D6B8s1BAH" TargetMode="External"/><Relationship Id="rId20" Type="http://schemas.openxmlformats.org/officeDocument/2006/relationships/hyperlink" Target="consultantplus://offline/ref=0665169B9B47ABBED1BD871C81E1D43E8CDAA7684BE2A0B5C7B3A66586A08AF481EC1FC84AB1CEBEs0BAH" TargetMode="External"/><Relationship Id="rId41" Type="http://schemas.openxmlformats.org/officeDocument/2006/relationships/hyperlink" Target="consultantplus://offline/ref=0665169B9B47ABBED1BD871C81E1D43E8CDBA56A41EFA0B5C7B3A66586A08AF481EC1FCA4AsBB7H" TargetMode="External"/><Relationship Id="rId54" Type="http://schemas.openxmlformats.org/officeDocument/2006/relationships/hyperlink" Target="consultantplus://offline/ref=0665169B9B47ABBED1BD871C81E1D43E8CDBA56A41EFA0B5C7B3A66586A08AF481EC1FCA4AsBB7H" TargetMode="External"/><Relationship Id="rId62" Type="http://schemas.openxmlformats.org/officeDocument/2006/relationships/hyperlink" Target="consultantplus://offline/ref=0665169B9B47ABBED1BD871C81E1D43E8FD8AF6E4BECA0B5C7B3A66586A08AF481EC1FC84AB1CEB6s0BCH" TargetMode="External"/><Relationship Id="rId70" Type="http://schemas.openxmlformats.org/officeDocument/2006/relationships/hyperlink" Target="consultantplus://offline/ref=0665169B9B47ABBED1BD9911978D89358DD1F86049EAA3E692EFA032D9F08CA1C1AC199D09F5C3B60E64D6B8s1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DB62-2854-43A0-A783-F5A7575B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13578</Words>
  <Characters>77396</Characters>
  <Application>Microsoft Office Word</Application>
  <DocSecurity>0</DocSecurity>
  <Lines>644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>Зарегистрировано в Минюсте РТ 31 декабря 2015 г. N 3155</vt:lpstr>
      <vt:lpstr>Утвержден</vt:lpstr>
      <vt:lpstr>    1. Общие положения</vt:lpstr>
      <vt:lpstr>    2. Стандарт предоставления государственной услуги</vt:lpstr>
      <vt:lpstr>    3. Состав, последовательность и сроки выполнения</vt:lpstr>
      <vt:lpstr>    4. Порядок и формы контроля за предоставлением</vt:lpstr>
      <vt:lpstr>    5. Досудебный (внесудебный) порядок обжалования заявителем</vt:lpstr>
      <vt:lpstr>    Приложение N 1</vt:lpstr>
      <vt:lpstr>    Приложение N 2</vt:lpstr>
      <vt:lpstr>    Приложение N 3</vt:lpstr>
      <vt:lpstr>    Приложение N 4</vt:lpstr>
      <vt:lpstr>    Приложение N 5</vt:lpstr>
      <vt:lpstr>    Приложение N 6</vt:lpstr>
      <vt:lpstr>    Приложение N 7</vt:lpstr>
      <vt:lpstr>        Министерство строительства, архитектуры</vt:lpstr>
      <vt:lpstr>        Кабинет Министров Республики Татарстан</vt:lpstr>
    </vt:vector>
  </TitlesOfParts>
  <Company/>
  <LinksUpToDate>false</LinksUpToDate>
  <CharactersWithSpaces>90793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Нигматуллина</dc:creator>
  <cp:lastModifiedBy>Ирина Нигматуллина</cp:lastModifiedBy>
  <cp:revision>2</cp:revision>
  <dcterms:created xsi:type="dcterms:W3CDTF">2017-05-03T07:01:00Z</dcterms:created>
  <dcterms:modified xsi:type="dcterms:W3CDTF">2017-05-03T07:06:00Z</dcterms:modified>
</cp:coreProperties>
</file>