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DC" w:rsidRPr="00DD18DC" w:rsidRDefault="00DD18DC" w:rsidP="00DD18DC">
      <w:pPr>
        <w:spacing w:line="360" w:lineRule="auto"/>
        <w:ind w:left="5520" w:firstLine="9"/>
        <w:rPr>
          <w:sz w:val="28"/>
          <w:szCs w:val="28"/>
        </w:rPr>
      </w:pPr>
      <w:r w:rsidRPr="00DD18DC">
        <w:rPr>
          <w:sz w:val="28"/>
          <w:szCs w:val="28"/>
        </w:rPr>
        <w:t xml:space="preserve">Утвержден </w:t>
      </w:r>
    </w:p>
    <w:p w:rsidR="00DD18DC" w:rsidRPr="00DD18DC" w:rsidRDefault="00DD18DC" w:rsidP="00DD18DC">
      <w:pPr>
        <w:spacing w:line="360" w:lineRule="auto"/>
        <w:ind w:left="5520" w:firstLine="9"/>
        <w:rPr>
          <w:sz w:val="28"/>
          <w:szCs w:val="28"/>
        </w:rPr>
      </w:pPr>
      <w:r w:rsidRPr="00DD18DC">
        <w:rPr>
          <w:sz w:val="28"/>
          <w:szCs w:val="28"/>
        </w:rPr>
        <w:t xml:space="preserve">постановлением Исполнительного </w:t>
      </w:r>
    </w:p>
    <w:p w:rsidR="00DD18DC" w:rsidRPr="00DD18DC" w:rsidRDefault="00DD18DC" w:rsidP="00DD18DC">
      <w:pPr>
        <w:spacing w:line="360" w:lineRule="auto"/>
        <w:ind w:left="5520" w:firstLine="9"/>
        <w:rPr>
          <w:sz w:val="28"/>
          <w:szCs w:val="28"/>
        </w:rPr>
      </w:pPr>
      <w:r w:rsidRPr="00DD18DC">
        <w:rPr>
          <w:sz w:val="28"/>
          <w:szCs w:val="28"/>
        </w:rPr>
        <w:t>к</w:t>
      </w:r>
      <w:r w:rsidRPr="00DD18DC">
        <w:rPr>
          <w:sz w:val="28"/>
          <w:szCs w:val="28"/>
        </w:rPr>
        <w:t>о</w:t>
      </w:r>
      <w:r w:rsidRPr="00DD18DC">
        <w:rPr>
          <w:sz w:val="28"/>
          <w:szCs w:val="28"/>
        </w:rPr>
        <w:t xml:space="preserve">митета </w:t>
      </w:r>
      <w:proofErr w:type="spellStart"/>
      <w:r w:rsidRPr="00DD18DC">
        <w:rPr>
          <w:sz w:val="28"/>
          <w:szCs w:val="28"/>
        </w:rPr>
        <w:t>г.Казани</w:t>
      </w:r>
      <w:proofErr w:type="spellEnd"/>
      <w:r w:rsidRPr="00DD18DC">
        <w:rPr>
          <w:sz w:val="28"/>
          <w:szCs w:val="28"/>
        </w:rPr>
        <w:t xml:space="preserve"> </w:t>
      </w:r>
    </w:p>
    <w:p w:rsidR="00DD18DC" w:rsidRPr="00DD18DC" w:rsidRDefault="00DD18DC" w:rsidP="00DD18DC">
      <w:pPr>
        <w:spacing w:line="360" w:lineRule="auto"/>
        <w:ind w:left="5520" w:firstLine="9"/>
        <w:rPr>
          <w:sz w:val="28"/>
          <w:szCs w:val="28"/>
        </w:rPr>
      </w:pPr>
      <w:r w:rsidRPr="00DD18DC">
        <w:rPr>
          <w:sz w:val="28"/>
          <w:szCs w:val="28"/>
        </w:rPr>
        <w:t>от 08.12.2015 №4301</w:t>
      </w:r>
    </w:p>
    <w:p w:rsidR="00DD18DC" w:rsidRPr="00DD18DC" w:rsidRDefault="00DD18DC" w:rsidP="00DD18DC">
      <w:pPr>
        <w:spacing w:line="360" w:lineRule="auto"/>
        <w:ind w:left="5520" w:firstLine="9"/>
        <w:rPr>
          <w:sz w:val="28"/>
          <w:szCs w:val="28"/>
        </w:rPr>
      </w:pPr>
      <w:r w:rsidRPr="00DD18DC">
        <w:rPr>
          <w:sz w:val="28"/>
          <w:szCs w:val="28"/>
        </w:rPr>
        <w:t xml:space="preserve">(в редакции ПИК </w:t>
      </w:r>
      <w:proofErr w:type="spellStart"/>
      <w:r w:rsidRPr="00DD18DC">
        <w:rPr>
          <w:sz w:val="28"/>
          <w:szCs w:val="28"/>
        </w:rPr>
        <w:t>г.Казани</w:t>
      </w:r>
      <w:proofErr w:type="spellEnd"/>
    </w:p>
    <w:p w:rsidR="00DD18DC" w:rsidRPr="00DD18DC" w:rsidRDefault="00DD18DC" w:rsidP="00DD18DC">
      <w:pPr>
        <w:spacing w:line="360" w:lineRule="auto"/>
        <w:ind w:left="5520" w:firstLine="9"/>
        <w:rPr>
          <w:bCs/>
          <w:sz w:val="28"/>
          <w:szCs w:val="28"/>
        </w:rPr>
      </w:pPr>
      <w:r w:rsidRPr="00DD18DC">
        <w:rPr>
          <w:sz w:val="28"/>
          <w:szCs w:val="28"/>
        </w:rPr>
        <w:t xml:space="preserve">от </w:t>
      </w:r>
      <w:proofErr w:type="gramStart"/>
      <w:r w:rsidRPr="00DD18DC">
        <w:rPr>
          <w:sz w:val="28"/>
          <w:szCs w:val="28"/>
        </w:rPr>
        <w:t>04.10.2018  №</w:t>
      </w:r>
      <w:proofErr w:type="gramEnd"/>
      <w:r w:rsidRPr="00DD18DC">
        <w:rPr>
          <w:sz w:val="28"/>
          <w:szCs w:val="28"/>
        </w:rPr>
        <w:t xml:space="preserve">5214, ПИК </w:t>
      </w:r>
      <w:proofErr w:type="spellStart"/>
      <w:r w:rsidRPr="00DD18DC">
        <w:rPr>
          <w:sz w:val="28"/>
          <w:szCs w:val="28"/>
        </w:rPr>
        <w:t>г.Казани</w:t>
      </w:r>
      <w:proofErr w:type="spellEnd"/>
      <w:r w:rsidRPr="00DD18DC">
        <w:rPr>
          <w:sz w:val="28"/>
          <w:szCs w:val="28"/>
        </w:rPr>
        <w:t xml:space="preserve"> от 17.07.2019 №2629)</w:t>
      </w:r>
    </w:p>
    <w:p w:rsidR="00DD18DC" w:rsidRPr="00DD18DC" w:rsidRDefault="00DD18DC">
      <w:pPr>
        <w:pStyle w:val="1"/>
        <w:rPr>
          <w:color w:val="auto"/>
        </w:rPr>
      </w:pPr>
    </w:p>
    <w:p w:rsidR="00DD18DC" w:rsidRPr="005B2EFA" w:rsidRDefault="00DD18DC">
      <w:pPr>
        <w:pStyle w:val="1"/>
        <w:rPr>
          <w:color w:val="auto"/>
          <w:sz w:val="28"/>
          <w:szCs w:val="28"/>
        </w:rPr>
      </w:pPr>
      <w:bookmarkStart w:id="0" w:name="sub_100"/>
      <w:r w:rsidRPr="005B2EFA">
        <w:rPr>
          <w:color w:val="auto"/>
          <w:sz w:val="28"/>
          <w:szCs w:val="28"/>
        </w:rPr>
        <w:t>Административный регламент</w:t>
      </w:r>
      <w:r w:rsidRPr="005B2EFA">
        <w:rPr>
          <w:color w:val="auto"/>
          <w:sz w:val="28"/>
          <w:szCs w:val="28"/>
        </w:rPr>
        <w:br/>
        <w:t xml:space="preserve">предоставления муниципальной услуги по продаже земельных участков, находящихся в муниципальной собственности, государственная собственность на которые не разграничена, без проведения </w:t>
      </w:r>
      <w:proofErr w:type="gramStart"/>
      <w:r w:rsidRPr="005B2EFA">
        <w:rPr>
          <w:color w:val="auto"/>
          <w:sz w:val="28"/>
          <w:szCs w:val="28"/>
        </w:rPr>
        <w:t>торгов</w:t>
      </w:r>
      <w:r w:rsidRPr="005B2EFA">
        <w:rPr>
          <w:color w:val="auto"/>
          <w:sz w:val="28"/>
          <w:szCs w:val="28"/>
        </w:rPr>
        <w:br/>
        <w:t>(</w:t>
      </w:r>
      <w:proofErr w:type="gramEnd"/>
      <w:r w:rsidRPr="005B2EFA">
        <w:rPr>
          <w:color w:val="auto"/>
          <w:sz w:val="28"/>
          <w:szCs w:val="28"/>
        </w:rPr>
        <w:t xml:space="preserve">утв. </w:t>
      </w:r>
      <w:hyperlink w:anchor="sub_1" w:history="1">
        <w:r w:rsidRPr="005B2EFA">
          <w:rPr>
            <w:rStyle w:val="a4"/>
            <w:bCs w:val="0"/>
            <w:color w:val="auto"/>
            <w:sz w:val="28"/>
            <w:szCs w:val="28"/>
          </w:rPr>
          <w:t>постановлением</w:t>
        </w:r>
      </w:hyperlink>
      <w:r w:rsidRPr="005B2EFA">
        <w:rPr>
          <w:color w:val="auto"/>
          <w:sz w:val="28"/>
          <w:szCs w:val="28"/>
        </w:rPr>
        <w:t xml:space="preserve"> Исполнительного комитета г. Казани от 8 декабря 2015 г. N 4301)</w:t>
      </w:r>
    </w:p>
    <w:bookmarkEnd w:id="0"/>
    <w:p w:rsidR="00DD18DC" w:rsidRPr="00DD18DC" w:rsidRDefault="00DD18DC"/>
    <w:p w:rsidR="00DD18DC" w:rsidRPr="00DD18DC" w:rsidRDefault="00DD18DC">
      <w:pPr>
        <w:pStyle w:val="1"/>
        <w:rPr>
          <w:color w:val="auto"/>
        </w:rPr>
      </w:pPr>
      <w:bookmarkStart w:id="1" w:name="sub_101"/>
      <w:r w:rsidRPr="00DD18DC">
        <w:rPr>
          <w:color w:val="auto"/>
        </w:rPr>
        <w:t>I. Общие положения</w:t>
      </w:r>
      <w:bookmarkStart w:id="2" w:name="_GoBack"/>
      <w:bookmarkEnd w:id="2"/>
    </w:p>
    <w:bookmarkEnd w:id="1"/>
    <w:p w:rsidR="00DD18DC" w:rsidRPr="00DD18DC" w:rsidRDefault="00DD18DC"/>
    <w:p w:rsidR="00DD18DC" w:rsidRPr="00DD18DC" w:rsidRDefault="00DD18DC">
      <w:bookmarkStart w:id="3" w:name="sub_111"/>
      <w:r w:rsidRPr="00DD18DC">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продаже земельных участков, находящихся в муниципальной собственности, государственная собственность на которые не разграничена, без проведения торгов (далее - услуга, муниципальная услуга).</w:t>
      </w:r>
    </w:p>
    <w:p w:rsidR="00DD18DC" w:rsidRPr="00DD18DC" w:rsidRDefault="00DD18DC">
      <w:bookmarkStart w:id="4" w:name="sub_112"/>
      <w:bookmarkEnd w:id="3"/>
      <w:r w:rsidRPr="00DD18DC">
        <w:t>1.2. Получатели муниципальной услуги.</w:t>
      </w:r>
    </w:p>
    <w:p w:rsidR="00DD18DC" w:rsidRPr="00DD18DC" w:rsidRDefault="00DD18DC">
      <w:bookmarkStart w:id="5" w:name="sub_1121"/>
      <w:bookmarkEnd w:id="4"/>
      <w:r w:rsidRPr="00DD18DC">
        <w:t>1.2.1. Физические и юридические лица (далее - заявители), за исключением собственников индивидуальных жилых домов, индивидуальных гаражей, индивидуальных гаражей, находящихся в составе гаражно-строительного кооператива, садовых домиков.</w:t>
      </w:r>
    </w:p>
    <w:p w:rsidR="00DD18DC" w:rsidRPr="00DD18DC" w:rsidRDefault="00DD18DC">
      <w:bookmarkStart w:id="6" w:name="sub_1122"/>
      <w:bookmarkEnd w:id="5"/>
      <w:r w:rsidRPr="00DD18DC">
        <w:t xml:space="preserve">1.2.2. Интересы заявителей, указанных в </w:t>
      </w:r>
      <w:hyperlink w:anchor="sub_1121" w:history="1">
        <w:r w:rsidRPr="00DD18DC">
          <w:rPr>
            <w:rStyle w:val="a4"/>
            <w:color w:val="auto"/>
          </w:rPr>
          <w:t>подпунктах 1.2.1</w:t>
        </w:r>
      </w:hyperlink>
      <w:r w:rsidRPr="00DD18DC">
        <w:t xml:space="preserve"> настоящего Регламента, могут представлять иные лица, уполномоченные заявителем в установленном порядке.</w:t>
      </w:r>
    </w:p>
    <w:p w:rsidR="00DD18DC" w:rsidRPr="00DD18DC" w:rsidRDefault="00DD18DC">
      <w:bookmarkStart w:id="7" w:name="sub_113"/>
      <w:bookmarkEnd w:id="6"/>
      <w:r w:rsidRPr="00DD18DC">
        <w:t>1.3. Муниципальная услуга предоставляется Муниципальным казенным учреждением "Комитет земельных и имущественных отношений Исполнительного комитета муниципального образования города Казани" (далее - Комитет).</w:t>
      </w:r>
    </w:p>
    <w:p w:rsidR="00DD18DC" w:rsidRPr="00DD18DC" w:rsidRDefault="00DD18DC">
      <w:bookmarkStart w:id="8" w:name="sub_131"/>
      <w:bookmarkEnd w:id="7"/>
      <w:r w:rsidRPr="00DD18DC">
        <w:t>1.3.1. Адрес местонахождения Комитета: г. Казань, ул. Баумана, д. 52/7; ул. Груздева, д. 5.</w:t>
      </w:r>
    </w:p>
    <w:bookmarkEnd w:id="8"/>
    <w:p w:rsidR="00DD18DC" w:rsidRPr="00DD18DC" w:rsidRDefault="00DD18DC">
      <w:r w:rsidRPr="00DD18DC">
        <w:t>График работы: понедельник-пятница, с 9.00 до 18.00; обед: с 12.00 до 13.00. Приемные дни: вторник, четверг, с 14.00 до 17.00.</w:t>
      </w:r>
    </w:p>
    <w:p w:rsidR="00DD18DC" w:rsidRPr="00DD18DC" w:rsidRDefault="00DD18DC">
      <w:r w:rsidRPr="00DD18DC">
        <w:t xml:space="preserve">График приема граждан и представителей юридических лиц сотрудником Комитета, осуществляющим консультацию граждан и представителей юридических лиц по вопросам предоставления земельных участков и приема заявлений: с понедельника по пятницу, с 9.00 до 12.00 и с 13.00 до 17.30, по адресу: г. Казань, ул. Баумана, д. 52/7, </w:t>
      </w:r>
      <w:proofErr w:type="spellStart"/>
      <w:r w:rsidRPr="00DD18DC">
        <w:t>каб</w:t>
      </w:r>
      <w:proofErr w:type="spellEnd"/>
      <w:r w:rsidRPr="00DD18DC">
        <w:t xml:space="preserve">. 12; ул. Груздева, д. 5, </w:t>
      </w:r>
      <w:proofErr w:type="spellStart"/>
      <w:r w:rsidRPr="00DD18DC">
        <w:t>каб</w:t>
      </w:r>
      <w:proofErr w:type="spellEnd"/>
      <w:r w:rsidRPr="00DD18DC">
        <w:t>. 103а.</w:t>
      </w:r>
    </w:p>
    <w:p w:rsidR="00DD18DC" w:rsidRPr="00DD18DC" w:rsidRDefault="00DD18DC">
      <w:r w:rsidRPr="00DD18DC">
        <w:t>Справочные телефоны: 221-06-17, 221-06-18, 221-06-19.</w:t>
      </w:r>
    </w:p>
    <w:p w:rsidR="00DD18DC" w:rsidRPr="00DD18DC" w:rsidRDefault="00DD18DC">
      <w:r w:rsidRPr="00DD18DC">
        <w:t>Проход в здание Комитета осуществляется по документам, удостоверяющим личность.</w:t>
      </w:r>
    </w:p>
    <w:p w:rsidR="00DD18DC" w:rsidRPr="00DD18DC" w:rsidRDefault="00DD18DC">
      <w:bookmarkStart w:id="9" w:name="sub_132"/>
      <w:r w:rsidRPr="00DD18DC">
        <w:t xml:space="preserve">1.3.2. Адрес официального сайта Комитета в сети Интернет: </w:t>
      </w:r>
      <w:r w:rsidRPr="00DD18DC">
        <w:rPr>
          <w:rStyle w:val="a4"/>
          <w:color w:val="auto"/>
        </w:rPr>
        <w:t>https://kzio.kzn.ru</w:t>
      </w:r>
      <w:r w:rsidRPr="00DD18DC">
        <w:t>.</w:t>
      </w:r>
    </w:p>
    <w:p w:rsidR="00DD18DC" w:rsidRPr="00DD18DC" w:rsidRDefault="00DD18DC">
      <w:bookmarkStart w:id="10" w:name="sub_133"/>
      <w:bookmarkEnd w:id="9"/>
      <w:r w:rsidRPr="00DD18DC">
        <w:t>1.3.3. Информация о муниципальной услуге, а также о местонахождении и графике работы Комитета может быть получена:</w:t>
      </w:r>
    </w:p>
    <w:p w:rsidR="00DD18DC" w:rsidRPr="00DD18DC" w:rsidRDefault="00DD18DC">
      <w:bookmarkStart w:id="11" w:name="sub_1008"/>
      <w:bookmarkEnd w:id="10"/>
      <w:r w:rsidRPr="00DD18DC">
        <w:t>1) посредством информационных стендов, содержащих визуальную и текстовую информацию о муниципальной услуге, расположенных в помещениях Комитета для работы с заявителями.</w:t>
      </w:r>
    </w:p>
    <w:bookmarkEnd w:id="11"/>
    <w:p w:rsidR="00DD18DC" w:rsidRPr="00DD18DC" w:rsidRDefault="00DD18DC">
      <w:r w:rsidRPr="00DD18DC">
        <w:t xml:space="preserve">Информация на государственных языках Республики Татарстан, размещаемая на информационных стендах, включает в себя сведения о муниципальной услуге, содержащиеся в </w:t>
      </w:r>
      <w:hyperlink w:anchor="sub_111" w:history="1">
        <w:r w:rsidRPr="00DD18DC">
          <w:rPr>
            <w:rStyle w:val="a4"/>
            <w:color w:val="auto"/>
          </w:rPr>
          <w:t>пунктах 1.1</w:t>
        </w:r>
      </w:hyperlink>
      <w:r w:rsidRPr="00DD18DC">
        <w:t xml:space="preserve">, </w:t>
      </w:r>
      <w:hyperlink w:anchor="sub_131" w:history="1">
        <w:r w:rsidRPr="00DD18DC">
          <w:rPr>
            <w:rStyle w:val="a4"/>
            <w:color w:val="auto"/>
          </w:rPr>
          <w:t>1.3.1</w:t>
        </w:r>
      </w:hyperlink>
      <w:r w:rsidRPr="00DD18DC">
        <w:t xml:space="preserve">, </w:t>
      </w:r>
      <w:hyperlink w:anchor="sub_23" w:history="1">
        <w:r w:rsidRPr="00DD18DC">
          <w:rPr>
            <w:rStyle w:val="a4"/>
            <w:color w:val="auto"/>
          </w:rPr>
          <w:t>2.3</w:t>
        </w:r>
      </w:hyperlink>
      <w:r w:rsidRPr="00DD18DC">
        <w:t xml:space="preserve">, </w:t>
      </w:r>
      <w:hyperlink w:anchor="sub_25" w:history="1">
        <w:r w:rsidRPr="00DD18DC">
          <w:rPr>
            <w:rStyle w:val="a4"/>
            <w:color w:val="auto"/>
          </w:rPr>
          <w:t>2.5</w:t>
        </w:r>
      </w:hyperlink>
      <w:r w:rsidRPr="00DD18DC">
        <w:t xml:space="preserve">, </w:t>
      </w:r>
      <w:hyperlink w:anchor="sub_28" w:history="1">
        <w:r w:rsidRPr="00DD18DC">
          <w:rPr>
            <w:rStyle w:val="a4"/>
            <w:color w:val="auto"/>
          </w:rPr>
          <w:t>2.8</w:t>
        </w:r>
      </w:hyperlink>
      <w:r w:rsidRPr="00DD18DC">
        <w:t xml:space="preserve">, </w:t>
      </w:r>
      <w:hyperlink w:anchor="sub_210" w:history="1">
        <w:r w:rsidRPr="00DD18DC">
          <w:rPr>
            <w:rStyle w:val="a4"/>
            <w:color w:val="auto"/>
          </w:rPr>
          <w:t>2.10</w:t>
        </w:r>
      </w:hyperlink>
      <w:r w:rsidRPr="00DD18DC">
        <w:t xml:space="preserve">, </w:t>
      </w:r>
      <w:hyperlink w:anchor="sub_211" w:history="1">
        <w:r w:rsidRPr="00DD18DC">
          <w:rPr>
            <w:rStyle w:val="a4"/>
            <w:color w:val="auto"/>
          </w:rPr>
          <w:t>2.11</w:t>
        </w:r>
      </w:hyperlink>
      <w:r w:rsidRPr="00DD18DC">
        <w:t xml:space="preserve">, </w:t>
      </w:r>
      <w:hyperlink w:anchor="sub_51" w:history="1">
        <w:r w:rsidRPr="00DD18DC">
          <w:rPr>
            <w:rStyle w:val="a4"/>
            <w:color w:val="auto"/>
          </w:rPr>
          <w:t>5.1</w:t>
        </w:r>
      </w:hyperlink>
      <w:r w:rsidRPr="00DD18DC">
        <w:t xml:space="preserve"> Регламента;</w:t>
      </w:r>
    </w:p>
    <w:p w:rsidR="00DD18DC" w:rsidRPr="00DD18DC" w:rsidRDefault="00DD18DC">
      <w:bookmarkStart w:id="12" w:name="sub_1009"/>
      <w:r w:rsidRPr="00DD18DC">
        <w:t>2) на официальном портале органов местного самоуправления города Казани (</w:t>
      </w:r>
      <w:hyperlink r:id="rId7" w:history="1">
        <w:r w:rsidRPr="00DD18DC">
          <w:rPr>
            <w:rStyle w:val="a4"/>
            <w:color w:val="auto"/>
          </w:rPr>
          <w:t>https://kzn.ru</w:t>
        </w:r>
      </w:hyperlink>
      <w:r w:rsidRPr="00DD18DC">
        <w:t>);</w:t>
      </w:r>
    </w:p>
    <w:p w:rsidR="00DD18DC" w:rsidRPr="00DD18DC" w:rsidRDefault="00DD18DC">
      <w:bookmarkStart w:id="13" w:name="sub_1010"/>
      <w:bookmarkEnd w:id="12"/>
      <w:r w:rsidRPr="00DD18DC">
        <w:t>3) на портале государственных и муниципальных услуг Республики Татарстан (</w:t>
      </w:r>
      <w:hyperlink r:id="rId8" w:history="1">
        <w:r w:rsidRPr="00DD18DC">
          <w:rPr>
            <w:rStyle w:val="a4"/>
            <w:color w:val="auto"/>
          </w:rPr>
          <w:t>uslugi.tatarstan.ru</w:t>
        </w:r>
      </w:hyperlink>
      <w:r w:rsidRPr="00DD18DC">
        <w:t>);</w:t>
      </w:r>
    </w:p>
    <w:p w:rsidR="00DD18DC" w:rsidRPr="00DD18DC" w:rsidRDefault="00DD18DC">
      <w:bookmarkStart w:id="14" w:name="sub_1011"/>
      <w:bookmarkEnd w:id="13"/>
      <w:r w:rsidRPr="00DD18DC">
        <w:t>4) на портале муниципальных услуг г. Казани (</w:t>
      </w:r>
      <w:hyperlink r:id="rId9" w:history="1">
        <w:r w:rsidRPr="00DD18DC">
          <w:rPr>
            <w:rStyle w:val="a4"/>
            <w:color w:val="auto"/>
          </w:rPr>
          <w:t>https://uslugi.kzn.ru</w:t>
        </w:r>
      </w:hyperlink>
      <w:r w:rsidRPr="00DD18DC">
        <w:t>);</w:t>
      </w:r>
    </w:p>
    <w:p w:rsidR="00DD18DC" w:rsidRPr="00DD18DC" w:rsidRDefault="00DD18DC">
      <w:bookmarkStart w:id="15" w:name="sub_1012"/>
      <w:bookmarkEnd w:id="14"/>
      <w:r w:rsidRPr="00DD18DC">
        <w:t>5) на едином портале государственных услуг (</w:t>
      </w:r>
      <w:hyperlink r:id="rId10" w:history="1">
        <w:r w:rsidRPr="00DD18DC">
          <w:rPr>
            <w:rStyle w:val="a4"/>
            <w:color w:val="auto"/>
          </w:rPr>
          <w:t>www.gosuslugi.ru</w:t>
        </w:r>
      </w:hyperlink>
      <w:r w:rsidRPr="00DD18DC">
        <w:t>);</w:t>
      </w:r>
    </w:p>
    <w:p w:rsidR="00DD18DC" w:rsidRPr="00DD18DC" w:rsidRDefault="00DD18DC">
      <w:bookmarkStart w:id="16" w:name="sub_1336"/>
      <w:bookmarkEnd w:id="15"/>
      <w:r w:rsidRPr="00DD18DC">
        <w:t>6) на официальном сайте Комитета (https://kzio.kzn.ru);</w:t>
      </w:r>
    </w:p>
    <w:p w:rsidR="00DD18DC" w:rsidRPr="00DD18DC" w:rsidRDefault="00DD18DC">
      <w:bookmarkStart w:id="17" w:name="sub_1337"/>
      <w:bookmarkEnd w:id="16"/>
      <w:r w:rsidRPr="00DD18DC">
        <w:t>7) в Комитете:</w:t>
      </w:r>
    </w:p>
    <w:bookmarkEnd w:id="17"/>
    <w:p w:rsidR="00DD18DC" w:rsidRPr="00DD18DC" w:rsidRDefault="00DD18DC">
      <w:r w:rsidRPr="00DD18DC">
        <w:t>- при устном обращении - лично или по телефону;</w:t>
      </w:r>
    </w:p>
    <w:p w:rsidR="00DD18DC" w:rsidRPr="00DD18DC" w:rsidRDefault="00DD18DC">
      <w:r w:rsidRPr="00DD18DC">
        <w:t>- при письменном (в том числе в форме электронного документа) обращении к непосредственному исполнителю;</w:t>
      </w:r>
    </w:p>
    <w:p w:rsidR="00DD18DC" w:rsidRPr="00DD18DC" w:rsidRDefault="00DD18DC">
      <w:bookmarkStart w:id="18" w:name="sub_1338"/>
      <w:r w:rsidRPr="00DD18DC">
        <w:t>8) в многофункциональных центрах предоставления государственных и муниципальных услуг (далее - МФЦ), с которыми заключены соглашения о взаимодействии.</w:t>
      </w:r>
    </w:p>
    <w:p w:rsidR="00DD18DC" w:rsidRPr="00DD18DC" w:rsidRDefault="00DD18DC">
      <w:bookmarkStart w:id="19" w:name="sub_134"/>
      <w:bookmarkEnd w:id="18"/>
      <w:r w:rsidRPr="00DD18DC">
        <w:t xml:space="preserve">1.3.4. Информация по вопросам предоставления муниципальной услуги размещается специалистом Комитета на </w:t>
      </w:r>
      <w:hyperlink r:id="rId11" w:history="1">
        <w:r w:rsidRPr="00DD18DC">
          <w:rPr>
            <w:rStyle w:val="a4"/>
            <w:color w:val="auto"/>
          </w:rPr>
          <w:t>официальном портале</w:t>
        </w:r>
      </w:hyperlink>
      <w:r w:rsidRPr="00DD18DC">
        <w:t xml:space="preserve"> органов местного самоуправления города Казани и на информационных стендах в помещениях Комитета для работы с заявителями.</w:t>
      </w:r>
    </w:p>
    <w:p w:rsidR="00DD18DC" w:rsidRPr="00DD18DC" w:rsidRDefault="00DD18DC">
      <w:bookmarkStart w:id="20" w:name="sub_14"/>
      <w:bookmarkEnd w:id="19"/>
      <w:r w:rsidRPr="00DD18DC">
        <w:t>1.4. Предоставление услуги осуществляется в соответствии с:</w:t>
      </w:r>
    </w:p>
    <w:bookmarkEnd w:id="20"/>
    <w:p w:rsidR="00DD18DC" w:rsidRPr="00DD18DC" w:rsidRDefault="00DD18DC">
      <w:r w:rsidRPr="00DD18DC">
        <w:t xml:space="preserve">- </w:t>
      </w:r>
      <w:hyperlink r:id="rId12" w:history="1">
        <w:r w:rsidRPr="00DD18DC">
          <w:rPr>
            <w:rStyle w:val="a4"/>
            <w:color w:val="auto"/>
          </w:rPr>
          <w:t>Земельным кодексом</w:t>
        </w:r>
      </w:hyperlink>
      <w:r w:rsidRPr="00DD18DC">
        <w:t xml:space="preserve"> Российской Федерации (далее - ЗК РФ) (Собрание законодательства Российской Федерации, 29.10.2001, N 44, статья 4147);</w:t>
      </w:r>
    </w:p>
    <w:p w:rsidR="00DD18DC" w:rsidRPr="00DD18DC" w:rsidRDefault="00DD18DC">
      <w:r w:rsidRPr="00DD18DC">
        <w:t xml:space="preserve">- </w:t>
      </w:r>
      <w:hyperlink r:id="rId13" w:history="1">
        <w:r w:rsidRPr="00DD18DC">
          <w:rPr>
            <w:rStyle w:val="a4"/>
            <w:color w:val="auto"/>
          </w:rPr>
          <w:t>Федеральным законом</w:t>
        </w:r>
      </w:hyperlink>
      <w:r w:rsidRPr="00DD18DC">
        <w:t xml:space="preserve"> от 24.11.1995 N 181-ФЗ "О социальной защите инвалидов в Российской Федерации" (Собрание законодательства Российской Федерации, 27.11.1995, N 48, статья 4563; "Российская газета", 02.12.1995, N 234);</w:t>
      </w:r>
    </w:p>
    <w:p w:rsidR="00DD18DC" w:rsidRPr="00DD18DC" w:rsidRDefault="00DD18DC">
      <w:r w:rsidRPr="00DD18DC">
        <w:t xml:space="preserve">- </w:t>
      </w:r>
      <w:hyperlink r:id="rId14" w:history="1">
        <w:r w:rsidRPr="00DD18DC">
          <w:rPr>
            <w:rStyle w:val="a4"/>
            <w:color w:val="auto"/>
          </w:rPr>
          <w:t>Федеральным законом</w:t>
        </w:r>
      </w:hyperlink>
      <w:r w:rsidRPr="00DD18DC">
        <w:t xml:space="preserve"> от 27.07.2006 N 152-ФЗ "О персональных данных" (Собрание законодательства Российской Федерации, 31.07.2006, N 31 (часть I), статья 3451);</w:t>
      </w:r>
    </w:p>
    <w:p w:rsidR="00DD18DC" w:rsidRPr="00DD18DC" w:rsidRDefault="00DD18DC">
      <w:r w:rsidRPr="00DD18DC">
        <w:t xml:space="preserve">- </w:t>
      </w:r>
      <w:hyperlink r:id="rId15" w:history="1">
        <w:r w:rsidRPr="00DD18DC">
          <w:rPr>
            <w:rStyle w:val="a4"/>
            <w:color w:val="auto"/>
          </w:rPr>
          <w:t>Федеральным законом</w:t>
        </w:r>
      </w:hyperlink>
      <w:r w:rsidRPr="00DD18DC">
        <w:t xml:space="preserve"> от 27.07.2010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02.08.2010, N 31, статья 4179);</w:t>
      </w:r>
    </w:p>
    <w:p w:rsidR="00DD18DC" w:rsidRPr="00DD18DC" w:rsidRDefault="00DD18DC">
      <w:r w:rsidRPr="00DD18DC">
        <w:t xml:space="preserve">- </w:t>
      </w:r>
      <w:hyperlink r:id="rId16" w:history="1">
        <w:r w:rsidRPr="00DD18DC">
          <w:rPr>
            <w:rStyle w:val="a4"/>
            <w:color w:val="auto"/>
          </w:rPr>
          <w:t>Федеральным законом</w:t>
        </w:r>
      </w:hyperlink>
      <w:r w:rsidRPr="00DD18DC">
        <w:t xml:space="preserve"> от 06.04.2011 N 63-ФЗ "Об электронной подписи" (далее - Федеральный закон N 63-ФЗ) ("Парламентская газета", 08-14.04.2011, N 17, "Российская газета", 08.04.2011 N 75, "Собрание законодательства Российской Федерации", 11.04.2011, N 15, статья 2036);</w:t>
      </w:r>
    </w:p>
    <w:p w:rsidR="00DD18DC" w:rsidRPr="00DD18DC" w:rsidRDefault="00DD18DC">
      <w:r w:rsidRPr="00DD18DC">
        <w:t xml:space="preserve">- </w:t>
      </w:r>
      <w:hyperlink r:id="rId17" w:history="1">
        <w:r w:rsidRPr="00DD18DC">
          <w:rPr>
            <w:rStyle w:val="a4"/>
            <w:color w:val="auto"/>
          </w:rPr>
          <w:t>Федеральным законом</w:t>
        </w:r>
      </w:hyperlink>
      <w:r w:rsidRPr="00DD18DC">
        <w:t xml:space="preserve"> от 23.06.2014 N 171-ФЗ "О внесении изменений в Земельный кодекс Российской Федерации и отдельные законодательные акты Российской Федерации" ("Российская газета", 27.06.2014, N 142; Собрание законодательства Российской Федерации, 30.06.2014, N 26 (часть I), статья 3377);</w:t>
      </w:r>
    </w:p>
    <w:p w:rsidR="00DD18DC" w:rsidRPr="00DD18DC" w:rsidRDefault="00DD18DC">
      <w:r w:rsidRPr="00DD18DC">
        <w:t xml:space="preserve">- </w:t>
      </w:r>
      <w:hyperlink r:id="rId18" w:history="1">
        <w:r w:rsidRPr="00DD18DC">
          <w:rPr>
            <w:rStyle w:val="a4"/>
            <w:color w:val="auto"/>
          </w:rPr>
          <w:t>Федеральным законом</w:t>
        </w:r>
      </w:hyperlink>
      <w:r w:rsidRPr="00DD18DC">
        <w:t xml:space="preserve"> от 13.07.2015 N 218-ФЗ "О государственной регистрации недвижимости" (далее - Закон о регистрации) (официальный интернет-портал правовой информации (http://www.pravo.gov.ru), 14.07.2015; "Российская газета", 17.07.2015, N 156; Собрание законодательства Российской Федерации, 20.07.2015, N 29 (часть I), статья 4344);</w:t>
      </w:r>
    </w:p>
    <w:p w:rsidR="00DD18DC" w:rsidRPr="00DD18DC" w:rsidRDefault="00DD18DC">
      <w:r w:rsidRPr="00DD18DC">
        <w:t xml:space="preserve">- </w:t>
      </w:r>
      <w:hyperlink r:id="rId19" w:history="1">
        <w:r w:rsidRPr="00DD18DC">
          <w:rPr>
            <w:rStyle w:val="a4"/>
            <w:color w:val="auto"/>
          </w:rPr>
          <w:t>постановлением</w:t>
        </w:r>
      </w:hyperlink>
      <w:r w:rsidRPr="00DD18DC">
        <w:t xml:space="preserve"> Правительства Российской Федерации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24.10.2011, N 861, 28.11.2011, N 977);</w:t>
      </w:r>
    </w:p>
    <w:p w:rsidR="00DD18DC" w:rsidRPr="00DD18DC" w:rsidRDefault="00DD18DC">
      <w:r w:rsidRPr="00DD18DC">
        <w:t xml:space="preserve">- </w:t>
      </w:r>
      <w:hyperlink r:id="rId20" w:history="1">
        <w:r w:rsidRPr="00DD18DC">
          <w:rPr>
            <w:rStyle w:val="a4"/>
            <w:color w:val="auto"/>
          </w:rPr>
          <w:t>постановлением</w:t>
        </w:r>
      </w:hyperlink>
      <w:r w:rsidRPr="00DD18DC">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постановление Правительства РФ N 553) (Собрание законодательства Российской Федерации, 18.07.2011, N 29, статья 4479);</w:t>
      </w:r>
    </w:p>
    <w:p w:rsidR="00DD18DC" w:rsidRPr="00DD18DC" w:rsidRDefault="00DD18DC">
      <w:r w:rsidRPr="00DD18DC">
        <w:t xml:space="preserve">- </w:t>
      </w:r>
      <w:hyperlink r:id="rId21" w:history="1">
        <w:r w:rsidRPr="00DD18DC">
          <w:rPr>
            <w:rStyle w:val="a4"/>
            <w:color w:val="auto"/>
          </w:rPr>
          <w:t>постановлением</w:t>
        </w:r>
      </w:hyperlink>
      <w:r w:rsidRPr="00DD18DC">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N 40, статья 5559);</w:t>
      </w:r>
    </w:p>
    <w:p w:rsidR="00DD18DC" w:rsidRPr="00DD18DC" w:rsidRDefault="00DD18DC">
      <w:r w:rsidRPr="00DD18DC">
        <w:lastRenderedPageBreak/>
        <w:t xml:space="preserve">- </w:t>
      </w:r>
      <w:hyperlink r:id="rId22" w:history="1">
        <w:r w:rsidRPr="00DD18DC">
          <w:rPr>
            <w:rStyle w:val="a4"/>
            <w:color w:val="auto"/>
          </w:rPr>
          <w:t>постановлением</w:t>
        </w:r>
      </w:hyperlink>
      <w:r w:rsidRPr="00DD18DC">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N 246, Собрание законодательства Российской Федерации, 31.10.2011, N 44, статья 6274);</w:t>
      </w:r>
    </w:p>
    <w:p w:rsidR="00DD18DC" w:rsidRPr="00DD18DC" w:rsidRDefault="00DD18DC">
      <w:r w:rsidRPr="00DD18DC">
        <w:t xml:space="preserve">- </w:t>
      </w:r>
      <w:hyperlink r:id="rId23" w:history="1">
        <w:r w:rsidRPr="00DD18DC">
          <w:rPr>
            <w:rStyle w:val="a4"/>
            <w:color w:val="auto"/>
          </w:rPr>
          <w:t>постановлением</w:t>
        </w:r>
      </w:hyperlink>
      <w:r w:rsidRPr="00DD18DC">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статья 3744);</w:t>
      </w:r>
    </w:p>
    <w:p w:rsidR="00DD18DC" w:rsidRPr="00DD18DC" w:rsidRDefault="00DD18DC">
      <w:r w:rsidRPr="00DD18DC">
        <w:t xml:space="preserve">- </w:t>
      </w:r>
      <w:hyperlink r:id="rId24" w:history="1">
        <w:r w:rsidRPr="00DD18DC">
          <w:rPr>
            <w:rStyle w:val="a4"/>
            <w:color w:val="auto"/>
          </w:rPr>
          <w:t>постановлением</w:t>
        </w:r>
      </w:hyperlink>
      <w:r w:rsidRPr="00DD18DC">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31.12.2012, N 303);</w:t>
      </w:r>
    </w:p>
    <w:p w:rsidR="00DD18DC" w:rsidRPr="00DD18DC" w:rsidRDefault="00DD18DC">
      <w:r w:rsidRPr="00DD18DC">
        <w:t xml:space="preserve">- </w:t>
      </w:r>
      <w:hyperlink r:id="rId25" w:history="1">
        <w:r w:rsidRPr="00DD18DC">
          <w:rPr>
            <w:rStyle w:val="a4"/>
            <w:color w:val="auto"/>
          </w:rPr>
          <w:t>постановлением</w:t>
        </w:r>
      </w:hyperlink>
      <w:r w:rsidRPr="00DD18DC">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статья 377);</w:t>
      </w:r>
    </w:p>
    <w:p w:rsidR="00DD18DC" w:rsidRPr="00DD18DC" w:rsidRDefault="00DD18DC">
      <w:r w:rsidRPr="00DD18DC">
        <w:t xml:space="preserve">- </w:t>
      </w:r>
      <w:hyperlink r:id="rId26" w:history="1">
        <w:r w:rsidRPr="00DD18DC">
          <w:rPr>
            <w:rStyle w:val="a4"/>
            <w:color w:val="auto"/>
          </w:rPr>
          <w:t>постановлением</w:t>
        </w:r>
      </w:hyperlink>
      <w:r w:rsidRPr="00DD18DC">
        <w:t xml:space="preserve"> Правительства Российской Федерации от 26.03.2016 N 236 "О требованиях к предоставлению в электронной форме государственных и муниципальных услуг" (Собрание законодательства Российской Федерации, 11.04.2016, N 15, статья 2084);</w:t>
      </w:r>
    </w:p>
    <w:p w:rsidR="00DD18DC" w:rsidRPr="00DD18DC" w:rsidRDefault="00DD18DC">
      <w:r w:rsidRPr="00DD18DC">
        <w:t xml:space="preserve">- </w:t>
      </w:r>
      <w:hyperlink r:id="rId27" w:history="1">
        <w:r w:rsidRPr="00DD18DC">
          <w:rPr>
            <w:rStyle w:val="a4"/>
            <w:color w:val="auto"/>
          </w:rPr>
          <w:t>приказом</w:t>
        </w:r>
      </w:hyperlink>
      <w:r w:rsidRPr="00DD18DC">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(далее - приказ N 1 Минэкономразвития) (официальный интернет-портал правовой информации (http://www.pravo.gov.ru), 28.02.2015);</w:t>
      </w:r>
    </w:p>
    <w:p w:rsidR="00DD18DC" w:rsidRPr="00DD18DC" w:rsidRDefault="00DD18DC">
      <w:r w:rsidRPr="00DD18DC">
        <w:t xml:space="preserve">- </w:t>
      </w:r>
      <w:hyperlink r:id="rId28" w:history="1">
        <w:r w:rsidRPr="00DD18DC">
          <w:rPr>
            <w:rStyle w:val="a4"/>
            <w:color w:val="auto"/>
          </w:rPr>
          <w:t>Законом</w:t>
        </w:r>
      </w:hyperlink>
      <w:r w:rsidRPr="00DD18DC">
        <w:t xml:space="preserve"> Республики Татарстан от 28.07.2004 N 45-ЗРТ "О местном самоуправлении в Республике Татарстан" ("Республика Татарстан", 03.08.2004, N 155-156);</w:t>
      </w:r>
    </w:p>
    <w:p w:rsidR="00DD18DC" w:rsidRPr="00DD18DC" w:rsidRDefault="00DD18DC">
      <w:r w:rsidRPr="00DD18DC">
        <w:t xml:space="preserve">- </w:t>
      </w:r>
      <w:hyperlink r:id="rId29" w:history="1">
        <w:r w:rsidRPr="00DD18DC">
          <w:rPr>
            <w:rStyle w:val="a4"/>
            <w:color w:val="auto"/>
          </w:rPr>
          <w:t>Земельным кодексом</w:t>
        </w:r>
      </w:hyperlink>
      <w:r w:rsidRPr="00DD18DC">
        <w:t xml:space="preserve"> Республики Татарстан ("Республика Татарстан", 22.01.2005, N 10-11);</w:t>
      </w:r>
    </w:p>
    <w:p w:rsidR="00DD18DC" w:rsidRPr="00DD18DC" w:rsidRDefault="00DD18DC">
      <w:r w:rsidRPr="00DD18DC">
        <w:t xml:space="preserve">- </w:t>
      </w:r>
      <w:hyperlink r:id="rId30" w:history="1">
        <w:r w:rsidRPr="00DD18DC">
          <w:rPr>
            <w:rStyle w:val="a4"/>
            <w:color w:val="auto"/>
          </w:rPr>
          <w:t>постановлением</w:t>
        </w:r>
      </w:hyperlink>
      <w:r w:rsidRPr="00DD18DC">
        <w:t xml:space="preserve"> Кабинета Министров Республики Татарстан от 03.10.2012 N 827 (в редакции от 10.03.2015) "О продаже земельных участков, находящихся в собственности Республики Татарстан или государственная собственность на которые не разграничена,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(Сборник постановлений и распоряжений Кабинета Министров Республики Татарстан и нормативных актов республиканских органов исполнительной власти, 09.10.2012, N 75, статья 2474);</w:t>
      </w:r>
    </w:p>
    <w:p w:rsidR="00DD18DC" w:rsidRPr="00DD18DC" w:rsidRDefault="00DD18DC">
      <w:r w:rsidRPr="00DD18DC">
        <w:t xml:space="preserve">- </w:t>
      </w:r>
      <w:hyperlink r:id="rId31" w:history="1">
        <w:r w:rsidRPr="00DD18DC">
          <w:rPr>
            <w:rStyle w:val="a4"/>
            <w:color w:val="auto"/>
          </w:rPr>
          <w:t>постановлением</w:t>
        </w:r>
      </w:hyperlink>
      <w:r w:rsidRPr="00DD18DC">
        <w:t xml:space="preserve"> Кабинета Министров Республики Татарстан от 11.06.2015 N 432 "Об утверждении порядка определения цены земельных участков, находящихся в собственности Республики Татарстан, или земельных участков, государственная собственность на которые не разграничена, продажа которых осуществляется без проведения торгов" (Сборник постановлений и распоряжений Кабинета Министров Республики Татарстан и нормативных актов республиканских органов исполнительной власти, 26.06.2015, N 47-48, статья 1619);</w:t>
      </w:r>
    </w:p>
    <w:p w:rsidR="00DD18DC" w:rsidRPr="00DD18DC" w:rsidRDefault="00DD18DC">
      <w:r w:rsidRPr="00DD18DC">
        <w:t xml:space="preserve">- </w:t>
      </w:r>
      <w:hyperlink r:id="rId32" w:history="1">
        <w:r w:rsidRPr="00DD18DC">
          <w:rPr>
            <w:rStyle w:val="a4"/>
            <w:color w:val="auto"/>
          </w:rPr>
          <w:t>Уставом</w:t>
        </w:r>
      </w:hyperlink>
      <w:r w:rsidRPr="00DD18DC">
        <w:t xml:space="preserve"> муниципального образования города Казани, утвержденным </w:t>
      </w:r>
      <w:hyperlink r:id="rId33" w:history="1">
        <w:r w:rsidRPr="00DD18DC">
          <w:rPr>
            <w:rStyle w:val="a4"/>
            <w:color w:val="auto"/>
          </w:rPr>
          <w:t>решением</w:t>
        </w:r>
      </w:hyperlink>
      <w:r w:rsidRPr="00DD18DC">
        <w:t xml:space="preserve"> Представительного органа муниципального образования г. Казани от 17.12.2005 N 3-5 (далее - Устав) ("Казанские ведомости", 30.12.2005, N 301/302);</w:t>
      </w:r>
    </w:p>
    <w:p w:rsidR="00DD18DC" w:rsidRPr="00DD18DC" w:rsidRDefault="00DD18DC">
      <w:r w:rsidRPr="00DD18DC">
        <w:t xml:space="preserve">- </w:t>
      </w:r>
      <w:hyperlink r:id="rId34" w:history="1">
        <w:r w:rsidRPr="00DD18DC">
          <w:rPr>
            <w:rStyle w:val="a4"/>
            <w:color w:val="auto"/>
          </w:rPr>
          <w:t>Положением</w:t>
        </w:r>
      </w:hyperlink>
      <w:r w:rsidRPr="00DD18DC">
        <w:t xml:space="preserve"> о Муниципальном казенном учреждении "Комитет земельных и имущественных отношений Исполнительного комитета муниципального образования города Казани", утвержденным </w:t>
      </w:r>
      <w:hyperlink r:id="rId35" w:history="1">
        <w:r w:rsidRPr="00DD18DC">
          <w:rPr>
            <w:rStyle w:val="a4"/>
            <w:color w:val="auto"/>
          </w:rPr>
          <w:t>решением</w:t>
        </w:r>
      </w:hyperlink>
      <w:r w:rsidRPr="00DD18DC">
        <w:t xml:space="preserve"> Казанской городской Думы от 29.12.2010 N 20-3 (далее - Положение о Комитете) (Сборник документов и правовых актов муниципального образования города Казани, 04.08.2011, N 30, страница 6);</w:t>
      </w:r>
    </w:p>
    <w:p w:rsidR="00DD18DC" w:rsidRPr="00DD18DC" w:rsidRDefault="00DD18DC">
      <w:r w:rsidRPr="00DD18DC">
        <w:t xml:space="preserve">- </w:t>
      </w:r>
      <w:hyperlink r:id="rId36" w:history="1">
        <w:r w:rsidRPr="00DD18DC">
          <w:rPr>
            <w:rStyle w:val="a4"/>
            <w:color w:val="auto"/>
          </w:rPr>
          <w:t>Служебным регламентом</w:t>
        </w:r>
      </w:hyperlink>
      <w:r w:rsidRPr="00DD18DC">
        <w:t xml:space="preserve"> Исполнительного комитета города Казани, утвержденным </w:t>
      </w:r>
      <w:hyperlink r:id="rId37" w:history="1">
        <w:r w:rsidRPr="00DD18DC">
          <w:rPr>
            <w:rStyle w:val="a4"/>
            <w:color w:val="auto"/>
          </w:rPr>
          <w:t>распоряжением</w:t>
        </w:r>
      </w:hyperlink>
      <w:r w:rsidRPr="00DD18DC">
        <w:t xml:space="preserve"> Исполнительного комитета г. Казани от 27.08.2010 N 1450р;</w:t>
      </w:r>
    </w:p>
    <w:p w:rsidR="00DD18DC" w:rsidRPr="00DD18DC" w:rsidRDefault="00DD18DC">
      <w:r w:rsidRPr="00DD18DC">
        <w:t xml:space="preserve">- </w:t>
      </w:r>
      <w:hyperlink r:id="rId38" w:history="1">
        <w:r w:rsidRPr="00DD18DC">
          <w:rPr>
            <w:rStyle w:val="a4"/>
            <w:color w:val="auto"/>
          </w:rPr>
          <w:t>постановлением</w:t>
        </w:r>
      </w:hyperlink>
      <w:r w:rsidRPr="00DD18DC">
        <w:t xml:space="preserve"> Исполнительного комитета г. Казани от 29.11.2012 N 8650 "О продаже земельных участков, находящихся в собственности муниципального образования г. Казани, отчуждаемых собственникам расположенных на них зданий строений, сооружений" (Сборник документов и правовых актов муниципального образования города Казани, 13.12.2012, N 48, страница 42);</w:t>
      </w:r>
    </w:p>
    <w:p w:rsidR="00DD18DC" w:rsidRPr="00DD18DC" w:rsidRDefault="00DD18DC">
      <w:r w:rsidRPr="00DD18DC">
        <w:t xml:space="preserve">- </w:t>
      </w:r>
      <w:hyperlink r:id="rId39" w:history="1">
        <w:r w:rsidRPr="00DD18DC">
          <w:rPr>
            <w:rStyle w:val="a4"/>
            <w:color w:val="auto"/>
          </w:rPr>
          <w:t>постановлением</w:t>
        </w:r>
      </w:hyperlink>
      <w:r w:rsidRPr="00DD18DC">
        <w:t xml:space="preserve"> Исполнительного комитета г. Казани от 01.12.2017 N 4949 "О вводе в эксплуатацию информационной системы управления муниципальными услугами г. Казани".</w:t>
      </w:r>
    </w:p>
    <w:p w:rsidR="00DD18DC" w:rsidRPr="00DD18DC" w:rsidRDefault="00DD18DC">
      <w:bookmarkStart w:id="21" w:name="sub_15"/>
      <w:r w:rsidRPr="00DD18DC">
        <w:lastRenderedPageBreak/>
        <w:t>1.5. В Регламенте используются следующие термины и определения:</w:t>
      </w:r>
    </w:p>
    <w:bookmarkEnd w:id="21"/>
    <w:p w:rsidR="00DD18DC" w:rsidRPr="00DD18DC" w:rsidRDefault="00DD18DC">
      <w:r w:rsidRPr="00DD18DC">
        <w:t xml:space="preserve">- </w:t>
      </w:r>
      <w:r w:rsidRPr="00DD18DC">
        <w:rPr>
          <w:rStyle w:val="a3"/>
          <w:color w:val="auto"/>
        </w:rPr>
        <w:t>заявление о предоставлении муниципальной услуги</w:t>
      </w:r>
      <w:r w:rsidRPr="00DD18DC">
        <w:t xml:space="preserve"> (далее - заявление) - запрос о предоставлении муниципальной услуги (</w:t>
      </w:r>
      <w:hyperlink r:id="rId40" w:history="1">
        <w:r w:rsidRPr="00DD18DC">
          <w:rPr>
            <w:rStyle w:val="a4"/>
            <w:color w:val="auto"/>
          </w:rPr>
          <w:t>пункт 2 статьи 2</w:t>
        </w:r>
      </w:hyperlink>
      <w:r w:rsidRPr="00DD18DC">
        <w:t xml:space="preserve"> Федерального закона N 210-ФЗ). Заявление заполняется на стандартном бланке (</w:t>
      </w:r>
      <w:hyperlink w:anchor="sub_1002" w:history="1">
        <w:r w:rsidRPr="00DD18DC">
          <w:rPr>
            <w:rStyle w:val="a4"/>
            <w:color w:val="auto"/>
          </w:rPr>
          <w:t>приложения N 1</w:t>
        </w:r>
      </w:hyperlink>
      <w:r w:rsidRPr="00DD18DC">
        <w:t xml:space="preserve">, </w:t>
      </w:r>
      <w:hyperlink w:anchor="sub_1003" w:history="1">
        <w:r w:rsidRPr="00DD18DC">
          <w:rPr>
            <w:rStyle w:val="a4"/>
            <w:color w:val="auto"/>
          </w:rPr>
          <w:t>2</w:t>
        </w:r>
      </w:hyperlink>
      <w:r w:rsidRPr="00DD18DC">
        <w:t xml:space="preserve">); в случае подачи запроса через </w:t>
      </w:r>
      <w:hyperlink r:id="rId41" w:history="1">
        <w:r w:rsidRPr="00DD18DC">
          <w:rPr>
            <w:rStyle w:val="a4"/>
            <w:color w:val="auto"/>
          </w:rPr>
          <w:t>Портал</w:t>
        </w:r>
      </w:hyperlink>
      <w:r w:rsidRPr="00DD18DC">
        <w:t xml:space="preserve"> муниципальных услуг заполняется электронная форма заявления;</w:t>
      </w:r>
    </w:p>
    <w:p w:rsidR="00DD18DC" w:rsidRPr="00DD18DC" w:rsidRDefault="00DD18DC">
      <w:r w:rsidRPr="00DD18DC">
        <w:t xml:space="preserve">- </w:t>
      </w:r>
      <w:r w:rsidRPr="00DD18DC">
        <w:rPr>
          <w:rStyle w:val="a3"/>
          <w:color w:val="auto"/>
        </w:rPr>
        <w:t>техническая ошибка</w:t>
      </w:r>
      <w:r w:rsidRPr="00DD18DC">
        <w:t xml:space="preserve">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D18DC" w:rsidRPr="00DD18DC" w:rsidRDefault="00DD18DC">
      <w:r w:rsidRPr="00DD18DC">
        <w:t xml:space="preserve">- </w:t>
      </w:r>
      <w:r w:rsidRPr="00DD18DC">
        <w:rPr>
          <w:rStyle w:val="a3"/>
          <w:color w:val="auto"/>
        </w:rPr>
        <w:t>удаленное рабочее место многофункционального центра предоставления государственных и муниципальных услуг</w:t>
      </w:r>
      <w:r w:rsidRPr="00DD18DC">
        <w:t xml:space="preserve">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поселении муниципального района (городского округа) Республики Татарстан в соответствии с </w:t>
      </w:r>
      <w:hyperlink r:id="rId42" w:history="1">
        <w:r w:rsidRPr="00DD18DC">
          <w:rPr>
            <w:rStyle w:val="a4"/>
            <w:color w:val="auto"/>
          </w:rPr>
          <w:t>пунктом 34</w:t>
        </w:r>
      </w:hyperlink>
      <w:r w:rsidRPr="00DD18DC">
        <w:t xml:space="preserve"> Правил организации деятельности многофункциональных центров предоставления государственных и муниципальных услуг, утвержденных </w:t>
      </w:r>
      <w:hyperlink r:id="rId43" w:history="1">
        <w:r w:rsidRPr="00DD18DC">
          <w:rPr>
            <w:rStyle w:val="a4"/>
            <w:color w:val="auto"/>
          </w:rPr>
          <w:t>постановлением</w:t>
        </w:r>
      </w:hyperlink>
      <w:r w:rsidRPr="00DD18DC">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D18DC" w:rsidRPr="00DD18DC" w:rsidRDefault="00DD18DC">
      <w:r w:rsidRPr="00DD18DC">
        <w:t xml:space="preserve">- </w:t>
      </w:r>
      <w:r w:rsidRPr="00DD18DC">
        <w:rPr>
          <w:rStyle w:val="a3"/>
          <w:color w:val="auto"/>
        </w:rPr>
        <w:t>организация, привлекаемая к реализации функций МФЦ</w:t>
      </w:r>
      <w:r w:rsidRPr="00DD18DC">
        <w:t xml:space="preserve">, - организация, привлекаемая к реализации функций МФЦ в соответствии с </w:t>
      </w:r>
      <w:hyperlink r:id="rId44" w:history="1">
        <w:r w:rsidRPr="00DD18DC">
          <w:rPr>
            <w:rStyle w:val="a4"/>
            <w:color w:val="auto"/>
          </w:rPr>
          <w:t>частью 1.1 статьи 16</w:t>
        </w:r>
      </w:hyperlink>
      <w:r w:rsidRPr="00DD18DC">
        <w:t xml:space="preserve"> Федерального закона N 210-ФЗ;</w:t>
      </w:r>
    </w:p>
    <w:p w:rsidR="00DD18DC" w:rsidRPr="00DD18DC" w:rsidRDefault="00DD18DC">
      <w:r w:rsidRPr="00DD18DC">
        <w:t xml:space="preserve">- </w:t>
      </w:r>
      <w:r w:rsidRPr="00DD18DC">
        <w:rPr>
          <w:rStyle w:val="a3"/>
          <w:color w:val="auto"/>
        </w:rPr>
        <w:t>ЕСИА</w:t>
      </w:r>
      <w:r w:rsidRPr="00DD18DC">
        <w:t xml:space="preserve"> - единая система идентификации и аутентификации;</w:t>
      </w:r>
    </w:p>
    <w:p w:rsidR="00DD18DC" w:rsidRPr="00DD18DC" w:rsidRDefault="00DD18DC">
      <w:r w:rsidRPr="00DD18DC">
        <w:t xml:space="preserve">- </w:t>
      </w:r>
      <w:r w:rsidRPr="00DD18DC">
        <w:rPr>
          <w:rStyle w:val="a3"/>
          <w:color w:val="auto"/>
        </w:rPr>
        <w:t>ИС УМУ</w:t>
      </w:r>
      <w:r w:rsidRPr="00DD18DC">
        <w:t xml:space="preserve"> - информационная система управления муниципальными услугами;</w:t>
      </w:r>
    </w:p>
    <w:p w:rsidR="00DD18DC" w:rsidRPr="00DD18DC" w:rsidRDefault="00DD18DC">
      <w:r w:rsidRPr="00DD18DC">
        <w:t xml:space="preserve">- </w:t>
      </w:r>
      <w:r w:rsidRPr="00DD18DC">
        <w:rPr>
          <w:rStyle w:val="a3"/>
          <w:color w:val="auto"/>
        </w:rPr>
        <w:t>Портал муниципальных услуг</w:t>
      </w:r>
      <w:r w:rsidRPr="00DD18DC">
        <w:t xml:space="preserve"> - </w:t>
      </w:r>
      <w:hyperlink r:id="rId45" w:history="1">
        <w:r w:rsidRPr="00DD18DC">
          <w:rPr>
            <w:rStyle w:val="a4"/>
            <w:color w:val="auto"/>
          </w:rPr>
          <w:t>https://uslugi.kzn.ru</w:t>
        </w:r>
      </w:hyperlink>
      <w:r w:rsidRPr="00DD18DC">
        <w:t>;</w:t>
      </w:r>
    </w:p>
    <w:p w:rsidR="00DD18DC" w:rsidRPr="00DD18DC" w:rsidRDefault="00DD18DC">
      <w:r w:rsidRPr="00DD18DC">
        <w:t xml:space="preserve">- </w:t>
      </w:r>
      <w:r w:rsidRPr="00DD18DC">
        <w:rPr>
          <w:rStyle w:val="a3"/>
          <w:color w:val="auto"/>
        </w:rPr>
        <w:t>АИС МФЦ</w:t>
      </w:r>
      <w:r w:rsidRPr="00DD18DC">
        <w:t xml:space="preserve"> - автоматизированная информационная система многофункционального центра предоставления государственных и муниципальных услуг.</w:t>
      </w:r>
    </w:p>
    <w:p w:rsidR="00DD18DC" w:rsidRPr="00DD18DC" w:rsidRDefault="00DD18DC"/>
    <w:p w:rsidR="00DD18DC" w:rsidRPr="00DD18DC" w:rsidRDefault="00DD18DC">
      <w:pPr>
        <w:ind w:firstLine="0"/>
        <w:jc w:val="left"/>
        <w:sectPr w:rsidR="00DD18DC" w:rsidRPr="00DD18DC" w:rsidSect="00DD18DC">
          <w:headerReference w:type="default" r:id="rId46"/>
          <w:pgSz w:w="11900" w:h="16800"/>
          <w:pgMar w:top="426" w:right="800" w:bottom="426" w:left="800" w:header="426" w:footer="720" w:gutter="0"/>
          <w:cols w:space="720"/>
          <w:noEndnote/>
        </w:sectPr>
      </w:pPr>
    </w:p>
    <w:p w:rsidR="00DD18DC" w:rsidRPr="00DD18DC" w:rsidRDefault="00DD18DC">
      <w:pPr>
        <w:pStyle w:val="1"/>
        <w:rPr>
          <w:color w:val="auto"/>
        </w:rPr>
      </w:pPr>
      <w:bookmarkStart w:id="22" w:name="sub_102"/>
      <w:r w:rsidRPr="00DD18DC">
        <w:rPr>
          <w:color w:val="auto"/>
        </w:rPr>
        <w:lastRenderedPageBreak/>
        <w:t>II. Стандарт предоставления муниципальной услуги</w:t>
      </w:r>
    </w:p>
    <w:bookmarkEnd w:id="22"/>
    <w:p w:rsidR="00DD18DC" w:rsidRPr="00DD18DC" w:rsidRDefault="00DD18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5"/>
        <w:gridCol w:w="6945"/>
        <w:gridCol w:w="10"/>
        <w:gridCol w:w="3676"/>
      </w:tblGrid>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Наименование требования к стандарту предоставления муниципальной услуги</w:t>
            </w:r>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Содержание требований к стандарту</w:t>
            </w:r>
          </w:p>
        </w:tc>
        <w:tc>
          <w:tcPr>
            <w:tcW w:w="3676"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Нормативный акт, устанавливающий услугу или требование</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r w:rsidRPr="00DD18DC">
              <w:t>2.1. Наименование муниципальной услуги</w:t>
            </w:r>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Продажа земельных участков, находящихся в муниципальной собственности, государственная собственность на которые не разграничена, без проведения торгов</w:t>
            </w:r>
          </w:p>
        </w:tc>
        <w:tc>
          <w:tcPr>
            <w:tcW w:w="3676" w:type="dxa"/>
            <w:tcBorders>
              <w:top w:val="single" w:sz="4" w:space="0" w:color="auto"/>
              <w:left w:val="single" w:sz="4" w:space="0" w:color="auto"/>
              <w:bottom w:val="single" w:sz="4" w:space="0" w:color="auto"/>
            </w:tcBorders>
          </w:tcPr>
          <w:p w:rsidR="00DD18DC" w:rsidRPr="00DD18DC" w:rsidRDefault="00DD18DC">
            <w:pPr>
              <w:pStyle w:val="a7"/>
            </w:pPr>
            <w:hyperlink r:id="rId48" w:history="1">
              <w:r w:rsidRPr="00DD18DC">
                <w:rPr>
                  <w:rStyle w:val="a4"/>
                  <w:color w:val="auto"/>
                </w:rPr>
                <w:t>Статья 39.3</w:t>
              </w:r>
            </w:hyperlink>
            <w:r w:rsidRPr="00DD18DC">
              <w:t xml:space="preserve"> ЗК РФ;</w:t>
            </w:r>
          </w:p>
          <w:p w:rsidR="00DD18DC" w:rsidRPr="00DD18DC" w:rsidRDefault="00DD18DC">
            <w:pPr>
              <w:pStyle w:val="a7"/>
            </w:pPr>
            <w:hyperlink r:id="rId49" w:history="1">
              <w:r w:rsidRPr="00DD18DC">
                <w:rPr>
                  <w:rStyle w:val="a4"/>
                  <w:color w:val="auto"/>
                </w:rPr>
                <w:t>Положение</w:t>
              </w:r>
            </w:hyperlink>
            <w:r w:rsidRPr="00DD18DC">
              <w:t xml:space="preserve"> о Комитете</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23" w:name="sub_122"/>
            <w:r w:rsidRPr="00DD18DC">
              <w:t>2.2. Наименование органа Исполнительного комитета г. Казани, непосредственно предоставляющего муниципальную услугу</w:t>
            </w:r>
            <w:bookmarkEnd w:id="23"/>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Комитет</w:t>
            </w:r>
          </w:p>
        </w:tc>
        <w:tc>
          <w:tcPr>
            <w:tcW w:w="3676" w:type="dxa"/>
            <w:tcBorders>
              <w:top w:val="single" w:sz="4" w:space="0" w:color="auto"/>
              <w:left w:val="single" w:sz="4" w:space="0" w:color="auto"/>
              <w:bottom w:val="single" w:sz="4" w:space="0" w:color="auto"/>
            </w:tcBorders>
          </w:tcPr>
          <w:p w:rsidR="00DD18DC" w:rsidRPr="00DD18DC" w:rsidRDefault="00DD18DC">
            <w:pPr>
              <w:pStyle w:val="a7"/>
            </w:pPr>
            <w:hyperlink r:id="rId50" w:history="1">
              <w:r w:rsidRPr="00DD18DC">
                <w:rPr>
                  <w:rStyle w:val="a4"/>
                  <w:color w:val="auto"/>
                </w:rPr>
                <w:t>Положение</w:t>
              </w:r>
            </w:hyperlink>
            <w:r w:rsidRPr="00DD18DC">
              <w:t xml:space="preserve"> о Комитете</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24" w:name="sub_23"/>
            <w:r w:rsidRPr="00DD18DC">
              <w:t>2.3. Описание результата предоставления муниципальной услуги</w:t>
            </w:r>
            <w:bookmarkEnd w:id="24"/>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1. Проект договора купли-продажи земельного участка.</w:t>
            </w:r>
          </w:p>
          <w:p w:rsidR="00DD18DC" w:rsidRPr="00DD18DC" w:rsidRDefault="00DD18DC">
            <w:pPr>
              <w:pStyle w:val="a7"/>
            </w:pPr>
            <w:r w:rsidRPr="00DD18DC">
              <w:t>2. Уведомление об отказе в предоставлении услуги</w:t>
            </w:r>
          </w:p>
        </w:tc>
        <w:tc>
          <w:tcPr>
            <w:tcW w:w="3676" w:type="dxa"/>
            <w:tcBorders>
              <w:top w:val="single" w:sz="4" w:space="0" w:color="auto"/>
              <w:left w:val="single" w:sz="4" w:space="0" w:color="auto"/>
              <w:bottom w:val="single" w:sz="4" w:space="0" w:color="auto"/>
            </w:tcBorders>
          </w:tcPr>
          <w:p w:rsidR="00DD18DC" w:rsidRPr="00DD18DC" w:rsidRDefault="00DD18DC">
            <w:pPr>
              <w:pStyle w:val="a7"/>
            </w:pPr>
            <w:hyperlink r:id="rId51" w:history="1">
              <w:r w:rsidRPr="00DD18DC">
                <w:rPr>
                  <w:rStyle w:val="a4"/>
                  <w:color w:val="auto"/>
                </w:rPr>
                <w:t>Статья 39.17</w:t>
              </w:r>
            </w:hyperlink>
            <w:r w:rsidRPr="00DD18DC">
              <w:t xml:space="preserve"> ЗК РФ</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25" w:name="sub_124"/>
            <w:r w:rsidRPr="00DD18DC">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bookmarkEnd w:id="25"/>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течение 22 рабочих дней со дня регистрации заявления.</w:t>
            </w:r>
          </w:p>
          <w:p w:rsidR="00DD18DC" w:rsidRPr="00DD18DC" w:rsidRDefault="00DD18DC">
            <w:pPr>
              <w:pStyle w:val="a7"/>
            </w:pPr>
            <w:r w:rsidRPr="00DD18DC">
              <w:t>Приостановление срока предоставления муниципальной услуги не предусмотрено</w:t>
            </w:r>
          </w:p>
        </w:tc>
        <w:tc>
          <w:tcPr>
            <w:tcW w:w="3676"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26" w:name="sub_25"/>
            <w:r w:rsidRPr="00DD18DC">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w:t>
            </w:r>
            <w:r w:rsidRPr="00DD18DC">
              <w:lastRenderedPageBreak/>
              <w:t>представления</w:t>
            </w:r>
            <w:bookmarkEnd w:id="26"/>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lastRenderedPageBreak/>
              <w:t>1) Заявление в одной из форм:</w:t>
            </w:r>
          </w:p>
          <w:p w:rsidR="00DD18DC" w:rsidRPr="00DD18DC" w:rsidRDefault="00DD18DC">
            <w:pPr>
              <w:pStyle w:val="a7"/>
            </w:pPr>
            <w:r w:rsidRPr="00DD18DC">
              <w:t xml:space="preserve">- в форме документов на бумажном носителе, заверенных заявителем в соответствии с </w:t>
            </w:r>
            <w:hyperlink w:anchor="sub_1002" w:history="1">
              <w:r w:rsidRPr="00DD18DC">
                <w:rPr>
                  <w:rStyle w:val="a4"/>
                  <w:color w:val="auto"/>
                </w:rPr>
                <w:t>приложениями N 1</w:t>
              </w:r>
            </w:hyperlink>
            <w:r w:rsidRPr="00DD18DC">
              <w:t xml:space="preserve">, </w:t>
            </w:r>
            <w:hyperlink w:anchor="sub_2000" w:history="1">
              <w:r w:rsidRPr="00DD18DC">
                <w:rPr>
                  <w:rStyle w:val="a4"/>
                  <w:color w:val="auto"/>
                </w:rPr>
                <w:t>2</w:t>
              </w:r>
            </w:hyperlink>
            <w:r w:rsidRPr="00DD18DC">
              <w:t xml:space="preserve"> к настоящему Регламенту;</w:t>
            </w:r>
          </w:p>
          <w:p w:rsidR="00DD18DC" w:rsidRPr="00DD18DC" w:rsidRDefault="00DD18DC">
            <w:pPr>
              <w:pStyle w:val="a7"/>
            </w:pPr>
            <w:r w:rsidRPr="00DD18DC">
              <w:t xml:space="preserve">- в электронной форме, подписанное (заверенное) простой </w:t>
            </w:r>
            <w:hyperlink r:id="rId52" w:history="1">
              <w:r w:rsidRPr="00DD18DC">
                <w:rPr>
                  <w:rStyle w:val="a4"/>
                  <w:color w:val="auto"/>
                </w:rPr>
                <w:t>электронной подписью</w:t>
              </w:r>
            </w:hyperlink>
            <w:r w:rsidRPr="00DD18DC">
              <w:t xml:space="preserve">, посредством учетной записи ЕСИА через </w:t>
            </w:r>
            <w:hyperlink r:id="rId53" w:history="1">
              <w:r w:rsidRPr="00DD18DC">
                <w:rPr>
                  <w:rStyle w:val="a4"/>
                  <w:color w:val="auto"/>
                </w:rPr>
                <w:t>Портал</w:t>
              </w:r>
            </w:hyperlink>
            <w:r w:rsidRPr="00DD18DC">
              <w:t xml:space="preserve"> муниципальных услуг;</w:t>
            </w:r>
          </w:p>
          <w:p w:rsidR="00DD18DC" w:rsidRPr="00DD18DC" w:rsidRDefault="00DD18DC">
            <w:pPr>
              <w:pStyle w:val="a7"/>
            </w:pPr>
            <w:r w:rsidRPr="00DD18DC">
              <w:t>2) копия документа, удостоверяющего личность, или его скан-копия (при заполнении электронной формы);</w:t>
            </w:r>
          </w:p>
          <w:p w:rsidR="00DD18DC" w:rsidRPr="00DD18DC" w:rsidRDefault="00DD18DC">
            <w:pPr>
              <w:pStyle w:val="a7"/>
            </w:pPr>
            <w:r w:rsidRPr="00DD18DC">
              <w:t xml:space="preserve">3) копии документа, удостоверяющего личность, и документа, подтверждающего полномочия представителя (если от имени заявителя действует представитель), или их скан-копии (при </w:t>
            </w:r>
            <w:r w:rsidRPr="00DD18DC">
              <w:lastRenderedPageBreak/>
              <w:t>заполнении электронной формы);</w:t>
            </w:r>
          </w:p>
          <w:p w:rsidR="00DD18DC" w:rsidRPr="00DD18DC" w:rsidRDefault="00DD18DC">
            <w:pPr>
              <w:pStyle w:val="a7"/>
            </w:pPr>
            <w:r w:rsidRPr="00DD18DC">
              <w:t>4) копии учредительных документов юридического лица, протокол (решение, приказ) о назначении директора или их скан-копии (при заполнении электронной формы);</w:t>
            </w:r>
          </w:p>
          <w:p w:rsidR="00DD18DC" w:rsidRPr="00DD18DC" w:rsidRDefault="00DD18DC">
            <w:pPr>
              <w:pStyle w:val="a7"/>
            </w:pPr>
            <w:r w:rsidRPr="00DD18DC">
              <w:t>5) соглашение о распределении долей и совместном использовании земельного участка (в случае долевой собственности).</w:t>
            </w:r>
          </w:p>
          <w:p w:rsidR="00DD18DC" w:rsidRPr="00DD18DC" w:rsidRDefault="00DD18DC">
            <w:pPr>
              <w:pStyle w:val="a7"/>
            </w:pPr>
            <w:r w:rsidRPr="00DD18DC">
              <w:t xml:space="preserve">Перечень дополнительных документов, представляемых заявителем, или их скан-копий (при заполнении электронной формы) в зависимости от категории получателя услуг приведен в </w:t>
            </w:r>
            <w:hyperlink w:anchor="sub_1003" w:history="1">
              <w:r w:rsidRPr="00DD18DC">
                <w:rPr>
                  <w:rStyle w:val="a4"/>
                  <w:color w:val="auto"/>
                </w:rPr>
                <w:t>приложении N 3</w:t>
              </w:r>
            </w:hyperlink>
            <w:r w:rsidRPr="00DD18DC">
              <w:t xml:space="preserve"> к Регламенту. Бланк заявления для получения муниципальной услуги заявитель может получить при личном обращении в Комитет. Электронная форма бланка размещена на официальном сайте Комитета.</w:t>
            </w:r>
          </w:p>
          <w:p w:rsidR="00DD18DC" w:rsidRPr="00DD18DC" w:rsidRDefault="00DD18DC">
            <w:pPr>
              <w:pStyle w:val="a7"/>
            </w:pPr>
            <w:r w:rsidRPr="00DD18DC">
              <w:t>Заявление на предоставление муниципальной услуги и прилагаемые документы могут быть представлены (направлены) заявителем одним из следующих способов:</w:t>
            </w:r>
          </w:p>
          <w:p w:rsidR="00DD18DC" w:rsidRPr="00DD18DC" w:rsidRDefault="00DD18DC">
            <w:pPr>
              <w:pStyle w:val="a7"/>
            </w:pPr>
            <w:r w:rsidRPr="00DD18DC">
              <w:t>- лично (лицом, действующим от имени заявителя на основании доверенности);</w:t>
            </w:r>
          </w:p>
          <w:p w:rsidR="00DD18DC" w:rsidRPr="00DD18DC" w:rsidRDefault="00DD18DC">
            <w:pPr>
              <w:pStyle w:val="a7"/>
            </w:pPr>
            <w:r w:rsidRPr="00DD18DC">
              <w:t xml:space="preserve">- в электронной форме, подписанное (заверенное) простой </w:t>
            </w:r>
            <w:hyperlink r:id="rId54" w:history="1">
              <w:r w:rsidRPr="00DD18DC">
                <w:rPr>
                  <w:rStyle w:val="a4"/>
                  <w:color w:val="auto"/>
                </w:rPr>
                <w:t>электронной подписью</w:t>
              </w:r>
            </w:hyperlink>
            <w:r w:rsidRPr="00DD18DC">
              <w:t xml:space="preserve">, посредством учетной записи ЕСИА через </w:t>
            </w:r>
            <w:hyperlink r:id="rId55" w:history="1">
              <w:r w:rsidRPr="00DD18DC">
                <w:rPr>
                  <w:rStyle w:val="a4"/>
                  <w:color w:val="auto"/>
                </w:rPr>
                <w:t>Портал</w:t>
              </w:r>
            </w:hyperlink>
            <w:r w:rsidRPr="00DD18DC">
              <w:t xml:space="preserve"> муниципальных услуг, </w:t>
            </w:r>
            <w:hyperlink r:id="rId56" w:history="1">
              <w:r w:rsidRPr="00DD18DC">
                <w:rPr>
                  <w:rStyle w:val="a4"/>
                  <w:color w:val="auto"/>
                </w:rPr>
                <w:t>Портал</w:t>
              </w:r>
            </w:hyperlink>
            <w:r w:rsidRPr="00DD18DC">
              <w:t xml:space="preserve"> государственных и муниципальных услуг Республики Татарстан или </w:t>
            </w:r>
            <w:hyperlink r:id="rId57" w:history="1">
              <w:r w:rsidRPr="00DD18DC">
                <w:rPr>
                  <w:rStyle w:val="a4"/>
                  <w:color w:val="auto"/>
                </w:rPr>
                <w:t>единый портал</w:t>
              </w:r>
            </w:hyperlink>
            <w:r w:rsidRPr="00DD18DC">
              <w:t xml:space="preserve"> государственных услуг</w:t>
            </w:r>
          </w:p>
        </w:tc>
        <w:tc>
          <w:tcPr>
            <w:tcW w:w="3676" w:type="dxa"/>
            <w:tcBorders>
              <w:top w:val="single" w:sz="4" w:space="0" w:color="auto"/>
              <w:left w:val="single" w:sz="4" w:space="0" w:color="auto"/>
              <w:bottom w:val="single" w:sz="4" w:space="0" w:color="auto"/>
            </w:tcBorders>
          </w:tcPr>
          <w:p w:rsidR="00DD18DC" w:rsidRPr="00DD18DC" w:rsidRDefault="00DD18DC">
            <w:pPr>
              <w:pStyle w:val="a7"/>
            </w:pPr>
            <w:hyperlink r:id="rId58" w:history="1">
              <w:r w:rsidRPr="00DD18DC">
                <w:rPr>
                  <w:rStyle w:val="a4"/>
                  <w:color w:val="auto"/>
                </w:rPr>
                <w:t>Статья 39.17</w:t>
              </w:r>
            </w:hyperlink>
            <w:r w:rsidRPr="00DD18DC">
              <w:t xml:space="preserve"> ЗК РФ;</w:t>
            </w:r>
          </w:p>
          <w:p w:rsidR="00DD18DC" w:rsidRPr="00DD18DC" w:rsidRDefault="00DD18DC">
            <w:pPr>
              <w:pStyle w:val="a7"/>
            </w:pPr>
            <w:hyperlink r:id="rId59" w:history="1">
              <w:r w:rsidRPr="00DD18DC">
                <w:rPr>
                  <w:rStyle w:val="a4"/>
                  <w:color w:val="auto"/>
                </w:rPr>
                <w:t>приказ</w:t>
              </w:r>
            </w:hyperlink>
            <w:r w:rsidRPr="00DD18DC">
              <w:t xml:space="preserve"> N 1 Минэкономразвития</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27" w:name="sub_126"/>
            <w:r w:rsidRPr="00DD18DC">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w:t>
            </w:r>
            <w:r w:rsidRPr="00DD18DC">
              <w:lastRenderedPageBreak/>
              <w:t>представления; государственный орган, орган местного самоуправления либо организация, в распоряжении которых находятся данные документы</w:t>
            </w:r>
            <w:bookmarkEnd w:id="27"/>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lastRenderedPageBreak/>
              <w:t xml:space="preserve">Перечень документов, получаемых в рамках межведомственного взаимодействия, в зависимости от категории получателей услуг приведен в </w:t>
            </w:r>
            <w:hyperlink w:anchor="sub_1003" w:history="1">
              <w:r w:rsidRPr="00DD18DC">
                <w:rPr>
                  <w:rStyle w:val="a4"/>
                  <w:color w:val="auto"/>
                </w:rPr>
                <w:t>приложении N 3</w:t>
              </w:r>
            </w:hyperlink>
            <w:r w:rsidRPr="00DD18DC">
              <w:t xml:space="preserve"> к Регламенту.</w:t>
            </w:r>
          </w:p>
          <w:p w:rsidR="00DD18DC" w:rsidRPr="00DD18DC" w:rsidRDefault="00DD18DC">
            <w:pPr>
              <w:pStyle w:val="a7"/>
            </w:pPr>
            <w:r w:rsidRPr="00DD18DC">
              <w:t>Комитет направляет запросы:</w:t>
            </w:r>
          </w:p>
          <w:p w:rsidR="00DD18DC" w:rsidRPr="00DD18DC" w:rsidRDefault="00DD18DC">
            <w:pPr>
              <w:pStyle w:val="a7"/>
            </w:pPr>
            <w:r w:rsidRPr="00DD18DC">
              <w:t>1) в Управление архитектуры и градостроительства Исполнительного комитета г. Казани о представлении градостроительного заключения о возможности предоставления земельного участка в собственность;</w:t>
            </w:r>
          </w:p>
          <w:p w:rsidR="00DD18DC" w:rsidRPr="00DD18DC" w:rsidRDefault="00DD18DC">
            <w:pPr>
              <w:pStyle w:val="a7"/>
            </w:pPr>
            <w:r w:rsidRPr="00DD18DC">
              <w:t xml:space="preserve">2) в Министерство экологии и природных ресурсов Республики Татарстан, </w:t>
            </w:r>
            <w:proofErr w:type="gramStart"/>
            <w:r w:rsidRPr="00DD18DC">
              <w:t>Нижне-Волжское</w:t>
            </w:r>
            <w:proofErr w:type="gramEnd"/>
            <w:r w:rsidRPr="00DD18DC">
              <w:t xml:space="preserve"> бассейновое водное управление Федерального агентства водных ресурсов, Федеральное государственное учреждение по водному хозяйству </w:t>
            </w:r>
            <w:r w:rsidRPr="00DD18DC">
              <w:lastRenderedPageBreak/>
              <w:t>"</w:t>
            </w:r>
            <w:proofErr w:type="spellStart"/>
            <w:r w:rsidRPr="00DD18DC">
              <w:t>Средволгаводхоз</w:t>
            </w:r>
            <w:proofErr w:type="spellEnd"/>
            <w:r w:rsidRPr="00DD18DC">
              <w:t xml:space="preserve">" о согласовании предоставления земельного участка в собственность (в случае расположения земельного участка в </w:t>
            </w:r>
            <w:proofErr w:type="spellStart"/>
            <w:r w:rsidRPr="00DD18DC">
              <w:t>водоохранной</w:t>
            </w:r>
            <w:proofErr w:type="spellEnd"/>
            <w:r w:rsidRPr="00DD18DC">
              <w:t xml:space="preserve"> зоне);</w:t>
            </w:r>
          </w:p>
          <w:p w:rsidR="00DD18DC" w:rsidRPr="00DD18DC" w:rsidRDefault="00DD18DC">
            <w:pPr>
              <w:pStyle w:val="a7"/>
            </w:pPr>
            <w:r w:rsidRPr="00DD18DC">
              <w:t>3) в Комитет Республики Татарстан по охране объектов культурного наследия о согласовании предоставления земельного участка в собственность (в случае расположения земельного участка в зоне с ограничениями по использованию объектов культурного наследия).</w:t>
            </w:r>
          </w:p>
          <w:p w:rsidR="00DD18DC" w:rsidRPr="00DD18DC" w:rsidRDefault="00DD18DC">
            <w:pPr>
              <w:pStyle w:val="a7"/>
            </w:pPr>
            <w:r w:rsidRPr="00DD18DC">
              <w:t xml:space="preserve">Способы получения и порядок представления документов, которые заявитель вправе представить, определены </w:t>
            </w:r>
            <w:hyperlink w:anchor="sub_25" w:history="1">
              <w:r w:rsidRPr="00DD18DC">
                <w:rPr>
                  <w:rStyle w:val="a4"/>
                  <w:color w:val="auto"/>
                </w:rPr>
                <w:t>пунктом 2.5</w:t>
              </w:r>
            </w:hyperlink>
            <w:r w:rsidRPr="00DD18DC">
              <w:t xml:space="preserve"> Регламента. 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DD18DC" w:rsidRPr="00DD18DC" w:rsidRDefault="00DD18DC">
            <w:pPr>
              <w:pStyle w:val="a7"/>
            </w:pPr>
            <w:r w:rsidRPr="00DD18DC">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676" w:type="dxa"/>
            <w:tcBorders>
              <w:top w:val="single" w:sz="4" w:space="0" w:color="auto"/>
              <w:left w:val="single" w:sz="4" w:space="0" w:color="auto"/>
              <w:bottom w:val="single" w:sz="4" w:space="0" w:color="auto"/>
            </w:tcBorders>
          </w:tcPr>
          <w:p w:rsidR="00DD18DC" w:rsidRPr="00DD18DC" w:rsidRDefault="00DD18DC">
            <w:pPr>
              <w:pStyle w:val="a7"/>
            </w:pPr>
            <w:hyperlink r:id="rId60" w:history="1">
              <w:r w:rsidRPr="00DD18DC">
                <w:rPr>
                  <w:rStyle w:val="a4"/>
                  <w:color w:val="auto"/>
                </w:rPr>
                <w:t>Приказ</w:t>
              </w:r>
            </w:hyperlink>
            <w:r w:rsidRPr="00DD18DC">
              <w:t xml:space="preserve"> N 1 Минэкономразвития</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28" w:name="sub_27"/>
            <w:r w:rsidRPr="00DD18DC">
              <w:lastRenderedPageBreak/>
              <w:t>2.7. Перечень государственных органов,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муниципальной услуги и которое осуществляется органом исполнительной власти, предоставляющим муниципальную услугу</w:t>
            </w:r>
            <w:bookmarkEnd w:id="28"/>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1. Управление архитектуры и градостроительства Исполнительного комитета г. Казани.</w:t>
            </w:r>
          </w:p>
          <w:p w:rsidR="00DD18DC" w:rsidRPr="00DD18DC" w:rsidRDefault="00DD18DC">
            <w:pPr>
              <w:pStyle w:val="a7"/>
            </w:pPr>
            <w:r w:rsidRPr="00DD18DC">
              <w:t>2. Правовое управление Аппарата Исполнительного комитета г. Казани.</w:t>
            </w:r>
          </w:p>
          <w:p w:rsidR="00DD18DC" w:rsidRPr="00DD18DC" w:rsidRDefault="00DD18DC">
            <w:pPr>
              <w:pStyle w:val="a7"/>
            </w:pPr>
            <w:r w:rsidRPr="00DD18DC">
              <w:t>3. Министерство экологии и природных ресурсов Республики Татарстан (уполномоченный орган государственной власти в области охраны окружающей среды) (в случаях, установленных действующим законодательством).</w:t>
            </w:r>
          </w:p>
          <w:p w:rsidR="00DD18DC" w:rsidRPr="00DD18DC" w:rsidRDefault="00DD18DC">
            <w:pPr>
              <w:pStyle w:val="a7"/>
            </w:pPr>
            <w:r w:rsidRPr="00DD18DC">
              <w:t xml:space="preserve">4. </w:t>
            </w:r>
            <w:proofErr w:type="gramStart"/>
            <w:r w:rsidRPr="00DD18DC">
              <w:t>Нижне-Волжское</w:t>
            </w:r>
            <w:proofErr w:type="gramEnd"/>
            <w:r w:rsidRPr="00DD18DC">
              <w:t xml:space="preserve"> бассейновое водное управление Федерального агентства водных ресурсов (уполномоченный орган государственной власти в области водных ресурсов) (в случае расположения земельного участка в </w:t>
            </w:r>
            <w:proofErr w:type="spellStart"/>
            <w:r w:rsidRPr="00DD18DC">
              <w:t>водоохранной</w:t>
            </w:r>
            <w:proofErr w:type="spellEnd"/>
            <w:r w:rsidRPr="00DD18DC">
              <w:t xml:space="preserve"> зоне).</w:t>
            </w:r>
          </w:p>
          <w:p w:rsidR="00DD18DC" w:rsidRPr="00DD18DC" w:rsidRDefault="00DD18DC">
            <w:pPr>
              <w:pStyle w:val="a7"/>
            </w:pPr>
            <w:r w:rsidRPr="00DD18DC">
              <w:t>5. Федеральное государственное учреждение по водному хозяйству "</w:t>
            </w:r>
            <w:proofErr w:type="spellStart"/>
            <w:r w:rsidRPr="00DD18DC">
              <w:t>Средволгаводхоз</w:t>
            </w:r>
            <w:proofErr w:type="spellEnd"/>
            <w:r w:rsidRPr="00DD18DC">
              <w:t xml:space="preserve">" (в случае расположения земельного участка в </w:t>
            </w:r>
            <w:proofErr w:type="spellStart"/>
            <w:r w:rsidRPr="00DD18DC">
              <w:t>водоохранной</w:t>
            </w:r>
            <w:proofErr w:type="spellEnd"/>
            <w:r w:rsidRPr="00DD18DC">
              <w:t xml:space="preserve"> зоне).</w:t>
            </w:r>
          </w:p>
          <w:p w:rsidR="00DD18DC" w:rsidRPr="00DD18DC" w:rsidRDefault="00DD18DC">
            <w:pPr>
              <w:pStyle w:val="a7"/>
            </w:pPr>
            <w:r w:rsidRPr="00DD18DC">
              <w:t>6. Комитет Республики Татарстан по охране объектов культурного наследия (в случае расположения земельного участка в зоне с ограничениями по использованию объектов культурного наследия)</w:t>
            </w:r>
          </w:p>
        </w:tc>
        <w:tc>
          <w:tcPr>
            <w:tcW w:w="3676"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29" w:name="sub_28"/>
            <w:r w:rsidRPr="00DD18DC">
              <w:lastRenderedPageBreak/>
              <w:t>2.8. Исчерпывающий перечень оснований для отказа в приеме документов, необходимых для предоставления муниципальной услуги</w:t>
            </w:r>
            <w:bookmarkEnd w:id="29"/>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1) Подача документов ненадлежащим лицом;</w:t>
            </w:r>
          </w:p>
          <w:p w:rsidR="00DD18DC" w:rsidRPr="00DD18DC" w:rsidRDefault="00DD18DC">
            <w:pPr>
              <w:pStyle w:val="a7"/>
            </w:pPr>
            <w:r w:rsidRPr="00DD18DC">
              <w:t xml:space="preserve">2) несоответствие представленных документов перечню, указанному в </w:t>
            </w:r>
            <w:hyperlink w:anchor="sub_25" w:history="1">
              <w:r w:rsidRPr="00DD18DC">
                <w:rPr>
                  <w:rStyle w:val="a4"/>
                  <w:color w:val="auto"/>
                </w:rPr>
                <w:t>пункте 2.5</w:t>
              </w:r>
            </w:hyperlink>
            <w:r w:rsidRPr="00DD18DC">
              <w:t xml:space="preserve"> Регламента;</w:t>
            </w:r>
          </w:p>
          <w:p w:rsidR="00DD18DC" w:rsidRPr="00DD18DC" w:rsidRDefault="00DD18DC">
            <w:pPr>
              <w:pStyle w:val="a7"/>
            </w:pPr>
            <w:r w:rsidRPr="00DD18DC">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DD18DC" w:rsidRPr="00DD18DC" w:rsidRDefault="00DD18DC">
            <w:pPr>
              <w:pStyle w:val="a7"/>
            </w:pPr>
            <w:r w:rsidRPr="00DD18DC">
              <w:t>4) представление документов в ненадлежащий орган;</w:t>
            </w:r>
          </w:p>
          <w:p w:rsidR="00DD18DC" w:rsidRPr="00DD18DC" w:rsidRDefault="00DD18DC">
            <w:pPr>
              <w:pStyle w:val="a7"/>
            </w:pPr>
            <w:r w:rsidRPr="00DD18DC">
              <w:t xml:space="preserve">5) представление заявления и электронных документов, не подписанных (не заверенных) простой </w:t>
            </w:r>
            <w:hyperlink r:id="rId61" w:history="1">
              <w:r w:rsidRPr="00DD18DC">
                <w:rPr>
                  <w:rStyle w:val="a4"/>
                  <w:color w:val="auto"/>
                </w:rPr>
                <w:t>электронной подписью</w:t>
              </w:r>
            </w:hyperlink>
            <w:r w:rsidRPr="00DD18DC">
              <w:t xml:space="preserve"> в соответствии с требованиями федеральных законов </w:t>
            </w:r>
            <w:hyperlink r:id="rId62" w:history="1">
              <w:r w:rsidRPr="00DD18DC">
                <w:rPr>
                  <w:rStyle w:val="a4"/>
                  <w:color w:val="auto"/>
                </w:rPr>
                <w:t>N 63-ФЗ</w:t>
              </w:r>
            </w:hyperlink>
            <w:r w:rsidRPr="00DD18DC">
              <w:t xml:space="preserve"> и </w:t>
            </w:r>
            <w:hyperlink r:id="rId63" w:history="1">
              <w:r w:rsidRPr="00DD18DC">
                <w:rPr>
                  <w:rStyle w:val="a4"/>
                  <w:color w:val="auto"/>
                </w:rPr>
                <w:t>N 210-ФЗ</w:t>
              </w:r>
            </w:hyperlink>
          </w:p>
        </w:tc>
        <w:tc>
          <w:tcPr>
            <w:tcW w:w="3676"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30" w:name="sub_29"/>
            <w:r w:rsidRPr="00DD18DC">
              <w:t>2.9. Исчерпывающий перечень оснований для приостановления предоставления услуги или отказа в предоставлении муниципальной услуги</w:t>
            </w:r>
            <w:bookmarkEnd w:id="30"/>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Основания для приостановления предоставления муниципальной услуги не предусмотрены.</w:t>
            </w:r>
          </w:p>
          <w:p w:rsidR="00DD18DC" w:rsidRPr="00DD18DC" w:rsidRDefault="00DD18DC">
            <w:pPr>
              <w:pStyle w:val="a7"/>
            </w:pPr>
            <w:r w:rsidRPr="00DD18DC">
              <w:t>Основания для отказа:</w:t>
            </w:r>
          </w:p>
          <w:p w:rsidR="00DD18DC" w:rsidRPr="00DD18DC" w:rsidRDefault="00DD18DC">
            <w:pPr>
              <w:pStyle w:val="a7"/>
            </w:pPr>
            <w:r w:rsidRPr="00DD18DC">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DD18DC" w:rsidRPr="00DD18DC" w:rsidRDefault="00DD18DC">
            <w:pPr>
              <w:pStyle w:val="a7"/>
            </w:pPr>
            <w:r w:rsidRPr="00DD18DC">
              <w:t>2) сведения, содержащиеся в Едином государственном реестре недвижимости, противоречат сведениям, представленным заявителем;</w:t>
            </w:r>
          </w:p>
          <w:p w:rsidR="00DD18DC" w:rsidRPr="00DD18DC" w:rsidRDefault="00DD18DC">
            <w:pPr>
              <w:pStyle w:val="a7"/>
            </w:pPr>
            <w:r w:rsidRPr="00DD18DC">
              <w:t>3) фактическое использование земельного участка не соответствует виду разрешенного использования земельного участка;</w:t>
            </w:r>
          </w:p>
          <w:p w:rsidR="00DD18DC" w:rsidRPr="00DD18DC" w:rsidRDefault="00DD18DC">
            <w:pPr>
              <w:pStyle w:val="a7"/>
            </w:pPr>
            <w:r w:rsidRPr="00DD18DC">
              <w:t>4) зарегистрированные права заявителя на объект недвижимости, расположенный на земельном участке, противоречат фактическим сведениям об объекте недвижимости;</w:t>
            </w:r>
          </w:p>
          <w:p w:rsidR="00DD18DC" w:rsidRPr="00DD18DC" w:rsidRDefault="00DD18DC">
            <w:pPr>
              <w:pStyle w:val="a7"/>
            </w:pPr>
            <w:r w:rsidRPr="00DD18DC">
              <w:t>5) выявление технической ошибки в выписке из Единого государственного реестра недвижимости об объекте недвижимости (на земельный участок, здание, помещение);</w:t>
            </w:r>
          </w:p>
          <w:p w:rsidR="00DD18DC" w:rsidRPr="00DD18DC" w:rsidRDefault="00DD18DC">
            <w:pPr>
              <w:pStyle w:val="a7"/>
            </w:pPr>
            <w:r w:rsidRPr="00DD18DC">
              <w:t>6) наличие судебного спора (разбирательства) в отношении объекта недвижимости, расположенного на земельном участке;</w:t>
            </w:r>
          </w:p>
          <w:p w:rsidR="00DD18DC" w:rsidRPr="00DD18DC" w:rsidRDefault="00DD18DC">
            <w:pPr>
              <w:pStyle w:val="a7"/>
            </w:pPr>
            <w:r w:rsidRPr="00DD18DC">
              <w:t>7) несоразмерность площади объекта недвижимости площади испрашиваемого земельного участка;</w:t>
            </w:r>
          </w:p>
          <w:p w:rsidR="00DD18DC" w:rsidRPr="00DD18DC" w:rsidRDefault="00DD18DC">
            <w:pPr>
              <w:pStyle w:val="a7"/>
            </w:pPr>
            <w:r w:rsidRPr="00DD18DC">
              <w:t>8) земельный участок расположен (частично расположен) в границах красных линий;</w:t>
            </w:r>
          </w:p>
          <w:p w:rsidR="00DD18DC" w:rsidRPr="00DD18DC" w:rsidRDefault="00DD18DC">
            <w:pPr>
              <w:pStyle w:val="a7"/>
            </w:pPr>
            <w:r w:rsidRPr="00DD18DC">
              <w:t xml:space="preserve">9) наличие задолженности по арендной плате за земельный </w:t>
            </w:r>
            <w:r w:rsidRPr="00DD18DC">
              <w:lastRenderedPageBreak/>
              <w:t>участок;</w:t>
            </w:r>
          </w:p>
          <w:p w:rsidR="00DD18DC" w:rsidRPr="00DD18DC" w:rsidRDefault="00DD18DC">
            <w:pPr>
              <w:pStyle w:val="a7"/>
            </w:pPr>
            <w:r w:rsidRPr="00DD18DC">
              <w:t xml:space="preserve">10) наличие на испрашиваемом земельном участке здания, строения, сооружения, имеющего признаки самовольного строительства, предусмотренные </w:t>
            </w:r>
            <w:hyperlink r:id="rId64" w:history="1">
              <w:r w:rsidRPr="00DD18DC">
                <w:rPr>
                  <w:rStyle w:val="a4"/>
                  <w:color w:val="auto"/>
                </w:rPr>
                <w:t>статьей 222</w:t>
              </w:r>
            </w:hyperlink>
            <w:r w:rsidRPr="00DD18DC">
              <w:t xml:space="preserve"> Гражданского кодекса Российской Федерации;</w:t>
            </w:r>
          </w:p>
          <w:p w:rsidR="00DD18DC" w:rsidRPr="00DD18DC" w:rsidRDefault="00DD18DC">
            <w:pPr>
              <w:pStyle w:val="a7"/>
            </w:pPr>
            <w:r w:rsidRPr="00DD18DC">
              <w:t>11) неисполнение собственником здания, строения, сооружения условий отступов от границ земельного участка, указанных в градостроительном плане земельного участка, в случае наличия таких обязательств, содержащихся в ранее заключенном договоре аренды испрашиваемого в собственность земельного участка;</w:t>
            </w:r>
          </w:p>
          <w:p w:rsidR="00DD18DC" w:rsidRPr="00DD18DC" w:rsidRDefault="00DD18DC">
            <w:pPr>
              <w:pStyle w:val="a7"/>
            </w:pPr>
            <w:r w:rsidRPr="00DD18DC">
              <w:t>12) зарегистрированный за заявителем на праве собственности объект недвижимости не имеет прочной связи с землей, а его конструктивные характеристики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а также когда право собственности на движимое имущество зарегистрировано как на недвижимое имущество;</w:t>
            </w:r>
          </w:p>
          <w:p w:rsidR="00DD18DC" w:rsidRPr="00DD18DC" w:rsidRDefault="00DD18DC">
            <w:pPr>
              <w:pStyle w:val="a7"/>
            </w:pPr>
            <w:r w:rsidRPr="00DD18DC">
              <w:t xml:space="preserve">13) в случае несогласования предоставления в собственность земельного участка Министерством экологии и природных ресурсов Республики Татарстан, </w:t>
            </w:r>
            <w:proofErr w:type="gramStart"/>
            <w:r w:rsidRPr="00DD18DC">
              <w:t>Нижне-Волжским</w:t>
            </w:r>
            <w:proofErr w:type="gramEnd"/>
            <w:r w:rsidRPr="00DD18DC">
              <w:t xml:space="preserve"> бассейновым водным управлением Федерального агентства водных ресурсов, Федеральным государственным учреждением по водному хозяйству "</w:t>
            </w:r>
            <w:proofErr w:type="spellStart"/>
            <w:r w:rsidRPr="00DD18DC">
              <w:t>Средволгаводхоз</w:t>
            </w:r>
            <w:proofErr w:type="spellEnd"/>
            <w:r w:rsidRPr="00DD18DC">
              <w:t>", Комитетом Республики Татарстан по охране объектов культурного наследия;</w:t>
            </w:r>
          </w:p>
          <w:p w:rsidR="00DD18DC" w:rsidRPr="00DD18DC" w:rsidRDefault="00DD18DC">
            <w:pPr>
              <w:pStyle w:val="a7"/>
            </w:pPr>
            <w:r w:rsidRPr="00DD18DC">
              <w:t xml:space="preserve">14) наличие оснований, установленных </w:t>
            </w:r>
            <w:hyperlink r:id="rId65" w:history="1">
              <w:r w:rsidRPr="00DD18DC">
                <w:rPr>
                  <w:rStyle w:val="a4"/>
                  <w:color w:val="auto"/>
                </w:rPr>
                <w:t>статьей 39.16</w:t>
              </w:r>
            </w:hyperlink>
            <w:r w:rsidRPr="00DD18DC">
              <w:t xml:space="preserve"> ЗК РФ</w:t>
            </w:r>
          </w:p>
        </w:tc>
        <w:tc>
          <w:tcPr>
            <w:tcW w:w="3676"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lastRenderedPageBreak/>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31" w:name="sub_210"/>
            <w:r w:rsidRPr="00DD18DC">
              <w:lastRenderedPageBreak/>
              <w:t>2.10. Порядок, размер и основания взимания государственной пошлины или иной платы, взимаемой за предоставление муниципальной услуги</w:t>
            </w:r>
            <w:bookmarkEnd w:id="31"/>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Муниципальная услуга предоставляется на безвозмездной основе</w:t>
            </w:r>
          </w:p>
        </w:tc>
        <w:tc>
          <w:tcPr>
            <w:tcW w:w="3676"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32" w:name="sub_211"/>
            <w:r w:rsidRPr="00DD18DC">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w:t>
            </w:r>
            <w:r w:rsidRPr="00DD18DC">
              <w:lastRenderedPageBreak/>
              <w:t>информацию о методике расчета размера такой платы</w:t>
            </w:r>
            <w:bookmarkEnd w:id="32"/>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lastRenderedPageBreak/>
              <w:t>Предоставление необходимых и обязательных услуг не требуется</w:t>
            </w:r>
          </w:p>
        </w:tc>
        <w:tc>
          <w:tcPr>
            <w:tcW w:w="3676"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33" w:name="sub_1212"/>
            <w:r w:rsidRPr="00DD18DC">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bookmarkEnd w:id="33"/>
          </w:p>
        </w:tc>
        <w:tc>
          <w:tcPr>
            <w:tcW w:w="694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Подача заявления на получение муниципальной услуги при наличии очереди должна составлять не более 15 минут.</w:t>
            </w:r>
          </w:p>
          <w:p w:rsidR="00DD18DC" w:rsidRPr="00DD18DC" w:rsidRDefault="00DD18DC">
            <w:pPr>
              <w:pStyle w:val="a7"/>
            </w:pPr>
            <w:r w:rsidRPr="00DD18DC">
              <w:t>При получении результата предоставления муниципальной услуги максимальный срок ожидания в очереди не должен превышать 15 минут</w:t>
            </w:r>
          </w:p>
        </w:tc>
        <w:tc>
          <w:tcPr>
            <w:tcW w:w="3686" w:type="dxa"/>
            <w:gridSpan w:val="2"/>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r w:rsidRPr="00DD18DC">
              <w:t>2.13. Срок регистрации запроса заявителя о предоставлении муниципальной услуги, в том числе в электронной форме</w:t>
            </w:r>
          </w:p>
        </w:tc>
        <w:tc>
          <w:tcPr>
            <w:tcW w:w="694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течение одного дня с момента поступления заявления.</w:t>
            </w:r>
          </w:p>
          <w:p w:rsidR="00DD18DC" w:rsidRPr="00DD18DC" w:rsidRDefault="00DD18DC">
            <w:pPr>
              <w:pStyle w:val="a7"/>
            </w:pPr>
            <w:r w:rsidRPr="00DD18DC">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686" w:type="dxa"/>
            <w:gridSpan w:val="2"/>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34" w:name="sub_1214"/>
            <w:r w:rsidRPr="00DD18DC">
              <w:t xml:space="preserve">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w:t>
            </w:r>
            <w:hyperlink r:id="rId66" w:history="1">
              <w:r w:rsidRPr="00DD18DC">
                <w:rPr>
                  <w:rStyle w:val="a4"/>
                  <w:color w:val="auto"/>
                </w:rPr>
                <w:t>законодательством</w:t>
              </w:r>
            </w:hyperlink>
            <w:r w:rsidRPr="00DD18DC">
              <w:t xml:space="preserve">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bookmarkEnd w:id="34"/>
          </w:p>
        </w:tc>
        <w:tc>
          <w:tcPr>
            <w:tcW w:w="694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D18DC" w:rsidRPr="00DD18DC" w:rsidRDefault="00DD18DC">
            <w:pPr>
              <w:pStyle w:val="a7"/>
            </w:pPr>
            <w:r w:rsidRPr="00DD18DC">
              <w:t>Обеспечивается беспрепятственный доступ инвалидов к месту предоставления муниципальной услуги (удобные вход в помещения и выход из них, перемещение в их пределах).</w:t>
            </w:r>
          </w:p>
          <w:p w:rsidR="00DD18DC" w:rsidRPr="00DD18DC" w:rsidRDefault="00DD18DC">
            <w:pPr>
              <w:pStyle w:val="a7"/>
            </w:pPr>
            <w:r w:rsidRPr="00DD18DC">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686" w:type="dxa"/>
            <w:gridSpan w:val="2"/>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bookmarkStart w:id="35" w:name="sub_1215"/>
            <w:r w:rsidRPr="00DD18DC">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(далее - МФЦ), возможность получения информации о ходе предоставления муниципальной услуги, в том числе с использованием </w:t>
            </w:r>
            <w:r w:rsidRPr="00DD18DC">
              <w:lastRenderedPageBreak/>
              <w:t>информационно-коммуникационных технологий</w:t>
            </w:r>
            <w:bookmarkEnd w:id="35"/>
          </w:p>
        </w:tc>
        <w:tc>
          <w:tcPr>
            <w:tcW w:w="694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lastRenderedPageBreak/>
              <w:t>Показателями доступности предоставления муниципальной услуги являются:</w:t>
            </w:r>
          </w:p>
          <w:p w:rsidR="00DD18DC" w:rsidRPr="00DD18DC" w:rsidRDefault="00DD18DC">
            <w:pPr>
              <w:pStyle w:val="a7"/>
            </w:pPr>
            <w:r w:rsidRPr="00DD18DC">
              <w:t>- расположенность здания Комитета в зоне доступности общественного транспорта;</w:t>
            </w:r>
          </w:p>
          <w:p w:rsidR="00DD18DC" w:rsidRPr="00DD18DC" w:rsidRDefault="00DD18DC">
            <w:pPr>
              <w:pStyle w:val="a7"/>
            </w:pPr>
            <w:r w:rsidRPr="00DD18DC">
              <w:t>- наличие необходимого количества специалистов, а также помещений, в которых осуществляется прием документов от заявителей;</w:t>
            </w:r>
          </w:p>
          <w:p w:rsidR="00DD18DC" w:rsidRPr="00DD18DC" w:rsidRDefault="00DD18DC">
            <w:pPr>
              <w:pStyle w:val="a7"/>
            </w:pPr>
            <w:r w:rsidRPr="00DD18DC">
              <w:t xml:space="preserve">-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Комитета в сети Интернет, </w:t>
            </w:r>
            <w:hyperlink r:id="rId67" w:history="1">
              <w:r w:rsidRPr="00DD18DC">
                <w:rPr>
                  <w:rStyle w:val="a4"/>
                  <w:color w:val="auto"/>
                </w:rPr>
                <w:t>Портале</w:t>
              </w:r>
            </w:hyperlink>
            <w:r w:rsidRPr="00DD18DC">
              <w:t xml:space="preserve"> муниципальных услуг;</w:t>
            </w:r>
          </w:p>
          <w:p w:rsidR="00DD18DC" w:rsidRPr="00DD18DC" w:rsidRDefault="00DD18DC">
            <w:pPr>
              <w:pStyle w:val="a7"/>
            </w:pPr>
            <w:r w:rsidRPr="00DD18DC">
              <w:t>- оказание помощи инвалидам в преодолении барьеров, мешающих получению ими услуг наравне с другими лицами.</w:t>
            </w:r>
          </w:p>
          <w:p w:rsidR="00DD18DC" w:rsidRPr="00DD18DC" w:rsidRDefault="00DD18DC">
            <w:pPr>
              <w:pStyle w:val="a7"/>
            </w:pPr>
            <w:r w:rsidRPr="00DD18DC">
              <w:lastRenderedPageBreak/>
              <w:t>Качество предоставления муниципальной услуги характеризуется отсутствием:</w:t>
            </w:r>
          </w:p>
          <w:p w:rsidR="00DD18DC" w:rsidRPr="00DD18DC" w:rsidRDefault="00DD18DC">
            <w:pPr>
              <w:pStyle w:val="a7"/>
            </w:pPr>
            <w:r w:rsidRPr="00DD18DC">
              <w:t>- очередей при приеме и выдаче документов заявителям;</w:t>
            </w:r>
          </w:p>
          <w:p w:rsidR="00DD18DC" w:rsidRPr="00DD18DC" w:rsidRDefault="00DD18DC">
            <w:pPr>
              <w:pStyle w:val="a7"/>
            </w:pPr>
            <w:r w:rsidRPr="00DD18DC">
              <w:t>- нарушений сроков предоставления муниципальной услуги;</w:t>
            </w:r>
          </w:p>
          <w:p w:rsidR="00DD18DC" w:rsidRPr="00DD18DC" w:rsidRDefault="00DD18DC">
            <w:pPr>
              <w:pStyle w:val="a7"/>
            </w:pPr>
            <w:r w:rsidRPr="00DD18DC">
              <w:t>- жалоб на действия (бездействие) муниципальных служащих, предоставляющих муниципальную услугу;</w:t>
            </w:r>
          </w:p>
          <w:p w:rsidR="00DD18DC" w:rsidRPr="00DD18DC" w:rsidRDefault="00DD18DC">
            <w:pPr>
              <w:pStyle w:val="a7"/>
            </w:pPr>
            <w:r w:rsidRPr="00DD18DC">
              <w:t>- жалоб на некорректное, невнимательное отношение муниципальных служащих, оказывающих муниципальную услугу, к заявителям.</w:t>
            </w:r>
          </w:p>
          <w:p w:rsidR="00DD18DC" w:rsidRPr="00DD18DC" w:rsidRDefault="00DD18DC">
            <w:pPr>
              <w:pStyle w:val="a7"/>
            </w:pPr>
            <w:r w:rsidRPr="00DD18DC">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DD18DC" w:rsidRPr="00DD18DC" w:rsidRDefault="00DD18DC">
            <w:pPr>
              <w:pStyle w:val="a7"/>
            </w:pPr>
            <w:r w:rsidRPr="00DD18DC">
              <w:t>При предоставлении муниципальной услуги в МФЦ, удаленных рабочих местах МФЦ консультацию, прием и выдачу документов осуществляет специалист МФЦ.</w:t>
            </w:r>
          </w:p>
          <w:p w:rsidR="00DD18DC" w:rsidRPr="00DD18DC" w:rsidRDefault="00DD18DC">
            <w:pPr>
              <w:pStyle w:val="a7"/>
            </w:pPr>
            <w:r w:rsidRPr="00DD18DC">
              <w:t xml:space="preserve">Информация о ходе предоставления муниципальной услуги может быть получена заявителем на официальном портале органов местного самоуправления, на </w:t>
            </w:r>
            <w:hyperlink r:id="rId68" w:history="1">
              <w:r w:rsidRPr="00DD18DC">
                <w:rPr>
                  <w:rStyle w:val="a4"/>
                  <w:color w:val="auto"/>
                </w:rPr>
                <w:t>Портале</w:t>
              </w:r>
            </w:hyperlink>
            <w:r w:rsidRPr="00DD18DC">
              <w:t xml:space="preserve"> государственных и муниципальных услуг Республики Татарстан, на </w:t>
            </w:r>
            <w:hyperlink r:id="rId69" w:history="1">
              <w:r w:rsidRPr="00DD18DC">
                <w:rPr>
                  <w:rStyle w:val="a4"/>
                  <w:color w:val="auto"/>
                </w:rPr>
                <w:t>Портале</w:t>
              </w:r>
            </w:hyperlink>
            <w:r w:rsidRPr="00DD18DC">
              <w:t xml:space="preserve"> муниципальных услуг, на </w:t>
            </w:r>
            <w:hyperlink r:id="rId70" w:history="1">
              <w:r w:rsidRPr="00DD18DC">
                <w:rPr>
                  <w:rStyle w:val="a4"/>
                  <w:color w:val="auto"/>
                </w:rPr>
                <w:t>едином портале</w:t>
              </w:r>
            </w:hyperlink>
            <w:r w:rsidRPr="00DD18DC">
              <w:t xml:space="preserve"> государственных услуг, в МФЦ, удаленных рабочих местах МФЦ</w:t>
            </w:r>
          </w:p>
        </w:tc>
        <w:tc>
          <w:tcPr>
            <w:tcW w:w="3686" w:type="dxa"/>
            <w:gridSpan w:val="2"/>
            <w:tcBorders>
              <w:top w:val="single" w:sz="4" w:space="0" w:color="auto"/>
              <w:left w:val="single" w:sz="4" w:space="0" w:color="auto"/>
              <w:bottom w:val="single" w:sz="4" w:space="0" w:color="auto"/>
            </w:tcBorders>
          </w:tcPr>
          <w:p w:rsidR="00DD18DC" w:rsidRPr="00DD18DC" w:rsidRDefault="00DD18DC">
            <w:pPr>
              <w:pStyle w:val="a5"/>
              <w:jc w:val="center"/>
            </w:pPr>
            <w:r w:rsidRPr="00DD18DC">
              <w:lastRenderedPageBreak/>
              <w:t>-</w:t>
            </w:r>
          </w:p>
        </w:tc>
      </w:tr>
      <w:tr w:rsidR="00DD18DC" w:rsidRPr="00DD18DC">
        <w:tblPrEx>
          <w:tblCellMar>
            <w:top w:w="0" w:type="dxa"/>
            <w:bottom w:w="0" w:type="dxa"/>
          </w:tblCellMar>
        </w:tblPrEx>
        <w:tc>
          <w:tcPr>
            <w:tcW w:w="4405" w:type="dxa"/>
            <w:tcBorders>
              <w:top w:val="single" w:sz="4" w:space="0" w:color="auto"/>
              <w:bottom w:val="single" w:sz="4" w:space="0" w:color="auto"/>
              <w:right w:val="single" w:sz="4" w:space="0" w:color="auto"/>
            </w:tcBorders>
          </w:tcPr>
          <w:p w:rsidR="00DD18DC" w:rsidRPr="00DD18DC" w:rsidRDefault="00DD18DC">
            <w:pPr>
              <w:pStyle w:val="a7"/>
            </w:pPr>
            <w:r w:rsidRPr="00DD18DC">
              <w:lastRenderedPageBreak/>
              <w:t>2.16. Особенности предоставления муниципальной услуги в электронной форме</w:t>
            </w:r>
          </w:p>
        </w:tc>
        <w:tc>
          <w:tcPr>
            <w:tcW w:w="6955" w:type="dxa"/>
            <w:gridSpan w:val="2"/>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 xml:space="preserve">Консультацию о порядке предоставления муниципальной услуги в электронной форме можно получить через интернет-приемную на официальном портале органов местного самоуправления, на </w:t>
            </w:r>
            <w:hyperlink r:id="rId71" w:history="1">
              <w:r w:rsidRPr="00DD18DC">
                <w:rPr>
                  <w:rStyle w:val="a4"/>
                  <w:color w:val="auto"/>
                </w:rPr>
                <w:t>Портале</w:t>
              </w:r>
            </w:hyperlink>
            <w:r w:rsidRPr="00DD18DC">
              <w:t xml:space="preserve"> муниципальных услуг, на </w:t>
            </w:r>
            <w:hyperlink r:id="rId72" w:history="1">
              <w:r w:rsidRPr="00DD18DC">
                <w:rPr>
                  <w:rStyle w:val="a4"/>
                  <w:color w:val="auto"/>
                </w:rPr>
                <w:t>Портале</w:t>
              </w:r>
            </w:hyperlink>
            <w:r w:rsidRPr="00DD18DC">
              <w:t xml:space="preserve"> государственных и муниципальных услуг Республики Татарстан или на </w:t>
            </w:r>
            <w:hyperlink r:id="rId73" w:history="1">
              <w:r w:rsidRPr="00DD18DC">
                <w:rPr>
                  <w:rStyle w:val="a4"/>
                  <w:color w:val="auto"/>
                </w:rPr>
                <w:t>едином портале</w:t>
              </w:r>
            </w:hyperlink>
            <w:r w:rsidRPr="00DD18DC">
              <w:t xml:space="preserve"> государственных услуг.</w:t>
            </w:r>
          </w:p>
          <w:p w:rsidR="00DD18DC" w:rsidRPr="00DD18DC" w:rsidRDefault="00DD18DC">
            <w:pPr>
              <w:pStyle w:val="a7"/>
            </w:pPr>
            <w:r w:rsidRPr="00DD18DC">
              <w:t>В случае если законом предусмотрена подача заявления о предоставлении муниципальной услуги в электронной форме, заявление подается через Портал муниципальных услуг, Портал государственных и муниципальных услуг Республики Татарстан или единый портал государственных услуг</w:t>
            </w:r>
          </w:p>
        </w:tc>
        <w:tc>
          <w:tcPr>
            <w:tcW w:w="3676"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bl>
    <w:p w:rsidR="00DD18DC" w:rsidRPr="00DD18DC" w:rsidRDefault="00DD18DC"/>
    <w:p w:rsidR="00DD18DC" w:rsidRPr="00DD18DC" w:rsidRDefault="00DD18DC">
      <w:pPr>
        <w:ind w:firstLine="0"/>
        <w:jc w:val="left"/>
        <w:sectPr w:rsidR="00DD18DC" w:rsidRPr="00DD18DC" w:rsidSect="00DD18DC">
          <w:headerReference w:type="default" r:id="rId74"/>
          <w:pgSz w:w="16837" w:h="11905" w:orient="landscape"/>
          <w:pgMar w:top="565" w:right="800" w:bottom="284" w:left="800" w:header="720" w:footer="720" w:gutter="0"/>
          <w:cols w:space="720"/>
          <w:noEndnote/>
        </w:sectPr>
      </w:pPr>
    </w:p>
    <w:p w:rsidR="00DD18DC" w:rsidRPr="00DD18DC" w:rsidRDefault="00DD18DC">
      <w:pPr>
        <w:pStyle w:val="1"/>
        <w:rPr>
          <w:color w:val="auto"/>
        </w:rPr>
      </w:pPr>
      <w:bookmarkStart w:id="36" w:name="sub_103"/>
      <w:r w:rsidRPr="00DD18DC">
        <w:rPr>
          <w:color w:val="auto"/>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удаленных рабочих местах МФЦ</w:t>
      </w:r>
    </w:p>
    <w:bookmarkEnd w:id="36"/>
    <w:p w:rsidR="00DD18DC" w:rsidRPr="00DD18DC" w:rsidRDefault="00DD18DC"/>
    <w:p w:rsidR="00DD18DC" w:rsidRPr="00DD18DC" w:rsidRDefault="00DD18DC">
      <w:bookmarkStart w:id="37" w:name="sub_31"/>
      <w:r w:rsidRPr="00DD18DC">
        <w:t>3.1. Описание последовательности действий при предоставлении муниципальной услуги.</w:t>
      </w:r>
    </w:p>
    <w:p w:rsidR="00DD18DC" w:rsidRPr="00DD18DC" w:rsidRDefault="00DD18DC">
      <w:bookmarkStart w:id="38" w:name="sub_311"/>
      <w:bookmarkEnd w:id="37"/>
      <w:r w:rsidRPr="00DD18DC">
        <w:t>3.1.1. Предоставление муниципальной услуги включает в себя следующие процедуры:</w:t>
      </w:r>
    </w:p>
    <w:p w:rsidR="00DD18DC" w:rsidRPr="00DD18DC" w:rsidRDefault="00DD18DC">
      <w:bookmarkStart w:id="39" w:name="sub_3111"/>
      <w:bookmarkEnd w:id="38"/>
      <w:r w:rsidRPr="00DD18DC">
        <w:t>3.1.1.1. при подаче заявления лично:</w:t>
      </w:r>
    </w:p>
    <w:p w:rsidR="00DD18DC" w:rsidRPr="00DD18DC" w:rsidRDefault="00DD18DC">
      <w:bookmarkStart w:id="40" w:name="sub_1013"/>
      <w:bookmarkEnd w:id="39"/>
      <w:r w:rsidRPr="00DD18DC">
        <w:t>1) консультирование заявителя;</w:t>
      </w:r>
    </w:p>
    <w:p w:rsidR="00DD18DC" w:rsidRPr="00DD18DC" w:rsidRDefault="00DD18DC">
      <w:bookmarkStart w:id="41" w:name="sub_1014"/>
      <w:bookmarkEnd w:id="40"/>
      <w:r w:rsidRPr="00DD18DC">
        <w:t>2) принятие, регистрация заявления в ИС УМУ;</w:t>
      </w:r>
    </w:p>
    <w:p w:rsidR="00DD18DC" w:rsidRPr="00DD18DC" w:rsidRDefault="00DD18DC">
      <w:bookmarkStart w:id="42" w:name="sub_1015"/>
      <w:bookmarkEnd w:id="41"/>
      <w:r w:rsidRPr="00DD18DC">
        <w:t>3) подготовка результата предоставления муниципальной услуги в соответствии с регламентом работы с ИС УМУ;</w:t>
      </w:r>
    </w:p>
    <w:p w:rsidR="00DD18DC" w:rsidRPr="00DD18DC" w:rsidRDefault="00DD18DC">
      <w:bookmarkStart w:id="43" w:name="sub_1016"/>
      <w:bookmarkEnd w:id="42"/>
      <w:r w:rsidRPr="00DD18DC">
        <w:t>4) выдача заявителю результата предоставления муниципальной услуги;</w:t>
      </w:r>
    </w:p>
    <w:p w:rsidR="00DD18DC" w:rsidRPr="00DD18DC" w:rsidRDefault="00DD18DC">
      <w:bookmarkStart w:id="44" w:name="sub_3112"/>
      <w:bookmarkEnd w:id="43"/>
      <w:r w:rsidRPr="00DD18DC">
        <w:t xml:space="preserve">3.1.1.2. при подаче заявления в электронной форме на </w:t>
      </w:r>
      <w:hyperlink r:id="rId76" w:history="1">
        <w:r w:rsidRPr="00DD18DC">
          <w:rPr>
            <w:rStyle w:val="a4"/>
            <w:color w:val="auto"/>
          </w:rPr>
          <w:t>Портале</w:t>
        </w:r>
      </w:hyperlink>
      <w:r w:rsidRPr="00DD18DC">
        <w:t xml:space="preserve"> муниципальных услуг, </w:t>
      </w:r>
      <w:hyperlink r:id="rId77" w:history="1">
        <w:r w:rsidRPr="00DD18DC">
          <w:rPr>
            <w:rStyle w:val="a4"/>
            <w:color w:val="auto"/>
          </w:rPr>
          <w:t>Портале</w:t>
        </w:r>
      </w:hyperlink>
      <w:r w:rsidRPr="00DD18DC">
        <w:t xml:space="preserve"> государственных и муниципальных услуг Республики Татарстан, на </w:t>
      </w:r>
      <w:hyperlink r:id="rId78" w:history="1">
        <w:r w:rsidRPr="00DD18DC">
          <w:rPr>
            <w:rStyle w:val="a4"/>
            <w:color w:val="auto"/>
          </w:rPr>
          <w:t>едином портале</w:t>
        </w:r>
      </w:hyperlink>
      <w:r w:rsidRPr="00DD18DC">
        <w:t xml:space="preserve"> государственных услуг:</w:t>
      </w:r>
    </w:p>
    <w:p w:rsidR="00DD18DC" w:rsidRPr="00DD18DC" w:rsidRDefault="00DD18DC">
      <w:bookmarkStart w:id="45" w:name="sub_21121"/>
      <w:bookmarkEnd w:id="44"/>
      <w:r w:rsidRPr="00DD18DC">
        <w:t xml:space="preserve">1) заполнение заявителем или его законным представителем электронной формы заявления на </w:t>
      </w:r>
      <w:hyperlink r:id="rId79" w:history="1">
        <w:r w:rsidRPr="00DD18DC">
          <w:rPr>
            <w:rStyle w:val="a4"/>
            <w:color w:val="auto"/>
          </w:rPr>
          <w:t>Портале</w:t>
        </w:r>
      </w:hyperlink>
      <w:r w:rsidRPr="00DD18DC">
        <w:t xml:space="preserve"> муниципальных услуг, </w:t>
      </w:r>
      <w:hyperlink r:id="rId80" w:history="1">
        <w:r w:rsidRPr="00DD18DC">
          <w:rPr>
            <w:rStyle w:val="a4"/>
            <w:color w:val="auto"/>
          </w:rPr>
          <w:t>Портале</w:t>
        </w:r>
      </w:hyperlink>
      <w:r w:rsidRPr="00DD18DC">
        <w:t xml:space="preserve"> государственных и муниципальных услуг Республики Татарстан, на </w:t>
      </w:r>
      <w:hyperlink r:id="rId81" w:history="1">
        <w:r w:rsidRPr="00DD18DC">
          <w:rPr>
            <w:rStyle w:val="a4"/>
            <w:color w:val="auto"/>
          </w:rPr>
          <w:t>едином портале</w:t>
        </w:r>
      </w:hyperlink>
      <w:r w:rsidRPr="00DD18DC">
        <w:t xml:space="preserve"> государственных услуг;</w:t>
      </w:r>
    </w:p>
    <w:p w:rsidR="00DD18DC" w:rsidRPr="00DD18DC" w:rsidRDefault="00DD18DC">
      <w:bookmarkStart w:id="46" w:name="sub_31122"/>
      <w:bookmarkEnd w:id="45"/>
      <w:r w:rsidRPr="00DD18DC">
        <w:t>2) принятие и регистрация заявления;</w:t>
      </w:r>
    </w:p>
    <w:p w:rsidR="00DD18DC" w:rsidRPr="00DD18DC" w:rsidRDefault="00DD18DC">
      <w:bookmarkStart w:id="47" w:name="sub_31123"/>
      <w:bookmarkEnd w:id="46"/>
      <w:r w:rsidRPr="00DD18DC">
        <w:t>3) подготовка результата предоставления муниципальной услуги в соответствии с регламентом работы с ИС УМУ;</w:t>
      </w:r>
    </w:p>
    <w:p w:rsidR="00DD18DC" w:rsidRPr="00DD18DC" w:rsidRDefault="00DD18DC">
      <w:bookmarkStart w:id="48" w:name="sub_31124"/>
      <w:bookmarkEnd w:id="47"/>
      <w:r w:rsidRPr="00DD18DC">
        <w:t xml:space="preserve">4) направление результата предоставления муниципальной услуги в личный кабинет заявителя на </w:t>
      </w:r>
      <w:hyperlink r:id="rId82" w:history="1">
        <w:r w:rsidRPr="00DD18DC">
          <w:rPr>
            <w:rStyle w:val="a4"/>
            <w:color w:val="auto"/>
          </w:rPr>
          <w:t>Портале</w:t>
        </w:r>
      </w:hyperlink>
      <w:r w:rsidRPr="00DD18DC">
        <w:t xml:space="preserve"> муниципальных услуг, на </w:t>
      </w:r>
      <w:hyperlink r:id="rId83" w:history="1">
        <w:r w:rsidRPr="00DD18DC">
          <w:rPr>
            <w:rStyle w:val="a4"/>
            <w:color w:val="auto"/>
          </w:rPr>
          <w:t>Портале</w:t>
        </w:r>
      </w:hyperlink>
      <w:r w:rsidRPr="00DD18DC">
        <w:t xml:space="preserve"> государственных и муниципальных услуг Республики Татарстан, на </w:t>
      </w:r>
      <w:hyperlink r:id="rId84" w:history="1">
        <w:r w:rsidRPr="00DD18DC">
          <w:rPr>
            <w:rStyle w:val="a4"/>
            <w:color w:val="auto"/>
          </w:rPr>
          <w:t>едином портале</w:t>
        </w:r>
      </w:hyperlink>
      <w:r w:rsidRPr="00DD18DC">
        <w:t xml:space="preserve"> государственных услуг.</w:t>
      </w:r>
    </w:p>
    <w:p w:rsidR="00DD18DC" w:rsidRPr="00DD18DC" w:rsidRDefault="00DD18DC">
      <w:bookmarkStart w:id="49" w:name="sub_32"/>
      <w:bookmarkEnd w:id="48"/>
      <w:r w:rsidRPr="00DD18DC">
        <w:t>3.2. Оказание консультаций заявителю.</w:t>
      </w:r>
    </w:p>
    <w:bookmarkEnd w:id="49"/>
    <w:p w:rsidR="00DD18DC" w:rsidRPr="00DD18DC" w:rsidRDefault="00DD18DC">
      <w:r w:rsidRPr="00DD18DC">
        <w:t xml:space="preserve">Для получения консультаций о порядке предоставления муниципальной услуги, получения помощи, в том числе в части оформления документов, необходимых для предоставления муниципальной услуги, заявитель вправе обратиться к исполнителю лично, через доверенное лицо, по телефону и (или) электронной почте, в электронной форме через </w:t>
      </w:r>
      <w:hyperlink r:id="rId85" w:history="1">
        <w:r w:rsidRPr="00DD18DC">
          <w:rPr>
            <w:rStyle w:val="a4"/>
            <w:color w:val="auto"/>
          </w:rPr>
          <w:t>Портал</w:t>
        </w:r>
      </w:hyperlink>
      <w:r w:rsidRPr="00DD18DC">
        <w:t xml:space="preserve"> муниципальных услуг, </w:t>
      </w:r>
      <w:hyperlink r:id="rId86" w:history="1">
        <w:r w:rsidRPr="00DD18DC">
          <w:rPr>
            <w:rStyle w:val="a4"/>
            <w:color w:val="auto"/>
          </w:rPr>
          <w:t>Портал</w:t>
        </w:r>
      </w:hyperlink>
      <w:r w:rsidRPr="00DD18DC">
        <w:t xml:space="preserve"> государственных и муниципальных услуг Республики Татарстан, </w:t>
      </w:r>
      <w:hyperlink r:id="rId87" w:history="1">
        <w:r w:rsidRPr="00DD18DC">
          <w:rPr>
            <w:rStyle w:val="a4"/>
            <w:color w:val="auto"/>
          </w:rPr>
          <w:t>единый портал</w:t>
        </w:r>
      </w:hyperlink>
      <w:r w:rsidRPr="00DD18DC">
        <w:t xml:space="preserve"> государственных услуг.</w:t>
      </w:r>
    </w:p>
    <w:p w:rsidR="00DD18DC" w:rsidRPr="00DD18DC" w:rsidRDefault="00DD18DC">
      <w:r w:rsidRPr="00DD18DC">
        <w:t>Специалист Комитета, в полномочия которого входит консультирование граждан, консультирует заявителя:</w:t>
      </w:r>
    </w:p>
    <w:p w:rsidR="00DD18DC" w:rsidRPr="00DD18DC" w:rsidRDefault="00DD18DC">
      <w:r w:rsidRPr="00DD18DC">
        <w:t>- по составу и форме представляемой документации;</w:t>
      </w:r>
    </w:p>
    <w:p w:rsidR="00DD18DC" w:rsidRPr="00DD18DC" w:rsidRDefault="00DD18DC">
      <w:r w:rsidRPr="00DD18DC">
        <w:t>- по источнику получения представляемой документации;</w:t>
      </w:r>
    </w:p>
    <w:p w:rsidR="00DD18DC" w:rsidRPr="00DD18DC" w:rsidRDefault="00DD18DC">
      <w:r w:rsidRPr="00DD18DC">
        <w:t>- по порядку сбора представляемой документации;</w:t>
      </w:r>
    </w:p>
    <w:p w:rsidR="00DD18DC" w:rsidRPr="00DD18DC" w:rsidRDefault="00DD18DC">
      <w:r w:rsidRPr="00DD18DC">
        <w:t>- по сроку согласования предоставления услуги.</w:t>
      </w:r>
    </w:p>
    <w:p w:rsidR="00DD18DC" w:rsidRPr="00DD18DC" w:rsidRDefault="00DD18DC">
      <w:r w:rsidRPr="00DD18DC">
        <w:t>Процедуры, устанавливаемые настоящим пунктом, осуществляются в день обращения заявителя.</w:t>
      </w:r>
    </w:p>
    <w:p w:rsidR="00DD18DC" w:rsidRPr="00DD18DC" w:rsidRDefault="00DD18DC">
      <w:r w:rsidRPr="00DD18DC">
        <w:t>Результат процедур: консультации по составу, форме представляемой документации и другим вопросам получения муниципальной услуги.</w:t>
      </w:r>
    </w:p>
    <w:p w:rsidR="00DD18DC" w:rsidRPr="00DD18DC" w:rsidRDefault="00DD18DC">
      <w:bookmarkStart w:id="50" w:name="sub_33"/>
      <w:r w:rsidRPr="00DD18DC">
        <w:t>3.3. Принятие и регистрация заявления.</w:t>
      </w:r>
    </w:p>
    <w:p w:rsidR="00DD18DC" w:rsidRPr="00DD18DC" w:rsidRDefault="00DD18DC">
      <w:bookmarkStart w:id="51" w:name="sub_331"/>
      <w:bookmarkEnd w:id="50"/>
      <w:r w:rsidRPr="00DD18DC">
        <w:t>3.3.1. Заявитель может подать заявление в одной из форм:</w:t>
      </w:r>
    </w:p>
    <w:bookmarkEnd w:id="51"/>
    <w:p w:rsidR="00DD18DC" w:rsidRPr="00DD18DC" w:rsidRDefault="00DD18DC">
      <w:r w:rsidRPr="00DD18DC">
        <w:t xml:space="preserve">- на бумажном носителе лично, через доверенное лицо или МФЦ с приложением документов в соответствии с </w:t>
      </w:r>
      <w:hyperlink w:anchor="sub_25" w:history="1">
        <w:r w:rsidRPr="00DD18DC">
          <w:rPr>
            <w:rStyle w:val="a4"/>
            <w:color w:val="auto"/>
          </w:rPr>
          <w:t>пунктом 2.5</w:t>
        </w:r>
      </w:hyperlink>
      <w:r w:rsidRPr="00DD18DC">
        <w:t xml:space="preserve"> Регламента;</w:t>
      </w:r>
    </w:p>
    <w:p w:rsidR="00DD18DC" w:rsidRPr="00DD18DC" w:rsidRDefault="00DD18DC">
      <w:r w:rsidRPr="00DD18DC">
        <w:t xml:space="preserve">- в электронной форме через </w:t>
      </w:r>
      <w:hyperlink r:id="rId88" w:history="1">
        <w:r w:rsidRPr="00DD18DC">
          <w:rPr>
            <w:rStyle w:val="a4"/>
            <w:color w:val="auto"/>
          </w:rPr>
          <w:t>Портал</w:t>
        </w:r>
      </w:hyperlink>
      <w:r w:rsidRPr="00DD18DC">
        <w:t xml:space="preserve"> муниципальных услуг с приложением скан-копий надлежащих документов;</w:t>
      </w:r>
    </w:p>
    <w:p w:rsidR="00DD18DC" w:rsidRPr="00DD18DC" w:rsidRDefault="00DD18DC">
      <w:r w:rsidRPr="00DD18DC">
        <w:t xml:space="preserve">- в электронной форме в ИС УМУ через </w:t>
      </w:r>
      <w:proofErr w:type="spellStart"/>
      <w:r w:rsidRPr="00DD18DC">
        <w:t>интернет-ресурсы</w:t>
      </w:r>
      <w:proofErr w:type="spellEnd"/>
      <w:r w:rsidRPr="00DD18DC">
        <w:t xml:space="preserve"> предоставления государственных и муниципальных услуг.</w:t>
      </w:r>
    </w:p>
    <w:p w:rsidR="00DD18DC" w:rsidRPr="00DD18DC" w:rsidRDefault="00DD18DC">
      <w:r w:rsidRPr="00DD18DC">
        <w:t>Регистрация заявления, поступившего в электронной форме, осуществляется в установленном порядке.</w:t>
      </w:r>
    </w:p>
    <w:p w:rsidR="00DD18DC" w:rsidRPr="00DD18DC" w:rsidRDefault="00DD18DC">
      <w:bookmarkStart w:id="52" w:name="sub_3311"/>
      <w:r w:rsidRPr="00DD18DC">
        <w:t>3.3.1.1. При подаче заявления лично специалист Комитета, ведущий прием заявлений, осуществляет:</w:t>
      </w:r>
    </w:p>
    <w:bookmarkEnd w:id="52"/>
    <w:p w:rsidR="00DD18DC" w:rsidRPr="00DD18DC" w:rsidRDefault="00DD18DC">
      <w:r w:rsidRPr="00DD18DC">
        <w:t>- установление личности заявителя;</w:t>
      </w:r>
    </w:p>
    <w:p w:rsidR="00DD18DC" w:rsidRPr="00DD18DC" w:rsidRDefault="00DD18DC">
      <w:r w:rsidRPr="00DD18DC">
        <w:lastRenderedPageBreak/>
        <w:t>- проверку полномочий заявителя (в случае действия по доверенности);</w:t>
      </w:r>
    </w:p>
    <w:p w:rsidR="00DD18DC" w:rsidRPr="00DD18DC" w:rsidRDefault="00DD18DC">
      <w:r w:rsidRPr="00DD18DC">
        <w:t xml:space="preserve">- проверку наличия документов, предусмотренных </w:t>
      </w:r>
      <w:hyperlink w:anchor="sub_25" w:history="1">
        <w:r w:rsidRPr="00DD18DC">
          <w:rPr>
            <w:rStyle w:val="a4"/>
            <w:color w:val="auto"/>
          </w:rPr>
          <w:t>пунктом 2.5</w:t>
        </w:r>
      </w:hyperlink>
      <w:r w:rsidRPr="00DD18DC">
        <w:t xml:space="preserve"> Регламента;</w:t>
      </w:r>
    </w:p>
    <w:p w:rsidR="00DD18DC" w:rsidRPr="00DD18DC" w:rsidRDefault="00DD18DC">
      <w:r w:rsidRPr="00DD18DC">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DD18DC" w:rsidRPr="00DD18DC" w:rsidRDefault="00DD18DC">
      <w:r w:rsidRPr="00DD18DC">
        <w:t xml:space="preserve">- проводит проверку наличия оснований для отказа в предоставлении муниципальной услуги, предусмотренных </w:t>
      </w:r>
      <w:hyperlink w:anchor="sub_28" w:history="1">
        <w:r w:rsidRPr="00DD18DC">
          <w:rPr>
            <w:rStyle w:val="a4"/>
            <w:color w:val="auto"/>
          </w:rPr>
          <w:t>пунктом 2.8</w:t>
        </w:r>
      </w:hyperlink>
      <w:r w:rsidRPr="00DD18DC">
        <w:t xml:space="preserve"> Регламента.</w:t>
      </w:r>
    </w:p>
    <w:p w:rsidR="00DD18DC" w:rsidRPr="00DD18DC" w:rsidRDefault="00DD18DC">
      <w:r w:rsidRPr="00DD18DC">
        <w:t>В случае отсутствия замечаний специалист Комитета вводит данные о заявителе и представленных документах, а также их скан-копии в ИС УМУ. В соответствии с регламентом работы ИС УМУ осуществляет уведомление заявителя о присвоенном его запросу номере с отметкой о дате и времени окончания предоставления муниципальной услуги.</w:t>
      </w:r>
    </w:p>
    <w:p w:rsidR="00DD18DC" w:rsidRPr="00DD18DC" w:rsidRDefault="00DD18DC">
      <w:r w:rsidRPr="00DD18DC">
        <w:t xml:space="preserve">В случае наличия оснований для отказа в приеме документов, предусмотренных </w:t>
      </w:r>
      <w:hyperlink w:anchor="sub_28" w:history="1">
        <w:r w:rsidRPr="00DD18DC">
          <w:rPr>
            <w:rStyle w:val="a4"/>
            <w:color w:val="auto"/>
          </w:rPr>
          <w:t>пунктом 2.8</w:t>
        </w:r>
      </w:hyperlink>
      <w:r w:rsidRPr="00DD18DC">
        <w:t xml:space="preserve"> Регламента, специалист Комитета,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DD18DC" w:rsidRPr="00DD18DC" w:rsidRDefault="00DD18DC">
      <w:r w:rsidRPr="00DD18DC">
        <w:t>Процедуры, устанавливаемые настоящим пунктом, осуществляются в день поступления заявления и документов в течение 15 минут.</w:t>
      </w:r>
    </w:p>
    <w:p w:rsidR="00DD18DC" w:rsidRPr="00DD18DC" w:rsidRDefault="00DD18DC">
      <w:r w:rsidRPr="00DD18DC">
        <w:t>Регистрация заявления - в течение одного дня с момента поступления заявления.</w:t>
      </w:r>
    </w:p>
    <w:p w:rsidR="00DD18DC" w:rsidRPr="00DD18DC" w:rsidRDefault="00DD18DC">
      <w:r w:rsidRPr="00DD18DC">
        <w:t>Результат процедуры: принятое заявление или возвращенные заявителю документы с устным уведомлением заявителя о причинах отказа в приеме документов.</w:t>
      </w:r>
    </w:p>
    <w:p w:rsidR="00DD18DC" w:rsidRPr="00DD18DC" w:rsidRDefault="00DD18DC">
      <w:bookmarkStart w:id="53" w:name="sub_3312"/>
      <w:r w:rsidRPr="00DD18DC">
        <w:t xml:space="preserve">3.3.1.2. При подаче заявления через личный кабинет на </w:t>
      </w:r>
      <w:hyperlink r:id="rId89" w:history="1">
        <w:r w:rsidRPr="00DD18DC">
          <w:rPr>
            <w:rStyle w:val="a4"/>
            <w:color w:val="auto"/>
          </w:rPr>
          <w:t>Портале</w:t>
        </w:r>
      </w:hyperlink>
      <w:r w:rsidRPr="00DD18DC">
        <w:t xml:space="preserve"> муниципальных услуг.</w:t>
      </w:r>
    </w:p>
    <w:bookmarkEnd w:id="53"/>
    <w:p w:rsidR="00DD18DC" w:rsidRPr="00DD18DC" w:rsidRDefault="00DD18DC">
      <w:r w:rsidRPr="00DD18DC">
        <w:t xml:space="preserve">Заявитель заполняет электронную форму заявления на предоставление муниципальной услуги в рабочем кабинете </w:t>
      </w:r>
      <w:hyperlink r:id="rId90" w:history="1">
        <w:r w:rsidRPr="00DD18DC">
          <w:rPr>
            <w:rStyle w:val="a4"/>
            <w:color w:val="auto"/>
          </w:rPr>
          <w:t>Портала</w:t>
        </w:r>
      </w:hyperlink>
      <w:r w:rsidRPr="00DD18DC">
        <w:t xml:space="preserve"> муниципальных услуг и прикрепляет скан-копии документов, предусмотренных </w:t>
      </w:r>
      <w:hyperlink w:anchor="sub_25" w:history="1">
        <w:r w:rsidRPr="00DD18DC">
          <w:rPr>
            <w:rStyle w:val="a4"/>
            <w:color w:val="auto"/>
          </w:rPr>
          <w:t>пунктом 2.5</w:t>
        </w:r>
      </w:hyperlink>
      <w:r w:rsidRPr="00DD18DC">
        <w:t xml:space="preserve"> Регламента.</w:t>
      </w:r>
    </w:p>
    <w:p w:rsidR="00DD18DC" w:rsidRPr="00DD18DC" w:rsidRDefault="00DD18DC">
      <w:bookmarkStart w:id="54" w:name="sub_34"/>
      <w:r w:rsidRPr="00DD18DC">
        <w:t>3.4. Рассмотрение заявления.</w:t>
      </w:r>
    </w:p>
    <w:bookmarkEnd w:id="54"/>
    <w:p w:rsidR="00DD18DC" w:rsidRPr="00DD18DC" w:rsidRDefault="00DD18DC">
      <w:r w:rsidRPr="00DD18DC">
        <w:t xml:space="preserve">Рассмотрение заявления на предоставление муниципальной услуги, поступившего через </w:t>
      </w:r>
      <w:hyperlink r:id="rId91" w:history="1">
        <w:r w:rsidRPr="00DD18DC">
          <w:rPr>
            <w:rStyle w:val="a4"/>
            <w:color w:val="auto"/>
          </w:rPr>
          <w:t>Портал</w:t>
        </w:r>
      </w:hyperlink>
      <w:r w:rsidRPr="00DD18DC">
        <w:t xml:space="preserve"> муниципальных услуг, производится в соответствии с регламентом работы в ИС УМУ.</w:t>
      </w:r>
    </w:p>
    <w:p w:rsidR="00DD18DC" w:rsidRPr="00DD18DC" w:rsidRDefault="00DD18DC">
      <w:r w:rsidRPr="00DD18DC">
        <w:t>Срок процедуры: два рабочих дня, следующих за днем подачи заявления.</w:t>
      </w:r>
    </w:p>
    <w:p w:rsidR="00DD18DC" w:rsidRPr="00DD18DC" w:rsidRDefault="00DD18DC">
      <w:r w:rsidRPr="00DD18DC">
        <w:t>Результат процедуры: принятие заявления или уведомление о мотивированном отказе в приеме документов.</w:t>
      </w:r>
    </w:p>
    <w:p w:rsidR="00DD18DC" w:rsidRPr="00DD18DC" w:rsidRDefault="00DD18DC">
      <w:bookmarkStart w:id="55" w:name="sub_35"/>
      <w:r w:rsidRPr="00DD18DC">
        <w:t>3.5. Предоставление муниципальной услуги.</w:t>
      </w:r>
    </w:p>
    <w:bookmarkEnd w:id="55"/>
    <w:p w:rsidR="00DD18DC" w:rsidRPr="00DD18DC" w:rsidRDefault="00DD18DC">
      <w:r w:rsidRPr="00DD18DC">
        <w:t>Предоставление муниципальной услуги производится в соответствии с регламентом работы в ИС УМУ.</w:t>
      </w:r>
    </w:p>
    <w:p w:rsidR="00DD18DC" w:rsidRPr="00DD18DC" w:rsidRDefault="00DD18DC">
      <w:r w:rsidRPr="00DD18DC">
        <w:t>Срок процедуры: 22 рабочих дня.</w:t>
      </w:r>
    </w:p>
    <w:p w:rsidR="00DD18DC" w:rsidRPr="00DD18DC" w:rsidRDefault="00DD18DC">
      <w:r w:rsidRPr="00DD18DC">
        <w:t>Результат процедуры: предоставление муниципальной услуги или мотивированный отказ в ее предоставлении.</w:t>
      </w:r>
    </w:p>
    <w:p w:rsidR="00DD18DC" w:rsidRPr="00DD18DC" w:rsidRDefault="00DD18DC">
      <w:bookmarkStart w:id="56" w:name="sub_36"/>
      <w:r w:rsidRPr="00DD18DC">
        <w:t>3.6. Выдача заявителю результата муниципальной услуги.</w:t>
      </w:r>
    </w:p>
    <w:bookmarkEnd w:id="56"/>
    <w:p w:rsidR="00DD18DC" w:rsidRPr="00DD18DC" w:rsidRDefault="00DD18DC">
      <w:r w:rsidRPr="00DD18DC">
        <w:t>Специалист Комитета уведомляет заявителя способом, указанным в заявлении, о результате предоставления муниципальной услуги (через МФЦ, по телефону, электронной почтой).</w:t>
      </w:r>
    </w:p>
    <w:p w:rsidR="00DD18DC" w:rsidRPr="00DD18DC" w:rsidRDefault="00DD18DC">
      <w:r w:rsidRPr="00DD18DC">
        <w:t xml:space="preserve">При получении муниципальной услуги лично заявителем специалист Комитета выдает </w:t>
      </w:r>
      <w:proofErr w:type="gramStart"/>
      <w:r w:rsidRPr="00DD18DC">
        <w:t>заявителю</w:t>
      </w:r>
      <w:proofErr w:type="gramEnd"/>
      <w:r w:rsidRPr="00DD18DC">
        <w:t xml:space="preserve"> подписанный проект договора под роспись или уведомление об отказе.</w:t>
      </w:r>
    </w:p>
    <w:p w:rsidR="00DD18DC" w:rsidRPr="00DD18DC" w:rsidRDefault="00DD18DC">
      <w:r w:rsidRPr="00DD18DC">
        <w:t>Выдача оформленного проекта договора или уведомление об отказе осуществляется в течение 15 минут в порядке очередности в день прибытия заявителя.</w:t>
      </w:r>
    </w:p>
    <w:p w:rsidR="00DD18DC" w:rsidRPr="00DD18DC" w:rsidRDefault="00DD18DC">
      <w:r w:rsidRPr="00DD18DC">
        <w:t xml:space="preserve">При наличии личного кабинета на </w:t>
      </w:r>
      <w:hyperlink r:id="rId92" w:history="1">
        <w:r w:rsidRPr="00DD18DC">
          <w:rPr>
            <w:rStyle w:val="a4"/>
            <w:color w:val="auto"/>
          </w:rPr>
          <w:t>Портале</w:t>
        </w:r>
      </w:hyperlink>
      <w:r w:rsidRPr="00DD18DC">
        <w:t xml:space="preserve"> муниципальных услуг результат оказания муниципальной услуги направляется в личный кабинет заявителя.</w:t>
      </w:r>
    </w:p>
    <w:p w:rsidR="00DD18DC" w:rsidRPr="00DD18DC" w:rsidRDefault="00DD18DC">
      <w:r w:rsidRPr="00DD18DC">
        <w:t xml:space="preserve">Процедуры, устанавливаемые пунктом 3.6, осуществляются в течение одного дня с момента окончания процедуры, предусмотренной </w:t>
      </w:r>
      <w:hyperlink w:anchor="sub_35" w:history="1">
        <w:r w:rsidRPr="00DD18DC">
          <w:rPr>
            <w:rStyle w:val="a4"/>
            <w:color w:val="auto"/>
          </w:rPr>
          <w:t>пунктом 3.5</w:t>
        </w:r>
      </w:hyperlink>
      <w:r w:rsidRPr="00DD18DC">
        <w:t xml:space="preserve"> настоящего Регламента.</w:t>
      </w:r>
    </w:p>
    <w:p w:rsidR="00DD18DC" w:rsidRPr="00DD18DC" w:rsidRDefault="00DD18DC">
      <w:r w:rsidRPr="00DD18DC">
        <w:t xml:space="preserve">Результат процедур: выдача заявителю результата муниципальной услуги или направление результата муниципальной услуги в личный кабинет заявителя на </w:t>
      </w:r>
      <w:hyperlink r:id="rId93" w:history="1">
        <w:r w:rsidRPr="00DD18DC">
          <w:rPr>
            <w:rStyle w:val="a4"/>
            <w:color w:val="auto"/>
          </w:rPr>
          <w:t>Портале</w:t>
        </w:r>
      </w:hyperlink>
      <w:r w:rsidRPr="00DD18DC">
        <w:t xml:space="preserve"> муниципальных услуг.</w:t>
      </w:r>
    </w:p>
    <w:p w:rsidR="00DD18DC" w:rsidRPr="00DD18DC" w:rsidRDefault="00DD18DC">
      <w:bookmarkStart w:id="57" w:name="sub_37"/>
      <w:r w:rsidRPr="00DD18DC">
        <w:t>3.7. Предоставление муниципальной услуги через МФЦ, удаленное рабочее место МФЦ.</w:t>
      </w:r>
    </w:p>
    <w:p w:rsidR="00DD18DC" w:rsidRPr="00DD18DC" w:rsidRDefault="00DD18DC">
      <w:bookmarkStart w:id="58" w:name="sub_371"/>
      <w:bookmarkEnd w:id="57"/>
      <w:r w:rsidRPr="00DD18DC">
        <w:t>3.7.1. Заявитель вправе обратиться за получением муниципальной услуги в МФЦ, удаленное рабочее место МФЦ.</w:t>
      </w:r>
    </w:p>
    <w:p w:rsidR="00DD18DC" w:rsidRPr="00DD18DC" w:rsidRDefault="00DD18DC">
      <w:bookmarkStart w:id="59" w:name="sub_372"/>
      <w:bookmarkEnd w:id="58"/>
      <w:r w:rsidRPr="00DD18DC">
        <w:t>3.7.2.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DD18DC" w:rsidRPr="00DD18DC" w:rsidRDefault="00DD18DC">
      <w:bookmarkStart w:id="60" w:name="sub_373"/>
      <w:bookmarkEnd w:id="59"/>
      <w:r w:rsidRPr="00DD18DC">
        <w:t>3.7.3. При подаче запроса заявителем специалист МФЦ:</w:t>
      </w:r>
    </w:p>
    <w:bookmarkEnd w:id="60"/>
    <w:p w:rsidR="00DD18DC" w:rsidRPr="00DD18DC" w:rsidRDefault="00DD18DC">
      <w:r w:rsidRPr="00DD18DC">
        <w:t>- устанавливает личность заявителя;</w:t>
      </w:r>
    </w:p>
    <w:p w:rsidR="00DD18DC" w:rsidRPr="00DD18DC" w:rsidRDefault="00DD18DC">
      <w:r w:rsidRPr="00DD18DC">
        <w:lastRenderedPageBreak/>
        <w:t xml:space="preserve">- производит проверку полномочий представителя заявителя (в случае действий в соответствии с </w:t>
      </w:r>
      <w:hyperlink w:anchor="sub_1122" w:history="1">
        <w:r w:rsidRPr="00DD18DC">
          <w:rPr>
            <w:rStyle w:val="a4"/>
            <w:color w:val="auto"/>
          </w:rPr>
          <w:t>подпунктом 1.2.2</w:t>
        </w:r>
      </w:hyperlink>
      <w:r w:rsidRPr="00DD18DC">
        <w:t xml:space="preserve"> настоящего Регламента);</w:t>
      </w:r>
    </w:p>
    <w:p w:rsidR="00DD18DC" w:rsidRPr="00DD18DC" w:rsidRDefault="00DD18DC">
      <w:r w:rsidRPr="00DD18DC">
        <w:t xml:space="preserve">- производит проверку наличия документов, предусмотренных </w:t>
      </w:r>
      <w:hyperlink w:anchor="sub_25" w:history="1">
        <w:r w:rsidRPr="00DD18DC">
          <w:rPr>
            <w:rStyle w:val="a4"/>
            <w:color w:val="auto"/>
          </w:rPr>
          <w:t>пунктом 2.5</w:t>
        </w:r>
      </w:hyperlink>
      <w:r w:rsidRPr="00DD18DC">
        <w:t xml:space="preserve"> настоящего Регламента;</w:t>
      </w:r>
    </w:p>
    <w:p w:rsidR="00DD18DC" w:rsidRPr="00DD18DC" w:rsidRDefault="00DD18DC">
      <w:r w:rsidRPr="00DD18DC">
        <w:t>- производит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 наличие необходимых подписей и их расшифровки);</w:t>
      </w:r>
    </w:p>
    <w:p w:rsidR="00DD18DC" w:rsidRPr="00DD18DC" w:rsidRDefault="00DD18DC">
      <w:r w:rsidRPr="00DD18DC">
        <w:t xml:space="preserve">- производит проверку наличия оснований для отказа в приеме документов, предусмотренных </w:t>
      </w:r>
      <w:hyperlink w:anchor="sub_28" w:history="1">
        <w:r w:rsidRPr="00DD18DC">
          <w:rPr>
            <w:rStyle w:val="a4"/>
            <w:color w:val="auto"/>
          </w:rPr>
          <w:t>пунктом 2.8</w:t>
        </w:r>
      </w:hyperlink>
      <w:r w:rsidRPr="00DD18DC">
        <w:t xml:space="preserve"> настоящего Регламента.</w:t>
      </w:r>
    </w:p>
    <w:p w:rsidR="00DD18DC" w:rsidRPr="00DD18DC" w:rsidRDefault="00DD18DC">
      <w:r w:rsidRPr="00DD18DC">
        <w:t>В случае отсутствия замечаний специалист МФЦ вводит данные о заявителе и представленных документах, а также их скан-копии в АИС МФЦ.</w:t>
      </w:r>
    </w:p>
    <w:p w:rsidR="00DD18DC" w:rsidRPr="00DD18DC" w:rsidRDefault="00DD18DC">
      <w:r w:rsidRPr="00DD18DC">
        <w:t>В случае наличия оснований для отказа в приеме документов специалист МФЦ уведомляет заявителя о наличии оснований для отказа в регистрации заявления и предлагает ему прервать подачу документов в целях устранения выявленных замечаний.</w:t>
      </w:r>
    </w:p>
    <w:p w:rsidR="00DD18DC" w:rsidRPr="00DD18DC" w:rsidRDefault="00DD18DC">
      <w:r w:rsidRPr="00DD18DC">
        <w:t>Результат процедуры: принятие заявления в АИС МФЦ и передача в ИС УМУ или возвращение заявителю документов при наличии его согласия на прерывание подачи документов.</w:t>
      </w:r>
    </w:p>
    <w:p w:rsidR="00DD18DC" w:rsidRPr="00DD18DC" w:rsidRDefault="00DD18DC">
      <w:bookmarkStart w:id="61" w:name="sub_1374"/>
      <w:r w:rsidRPr="00DD18DC">
        <w:t xml:space="preserve">3.7.4. При поступлении из МФЦ документов, необходимых для получения муниципальной услуги, процедуры осуществляются в соответствии с </w:t>
      </w:r>
      <w:hyperlink w:anchor="sub_33" w:history="1">
        <w:r w:rsidRPr="00DD18DC">
          <w:rPr>
            <w:rStyle w:val="a4"/>
            <w:color w:val="auto"/>
          </w:rPr>
          <w:t>пунктами 3.3-3.5</w:t>
        </w:r>
      </w:hyperlink>
      <w:r w:rsidRPr="00DD18DC">
        <w:t xml:space="preserve"> настоящего Регламента. Результат предоставления муниципальной услуги направляется в МФЦ. При поступлении документов из АИС МФЦ на получение муниципальной услуги процедуры осуществляются в соответствии с пунктом 3.3 настоящего Регламента до поступления бумажных документов (при их необходимости). Результат предоставления муниципальной услуги направляется в электронном виде в АИС МФЦ или курьером в МФЦ.</w:t>
      </w:r>
    </w:p>
    <w:bookmarkEnd w:id="61"/>
    <w:p w:rsidR="00DD18DC" w:rsidRPr="00DD18DC" w:rsidRDefault="00DD18DC">
      <w:r w:rsidRPr="00DD18DC">
        <w:t>Выдача документов сотрудником МФЦ осуществляется из АИС МФЦ путем распечатывания и проставления необходимой в соответствии с законодательством информации. За соответствие информации в АИС МФЦ информации в ИС УМУ отвечает Исполнительный комитет г. Казани.</w:t>
      </w:r>
    </w:p>
    <w:p w:rsidR="00DD18DC" w:rsidRPr="00DD18DC" w:rsidRDefault="00DD18DC">
      <w:bookmarkStart w:id="62" w:name="sub_38"/>
      <w:r w:rsidRPr="00DD18DC">
        <w:t>3.8. Исправление технических ошибок.</w:t>
      </w:r>
    </w:p>
    <w:p w:rsidR="00DD18DC" w:rsidRPr="00DD18DC" w:rsidRDefault="00DD18DC">
      <w:bookmarkStart w:id="63" w:name="sub_381"/>
      <w:bookmarkEnd w:id="62"/>
      <w:r w:rsidRPr="00DD18DC">
        <w:t>3.8.1. В случае обнаружения технической ошибки в документе, являющемся результатом муниципальной услуги, заявитель представляет в Комитет:</w:t>
      </w:r>
    </w:p>
    <w:bookmarkEnd w:id="63"/>
    <w:p w:rsidR="00DD18DC" w:rsidRPr="00DD18DC" w:rsidRDefault="00DD18DC">
      <w:r w:rsidRPr="00DD18DC">
        <w:t>- заявление об исправлении технической ошибки (</w:t>
      </w:r>
      <w:hyperlink w:anchor="sub_1006" w:history="1">
        <w:r w:rsidRPr="00DD18DC">
          <w:rPr>
            <w:rStyle w:val="a4"/>
            <w:color w:val="auto"/>
          </w:rPr>
          <w:t>приложение N 4</w:t>
        </w:r>
      </w:hyperlink>
      <w:r w:rsidRPr="00DD18DC">
        <w:t>);</w:t>
      </w:r>
    </w:p>
    <w:p w:rsidR="00DD18DC" w:rsidRPr="00DD18DC" w:rsidRDefault="00DD18DC">
      <w:r w:rsidRPr="00DD18DC">
        <w:t>- документ, выданный заявителю как результат муниципальной услуги, в котором содержится техническая ошибка;</w:t>
      </w:r>
    </w:p>
    <w:p w:rsidR="00DD18DC" w:rsidRPr="00DD18DC" w:rsidRDefault="00DD18DC">
      <w:r w:rsidRPr="00DD18DC">
        <w:t>- документы, имеющие юридическую силу, свидетельствующие о наличии технической ошибки.</w:t>
      </w:r>
    </w:p>
    <w:p w:rsidR="00DD18DC" w:rsidRPr="00DD18DC" w:rsidRDefault="00DD18DC">
      <w:r w:rsidRPr="00DD18DC">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(его представителем) лично либо почтовым отправлением (в том числе с использованием электронной почты), либо через </w:t>
      </w:r>
      <w:hyperlink r:id="rId94" w:history="1">
        <w:r w:rsidRPr="00DD18DC">
          <w:rPr>
            <w:rStyle w:val="a4"/>
            <w:color w:val="auto"/>
          </w:rPr>
          <w:t>Портал</w:t>
        </w:r>
      </w:hyperlink>
      <w:r w:rsidRPr="00DD18DC">
        <w:t xml:space="preserve"> муниципальных услуг или МФЦ.</w:t>
      </w:r>
    </w:p>
    <w:p w:rsidR="00DD18DC" w:rsidRPr="00DD18DC" w:rsidRDefault="00DD18DC">
      <w:bookmarkStart w:id="64" w:name="sub_382"/>
      <w:r w:rsidRPr="00DD18DC">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ответственному исполнителю Комитета.</w:t>
      </w:r>
    </w:p>
    <w:bookmarkEnd w:id="64"/>
    <w:p w:rsidR="00DD18DC" w:rsidRPr="00DD18DC" w:rsidRDefault="00DD18DC">
      <w:r w:rsidRPr="00DD18DC">
        <w:t>Процедура, устанавливаемая настоящим пунктом, осуществляется в течение одного дня с момента регистрации заявления.</w:t>
      </w:r>
    </w:p>
    <w:p w:rsidR="00DD18DC" w:rsidRPr="00DD18DC" w:rsidRDefault="00DD18DC">
      <w:r w:rsidRPr="00DD18DC">
        <w:t>Результат процедуры: принятое и зарегистрированное заявление, направленное на рассмотрение специалисту Комитета.</w:t>
      </w:r>
    </w:p>
    <w:p w:rsidR="00DD18DC" w:rsidRPr="00DD18DC" w:rsidRDefault="00DD18DC">
      <w:bookmarkStart w:id="65" w:name="sub_383"/>
      <w:r w:rsidRPr="00DD18DC">
        <w:t xml:space="preserve">3.8.3. Специалист Комитета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sub_35" w:history="1">
        <w:r w:rsidRPr="00DD18DC">
          <w:rPr>
            <w:rStyle w:val="a4"/>
            <w:color w:val="auto"/>
          </w:rPr>
          <w:t>пунктами 3.5-3.6</w:t>
        </w:r>
      </w:hyperlink>
      <w:r w:rsidRPr="00DD18DC">
        <w:t xml:space="preserve"> Регламента, после чего исправленный документ:</w:t>
      </w:r>
    </w:p>
    <w:bookmarkEnd w:id="65"/>
    <w:p w:rsidR="00DD18DC" w:rsidRPr="00DD18DC" w:rsidRDefault="00DD18DC">
      <w:r w:rsidRPr="00DD18DC">
        <w:t>- выдает заявителю (его представителю) лично под роспись с изъятием у заявителя (его представителя) оригинала документа, в котором содержится техническая ошибка;</w:t>
      </w:r>
    </w:p>
    <w:p w:rsidR="00DD18DC" w:rsidRPr="00DD18DC" w:rsidRDefault="00DD18DC">
      <w:r w:rsidRPr="00DD18DC">
        <w:t xml:space="preserve">- направляет в личный кабинет на </w:t>
      </w:r>
      <w:hyperlink r:id="rId95" w:history="1">
        <w:r w:rsidRPr="00DD18DC">
          <w:rPr>
            <w:rStyle w:val="a4"/>
            <w:color w:val="auto"/>
          </w:rPr>
          <w:t>Портале</w:t>
        </w:r>
      </w:hyperlink>
      <w:r w:rsidRPr="00DD18DC">
        <w:t xml:space="preserve"> муниципальных услуг при электронном обращении.</w:t>
      </w:r>
    </w:p>
    <w:p w:rsidR="00DD18DC" w:rsidRPr="00DD18DC" w:rsidRDefault="00DD18DC">
      <w:r w:rsidRPr="00DD18DC">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D18DC" w:rsidRPr="00DD18DC" w:rsidRDefault="00DD18DC">
      <w:r w:rsidRPr="00DD18DC">
        <w:lastRenderedPageBreak/>
        <w:t>Результат процедуры: выданный (направленный) заявителю документ.</w:t>
      </w:r>
    </w:p>
    <w:p w:rsidR="00DD18DC" w:rsidRPr="00DD18DC" w:rsidRDefault="00DD18DC"/>
    <w:p w:rsidR="00DD18DC" w:rsidRPr="00DD18DC" w:rsidRDefault="00DD18DC">
      <w:pPr>
        <w:pStyle w:val="1"/>
        <w:rPr>
          <w:color w:val="auto"/>
        </w:rPr>
      </w:pPr>
      <w:bookmarkStart w:id="66" w:name="sub_104"/>
      <w:r w:rsidRPr="00DD18DC">
        <w:rPr>
          <w:color w:val="auto"/>
        </w:rPr>
        <w:t>IV. Порядок и формы контроля за предоставлением муниципальной услуги</w:t>
      </w:r>
    </w:p>
    <w:bookmarkEnd w:id="66"/>
    <w:p w:rsidR="00DD18DC" w:rsidRPr="00DD18DC" w:rsidRDefault="00DD18DC"/>
    <w:p w:rsidR="00DD18DC" w:rsidRPr="00DD18DC" w:rsidRDefault="00DD18DC">
      <w:bookmarkStart w:id="67" w:name="sub_41"/>
      <w:r w:rsidRPr="00DD18DC">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bookmarkEnd w:id="67"/>
    <w:p w:rsidR="00DD18DC" w:rsidRPr="00DD18DC" w:rsidRDefault="00DD18DC">
      <w:r w:rsidRPr="00DD18DC">
        <w:t>Формами контроля за соблюдением исполнения административных процедур являются:</w:t>
      </w:r>
    </w:p>
    <w:p w:rsidR="00DD18DC" w:rsidRPr="00DD18DC" w:rsidRDefault="00DD18DC">
      <w:bookmarkStart w:id="68" w:name="sub_411"/>
      <w:r w:rsidRPr="00DD18DC">
        <w:t>1) проверка и согласование проектов документов по предоставлению муниципальной услуги. Результатом проверки является визирование проектов;</w:t>
      </w:r>
    </w:p>
    <w:p w:rsidR="00DD18DC" w:rsidRPr="00DD18DC" w:rsidRDefault="00DD18DC">
      <w:bookmarkStart w:id="69" w:name="sub_412"/>
      <w:bookmarkEnd w:id="68"/>
      <w:r w:rsidRPr="00DD18DC">
        <w:t>2) проводимые в установленном порядке проверки ведения делопроизводства;</w:t>
      </w:r>
    </w:p>
    <w:p w:rsidR="00DD18DC" w:rsidRPr="00DD18DC" w:rsidRDefault="00DD18DC">
      <w:bookmarkStart w:id="70" w:name="sub_413"/>
      <w:bookmarkEnd w:id="69"/>
      <w:r w:rsidRPr="00DD18DC">
        <w:t>3) проведение в установленном порядке контрольных проверок соблюдения процедур предоставления муниципальной услуги.</w:t>
      </w:r>
    </w:p>
    <w:bookmarkEnd w:id="70"/>
    <w:p w:rsidR="00DD18DC" w:rsidRPr="00DD18DC" w:rsidRDefault="00DD18DC">
      <w:r w:rsidRPr="00DD18DC">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DD18DC" w:rsidRPr="00DD18DC" w:rsidRDefault="00DD18DC">
      <w:r w:rsidRPr="00DD18DC">
        <w:t>В целях осуществления контроля за совершением действий при предоставлении муниципальной услуги и принятии решений Руководителю Исполнительного комитета г. Казани представляются справки о результатах предоставления муниципальной услуги.</w:t>
      </w:r>
    </w:p>
    <w:p w:rsidR="00DD18DC" w:rsidRPr="00DD18DC" w:rsidRDefault="00DD18DC">
      <w:bookmarkStart w:id="71" w:name="sub_42"/>
      <w:r w:rsidRPr="00DD18DC">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ответственным за организацию работы по предоставлению муниципальной услуги, а также специалистами Комитета.</w:t>
      </w:r>
    </w:p>
    <w:p w:rsidR="00DD18DC" w:rsidRPr="00DD18DC" w:rsidRDefault="00DD18DC">
      <w:bookmarkStart w:id="72" w:name="sub_43"/>
      <w:bookmarkEnd w:id="71"/>
      <w:r w:rsidRPr="00DD18DC">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bookmarkEnd w:id="72"/>
    <w:p w:rsidR="00DD18DC" w:rsidRPr="00DD18DC" w:rsidRDefault="00DD18DC">
      <w:r w:rsidRPr="00DD18DC">
        <w:t>В случае выявления нарушений прав заявителей по результатам проведенных проверок виновные лица привлекаются к ответственности в соответствии с законодательством Российской Федерации.</w:t>
      </w:r>
    </w:p>
    <w:p w:rsidR="00DD18DC" w:rsidRPr="00DD18DC" w:rsidRDefault="00DD18DC">
      <w:bookmarkStart w:id="73" w:name="sub_44"/>
      <w:r w:rsidRPr="00DD18DC">
        <w:t xml:space="preserve">4.4. Председатель Комитета несет ответственность за несвоевременное рассмотрение обращений заявителей, за несвоевременное и (или) ненадлежащее выполнение административных действий, указанных в </w:t>
      </w:r>
      <w:hyperlink w:anchor="sub_103" w:history="1">
        <w:r w:rsidRPr="00DD18DC">
          <w:rPr>
            <w:rStyle w:val="a4"/>
            <w:color w:val="auto"/>
          </w:rPr>
          <w:t>разделе III</w:t>
        </w:r>
      </w:hyperlink>
      <w:r w:rsidRPr="00DD18DC">
        <w:t xml:space="preserve"> Регламента.</w:t>
      </w:r>
    </w:p>
    <w:bookmarkEnd w:id="73"/>
    <w:p w:rsidR="00DD18DC" w:rsidRPr="00DD18DC" w:rsidRDefault="00DD18DC">
      <w:r w:rsidRPr="00DD18DC">
        <w:t>Должностные лица и иные муниципальные служащие за решения и действия (бездействие), принимаемые и осуществляемые в ходе предоставления муниципальной услуги, несут ответственность в установленном законом порядке.</w:t>
      </w:r>
    </w:p>
    <w:p w:rsidR="00DD18DC" w:rsidRPr="00DD18DC" w:rsidRDefault="00DD18DC">
      <w:bookmarkStart w:id="74" w:name="sub_45"/>
      <w:r w:rsidRPr="00DD18DC">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bookmarkEnd w:id="74"/>
    <w:p w:rsidR="00DD18DC" w:rsidRPr="00DD18DC" w:rsidRDefault="00DD18DC"/>
    <w:p w:rsidR="00DD18DC" w:rsidRPr="00DD18DC" w:rsidRDefault="00DD18DC">
      <w:pPr>
        <w:pStyle w:val="1"/>
        <w:rPr>
          <w:color w:val="auto"/>
        </w:rPr>
      </w:pPr>
      <w:bookmarkStart w:id="75" w:name="sub_105"/>
      <w:r w:rsidRPr="00DD18DC">
        <w:rPr>
          <w:color w:val="auto"/>
        </w:rPr>
        <w:t>V.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 МФЦ, а также организаций, привлекаемых к реализации функций МФЦ, или их работников</w:t>
      </w:r>
    </w:p>
    <w:bookmarkEnd w:id="75"/>
    <w:p w:rsidR="00DD18DC" w:rsidRPr="00DD18DC" w:rsidRDefault="00DD18DC"/>
    <w:p w:rsidR="00DD18DC" w:rsidRPr="00DD18DC" w:rsidRDefault="00DD18DC">
      <w:bookmarkStart w:id="76" w:name="sub_51"/>
      <w:r w:rsidRPr="00DD18DC">
        <w:t>5.1. Получатели муниципальной услуги имеют право на обжалование в досудебном порядке действий (бездействия) ответственных исполнителей, должностных лиц Комитета, осуществляющих предоставление муниципальной услуги, в Комитет, Исполнительный комитет г. Казани.</w:t>
      </w:r>
    </w:p>
    <w:bookmarkEnd w:id="76"/>
    <w:p w:rsidR="00DD18DC" w:rsidRPr="00DD18DC" w:rsidRDefault="00DD18DC">
      <w:r w:rsidRPr="00DD18DC">
        <w:t xml:space="preserve">Получатели муниципальной услуги имеют право на обжалование в досудебном порядке действий (бездействия) МФЦ, работника МФЦ в случаях, указанных в </w:t>
      </w:r>
      <w:hyperlink w:anchor="sub_1022" w:history="1">
        <w:r w:rsidRPr="00DD18DC">
          <w:rPr>
            <w:rStyle w:val="a4"/>
            <w:color w:val="auto"/>
          </w:rPr>
          <w:t>подпунктах 2)</w:t>
        </w:r>
      </w:hyperlink>
      <w:r w:rsidRPr="00DD18DC">
        <w:t xml:space="preserve">, </w:t>
      </w:r>
      <w:hyperlink w:anchor="sub_1025" w:history="1">
        <w:r w:rsidRPr="00DD18DC">
          <w:rPr>
            <w:rStyle w:val="a4"/>
            <w:color w:val="auto"/>
          </w:rPr>
          <w:t>5)</w:t>
        </w:r>
      </w:hyperlink>
      <w:r w:rsidRPr="00DD18DC">
        <w:t xml:space="preserve">, </w:t>
      </w:r>
      <w:hyperlink w:anchor="sub_1027" w:history="1">
        <w:r w:rsidRPr="00DD18DC">
          <w:rPr>
            <w:rStyle w:val="a4"/>
            <w:color w:val="auto"/>
          </w:rPr>
          <w:t>7)</w:t>
        </w:r>
      </w:hyperlink>
      <w:r w:rsidRPr="00DD18DC">
        <w:t xml:space="preserve">, </w:t>
      </w:r>
      <w:hyperlink w:anchor="sub_1519" w:history="1">
        <w:r w:rsidRPr="00DD18DC">
          <w:rPr>
            <w:rStyle w:val="a4"/>
            <w:color w:val="auto"/>
          </w:rPr>
          <w:t>9)</w:t>
        </w:r>
      </w:hyperlink>
      <w:r w:rsidRPr="00DD18DC">
        <w:t xml:space="preserve">, 10) настоящего пункта, если на МФЦ, решения и действия (бездействие) которого обжалуются, </w:t>
      </w:r>
      <w:r w:rsidRPr="00DD18DC">
        <w:lastRenderedPageBreak/>
        <w:t xml:space="preserve">возложена функция по предоставлению муниципальных услуг в полном объеме в порядке, определенном </w:t>
      </w:r>
      <w:hyperlink r:id="rId96" w:history="1">
        <w:r w:rsidRPr="00DD18DC">
          <w:rPr>
            <w:rStyle w:val="a4"/>
            <w:color w:val="auto"/>
          </w:rPr>
          <w:t>частью 1.3 статьи 16</w:t>
        </w:r>
      </w:hyperlink>
      <w:r w:rsidRPr="00DD18DC">
        <w:t xml:space="preserve"> Федерального закона N 210-ФЗ.</w:t>
      </w:r>
    </w:p>
    <w:p w:rsidR="00DD18DC" w:rsidRPr="00DD18DC" w:rsidRDefault="00DD18DC">
      <w:r w:rsidRPr="00DD18DC">
        <w:t>Заявитель может обратиться с жалобой в следующих случаях:</w:t>
      </w:r>
    </w:p>
    <w:p w:rsidR="00DD18DC" w:rsidRPr="00DD18DC" w:rsidRDefault="00DD18DC">
      <w:bookmarkStart w:id="77" w:name="sub_1021"/>
      <w:r w:rsidRPr="00DD18DC">
        <w:t>1) нарушение срока регистрации запроса заявителя о предоставлении муниципальной услуги;</w:t>
      </w:r>
    </w:p>
    <w:p w:rsidR="00DD18DC" w:rsidRPr="00DD18DC" w:rsidRDefault="00DD18DC">
      <w:bookmarkStart w:id="78" w:name="sub_1022"/>
      <w:bookmarkEnd w:id="77"/>
      <w:r w:rsidRPr="00DD18DC">
        <w:t>2) нарушение срока предоставления муниципальной услуги;</w:t>
      </w:r>
    </w:p>
    <w:p w:rsidR="00DD18DC" w:rsidRPr="00DD18DC" w:rsidRDefault="00DD18DC">
      <w:bookmarkStart w:id="79" w:name="sub_1023"/>
      <w:bookmarkEnd w:id="78"/>
      <w:r w:rsidRPr="00DD18D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нормативными правовыми актами Исполнительного комитета г. Казани для предоставления муниципальной услуги;</w:t>
      </w:r>
    </w:p>
    <w:p w:rsidR="00DD18DC" w:rsidRPr="00DD18DC" w:rsidRDefault="00DD18DC">
      <w:bookmarkStart w:id="80" w:name="sub_1024"/>
      <w:bookmarkEnd w:id="79"/>
      <w:r w:rsidRPr="00DD18DC">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нормативными правовыми актами Исполнительного комитета г. Казани для предоставления муниципальной услуги, у заявителя;</w:t>
      </w:r>
    </w:p>
    <w:p w:rsidR="00DD18DC" w:rsidRPr="00DD18DC" w:rsidRDefault="00DD18DC">
      <w:bookmarkStart w:id="81" w:name="sub_1025"/>
      <w:bookmarkEnd w:id="80"/>
      <w:r w:rsidRPr="00DD18DC">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нормативными правовыми актами Исполнительного комитета г. Казани;</w:t>
      </w:r>
    </w:p>
    <w:p w:rsidR="00DD18DC" w:rsidRPr="00DD18DC" w:rsidRDefault="00DD18DC">
      <w:bookmarkStart w:id="82" w:name="sub_1026"/>
      <w:bookmarkEnd w:id="81"/>
      <w:r w:rsidRPr="00DD18DC">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нормативными правовыми актами Исполнительного комитета г. Казани;</w:t>
      </w:r>
    </w:p>
    <w:p w:rsidR="00DD18DC" w:rsidRPr="00DD18DC" w:rsidRDefault="00DD18DC">
      <w:bookmarkStart w:id="83" w:name="sub_1027"/>
      <w:bookmarkEnd w:id="82"/>
      <w:r w:rsidRPr="00DD18DC">
        <w:t>7) отказ Комитета, МФЦ, а также организаций, привлекаемых к реализации функций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18DC" w:rsidRPr="00DD18DC" w:rsidRDefault="00DD18DC">
      <w:bookmarkStart w:id="84" w:name="sub_1518"/>
      <w:bookmarkEnd w:id="83"/>
      <w:r w:rsidRPr="00DD18DC">
        <w:t>8) нарушение срока или порядка выдачи документов по результатам предоставления муниципальной услуги;</w:t>
      </w:r>
    </w:p>
    <w:p w:rsidR="00DD18DC" w:rsidRPr="00DD18DC" w:rsidRDefault="00DD18DC">
      <w:bookmarkStart w:id="85" w:name="sub_1519"/>
      <w:bookmarkEnd w:id="84"/>
      <w:r w:rsidRPr="00DD18D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нормативными правовыми актами Исполнительного комитета г. Казани;</w:t>
      </w:r>
    </w:p>
    <w:p w:rsidR="00DD18DC" w:rsidRPr="00DD18DC" w:rsidRDefault="00DD18DC">
      <w:bookmarkStart w:id="86" w:name="sub_15110"/>
      <w:bookmarkEnd w:id="85"/>
      <w:r w:rsidRPr="00DD18D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7" w:history="1">
        <w:r w:rsidRPr="00DD18DC">
          <w:rPr>
            <w:rStyle w:val="a4"/>
            <w:color w:val="auto"/>
          </w:rPr>
          <w:t>пунктом 4 части 1 статьи 7</w:t>
        </w:r>
      </w:hyperlink>
      <w:r w:rsidRPr="00DD18DC">
        <w:t xml:space="preserve"> Федерального закона N 210-ФЗ.</w:t>
      </w:r>
    </w:p>
    <w:p w:rsidR="00DD18DC" w:rsidRPr="00DD18DC" w:rsidRDefault="00DD18DC">
      <w:bookmarkStart w:id="87" w:name="sub_52"/>
      <w:bookmarkEnd w:id="86"/>
      <w:r w:rsidRPr="00DD18DC">
        <w:t>5.2. Жалоба на решения и действия (бездействие) ответственных исполнителей, должностных лиц Комитета, предоставляющих муниципальную услугу, подается в письменной форме на бумажном носителе или в электронной форме в Комитет, Исполнительный комитет г. Казани.</w:t>
      </w:r>
    </w:p>
    <w:bookmarkEnd w:id="87"/>
    <w:p w:rsidR="00DD18DC" w:rsidRPr="00DD18DC" w:rsidRDefault="00DD18DC">
      <w:r w:rsidRPr="00DD18DC">
        <w:t>Жалоба может быть направлена через МФЦ, с использованием сети интернет, официального портала органов местного самоуправления города Казани (</w:t>
      </w:r>
      <w:hyperlink r:id="rId98" w:history="1">
        <w:r w:rsidRPr="00DD18DC">
          <w:rPr>
            <w:rStyle w:val="a4"/>
            <w:color w:val="auto"/>
          </w:rPr>
          <w:t>www.kzn.ru</w:t>
        </w:r>
      </w:hyperlink>
      <w:r w:rsidRPr="00DD18DC">
        <w:t>), Портала государственных и муниципальных услуг Республики Татарстан (</w:t>
      </w:r>
      <w:hyperlink r:id="rId99" w:history="1">
        <w:r w:rsidRPr="00DD18DC">
          <w:rPr>
            <w:rStyle w:val="a4"/>
            <w:color w:val="auto"/>
          </w:rPr>
          <w:t>uslugi.tatarstan.ru</w:t>
        </w:r>
      </w:hyperlink>
      <w:r w:rsidRPr="00DD18DC">
        <w:t>), а также может быть принята при личном приеме заявителя.</w:t>
      </w:r>
    </w:p>
    <w:p w:rsidR="00DD18DC" w:rsidRPr="00DD18DC" w:rsidRDefault="00DD18DC">
      <w:r w:rsidRPr="00DD18DC">
        <w:t>Жалоба на решения и действия (бездействие) работников МФЦ, работников организаций, привлекаемых к реализации функций МФЦ, предоставляющих муниципальную услугу, подается в письменной форме на бумажном носителе или в электронной форме в МФЦ, в организации.</w:t>
      </w:r>
    </w:p>
    <w:p w:rsidR="00DD18DC" w:rsidRPr="00DD18DC" w:rsidRDefault="00DD18DC">
      <w:r w:rsidRPr="00DD18DC">
        <w:t>Жалоба на решения и действия (бездействие) МФЦ, работника МФЦ, организаций, привлекаемых к реализации функций МФЦ, или их работников, может быть направлена по почте, с использованием информационно-телекоммуникационной сети "Интернет", официального сайта МФЦ либо организации, Портала государственных и муниципальных услуг Республики Татарстан (</w:t>
      </w:r>
      <w:hyperlink r:id="rId100" w:history="1">
        <w:r w:rsidRPr="00DD18DC">
          <w:rPr>
            <w:rStyle w:val="a4"/>
            <w:color w:val="auto"/>
          </w:rPr>
          <w:t>uslugi.tatarstan.ru</w:t>
        </w:r>
      </w:hyperlink>
      <w:r w:rsidRPr="00DD18DC">
        <w:t>), единого портала государственных и муниципальных услуг (функций) (</w:t>
      </w:r>
      <w:hyperlink r:id="rId101" w:history="1">
        <w:r w:rsidRPr="00DD18DC">
          <w:rPr>
            <w:rStyle w:val="a4"/>
            <w:color w:val="auto"/>
          </w:rPr>
          <w:t>www.gosuslugi.ru</w:t>
        </w:r>
      </w:hyperlink>
      <w:r w:rsidRPr="00DD18DC">
        <w:t>), а также может быть принята при личном приеме заявителя.</w:t>
      </w:r>
    </w:p>
    <w:p w:rsidR="00DD18DC" w:rsidRPr="00DD18DC" w:rsidRDefault="00DD18DC">
      <w:bookmarkStart w:id="88" w:name="sub_53"/>
      <w:r w:rsidRPr="00DD18DC">
        <w:t xml:space="preserve">5.3. Жалоба, поступившая в Комитет или Исполнительный комитет г. Казани, МФЦ, организацию, привлекаемую к реализации функций МФЦ,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w:t>
      </w:r>
      <w:r w:rsidRPr="00DD18DC">
        <w:lastRenderedPageBreak/>
        <w:t>и ошибок или в случае обжалования нарушения установленного срока таких исправлений - в течение пяти рабочих дней со дня ее регистрации.</w:t>
      </w:r>
    </w:p>
    <w:p w:rsidR="00DD18DC" w:rsidRPr="00DD18DC" w:rsidRDefault="00DD18DC">
      <w:bookmarkStart w:id="89" w:name="sub_54"/>
      <w:bookmarkEnd w:id="88"/>
      <w:r w:rsidRPr="00DD18DC">
        <w:t>5.4. Жалоба должна содержать следующую информацию:</w:t>
      </w:r>
    </w:p>
    <w:p w:rsidR="00DD18DC" w:rsidRPr="00DD18DC" w:rsidRDefault="00DD18DC">
      <w:bookmarkStart w:id="90" w:name="sub_1028"/>
      <w:bookmarkEnd w:id="89"/>
      <w:r w:rsidRPr="00DD18DC">
        <w:t>1) наименование органа, предоставляющего услугу, фамилию, имя, отчество (последнее - при наличии) должностного лица органа, предоставляющего услугу, или муниципального служащего, наименование МФЦ, организаций, привлекаемых к реализации функций МФЦ, фамилию, имя, отчество (последнее - при наличии) их руководителей и (или) работников, решения и действия (бездействие) которых обжалуются;</w:t>
      </w:r>
    </w:p>
    <w:p w:rsidR="00DD18DC" w:rsidRPr="00DD18DC" w:rsidRDefault="00DD18DC">
      <w:bookmarkStart w:id="91" w:name="sub_1029"/>
      <w:bookmarkEnd w:id="90"/>
      <w:r w:rsidRPr="00DD18DC">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номер(-а) контактного(-ых) телефона(-</w:t>
      </w:r>
      <w:proofErr w:type="spellStart"/>
      <w:r w:rsidRPr="00DD18DC">
        <w:t>ов</w:t>
      </w:r>
      <w:proofErr w:type="spellEnd"/>
      <w:r w:rsidRPr="00DD18DC">
        <w:t>), адрес(-а) электронной почты (при наличии) и почтовый адрес, по которым должен быть направлен ответ заявителю;</w:t>
      </w:r>
    </w:p>
    <w:p w:rsidR="00DD18DC" w:rsidRPr="00DD18DC" w:rsidRDefault="00DD18DC">
      <w:bookmarkStart w:id="92" w:name="sub_1030"/>
      <w:bookmarkEnd w:id="91"/>
      <w:r w:rsidRPr="00DD18D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 организаций, привлекаемых к реализации функций МФЦ, работника организации, привлекаемой к реализации функций МФЦ;</w:t>
      </w:r>
    </w:p>
    <w:p w:rsidR="00DD18DC" w:rsidRPr="00DD18DC" w:rsidRDefault="00DD18DC">
      <w:bookmarkStart w:id="93" w:name="sub_1031"/>
      <w:bookmarkEnd w:id="92"/>
      <w:r w:rsidRPr="00DD18DC">
        <w:t>4) доводы, на основании которых заявитель не согласен с решениями и действиями (бездействием) органа, предоставляющего услугу, должностного лица органа, предоставляющего услугу, или муниципального служащего, МФЦ, работника МФЦ, организаций, работника организации.</w:t>
      </w:r>
    </w:p>
    <w:p w:rsidR="00DD18DC" w:rsidRPr="00DD18DC" w:rsidRDefault="00DD18DC">
      <w:bookmarkStart w:id="94" w:name="sub_55"/>
      <w:bookmarkEnd w:id="93"/>
      <w:r w:rsidRPr="00DD18DC">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D18DC" w:rsidRPr="00DD18DC" w:rsidRDefault="00DD18DC">
      <w:bookmarkStart w:id="95" w:name="sub_56"/>
      <w:bookmarkEnd w:id="94"/>
      <w:r w:rsidRPr="00DD18DC">
        <w:t>5.6. Жалоба подписывается подавшим ее получателем муниципальной услуги.</w:t>
      </w:r>
    </w:p>
    <w:p w:rsidR="00DD18DC" w:rsidRPr="00DD18DC" w:rsidRDefault="00DD18DC">
      <w:bookmarkStart w:id="96" w:name="sub_57"/>
      <w:bookmarkEnd w:id="95"/>
      <w:r w:rsidRPr="00DD18DC">
        <w:t>5.7. По результатам рассмотрения жалобы принимается одно из следующих решений:</w:t>
      </w:r>
    </w:p>
    <w:p w:rsidR="00DD18DC" w:rsidRPr="00DD18DC" w:rsidRDefault="00DD18DC">
      <w:bookmarkStart w:id="97" w:name="sub_1032"/>
      <w:bookmarkEnd w:id="96"/>
      <w:r w:rsidRPr="00DD18DC">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нормативными правовыми актами Исполнительного комитета г. Казани;</w:t>
      </w:r>
    </w:p>
    <w:p w:rsidR="00DD18DC" w:rsidRPr="00DD18DC" w:rsidRDefault="00DD18DC">
      <w:bookmarkStart w:id="98" w:name="sub_1033"/>
      <w:bookmarkEnd w:id="97"/>
      <w:r w:rsidRPr="00DD18DC">
        <w:t>2) отказ в удовлетворении жалобы.</w:t>
      </w:r>
    </w:p>
    <w:bookmarkEnd w:id="98"/>
    <w:p w:rsidR="00DD18DC" w:rsidRPr="00DD18DC" w:rsidRDefault="00DD18DC">
      <w:r w:rsidRPr="00DD18DC">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8DC" w:rsidRPr="00DD18DC" w:rsidRDefault="00DD18DC">
      <w:bookmarkStart w:id="99" w:name="sub_58"/>
      <w:r w:rsidRPr="00DD18DC">
        <w:t>5.8. 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18DC" w:rsidRPr="00DD18DC" w:rsidRDefault="00DD18DC">
      <w:bookmarkStart w:id="100" w:name="sub_59"/>
      <w:bookmarkEnd w:id="99"/>
      <w:r w:rsidRPr="00DD18DC">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8DC" w:rsidRPr="00DD18DC" w:rsidRDefault="00DD18DC">
      <w:bookmarkStart w:id="101" w:name="sub_510"/>
      <w:bookmarkEnd w:id="100"/>
      <w:r w:rsidRPr="00DD18DC">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01"/>
    <w:p w:rsidR="00DD18DC" w:rsidRPr="00DD18DC" w:rsidRDefault="00DD18DC"/>
    <w:p w:rsidR="00DD18DC" w:rsidRPr="00DD18DC" w:rsidRDefault="00DD18DC"/>
    <w:p w:rsidR="00DD18DC" w:rsidRDefault="00DD18DC">
      <w:pPr>
        <w:ind w:firstLine="698"/>
        <w:jc w:val="right"/>
        <w:rPr>
          <w:rStyle w:val="a3"/>
          <w:color w:val="auto"/>
        </w:rPr>
      </w:pPr>
      <w:bookmarkStart w:id="102" w:name="sub_1002"/>
    </w:p>
    <w:p w:rsidR="00DD18DC" w:rsidRDefault="00DD18DC">
      <w:pPr>
        <w:ind w:firstLine="698"/>
        <w:jc w:val="right"/>
        <w:rPr>
          <w:rStyle w:val="a3"/>
          <w:color w:val="auto"/>
        </w:rPr>
      </w:pPr>
    </w:p>
    <w:p w:rsidR="00506C5A" w:rsidRDefault="00506C5A">
      <w:pPr>
        <w:ind w:firstLine="698"/>
        <w:jc w:val="right"/>
        <w:rPr>
          <w:rStyle w:val="a3"/>
          <w:color w:val="auto"/>
        </w:rPr>
      </w:pPr>
    </w:p>
    <w:p w:rsidR="00506C5A" w:rsidRDefault="00506C5A">
      <w:pPr>
        <w:ind w:firstLine="698"/>
        <w:jc w:val="right"/>
        <w:rPr>
          <w:rStyle w:val="a3"/>
          <w:color w:val="auto"/>
        </w:rPr>
      </w:pPr>
    </w:p>
    <w:p w:rsidR="00506C5A" w:rsidRDefault="00506C5A">
      <w:pPr>
        <w:ind w:firstLine="698"/>
        <w:jc w:val="right"/>
        <w:rPr>
          <w:rStyle w:val="a3"/>
          <w:color w:val="auto"/>
        </w:rPr>
      </w:pPr>
    </w:p>
    <w:p w:rsidR="00506C5A" w:rsidRDefault="00506C5A">
      <w:pPr>
        <w:ind w:firstLine="698"/>
        <w:jc w:val="right"/>
        <w:rPr>
          <w:rStyle w:val="a3"/>
          <w:color w:val="auto"/>
        </w:rPr>
      </w:pPr>
    </w:p>
    <w:p w:rsidR="00506C5A" w:rsidRDefault="00506C5A">
      <w:pPr>
        <w:ind w:firstLine="698"/>
        <w:jc w:val="right"/>
        <w:rPr>
          <w:rStyle w:val="a3"/>
          <w:color w:val="auto"/>
        </w:rPr>
      </w:pPr>
    </w:p>
    <w:p w:rsidR="00506C5A" w:rsidRDefault="00506C5A">
      <w:pPr>
        <w:ind w:firstLine="698"/>
        <w:jc w:val="right"/>
        <w:rPr>
          <w:rStyle w:val="a3"/>
          <w:color w:val="auto"/>
        </w:rPr>
      </w:pPr>
    </w:p>
    <w:p w:rsidR="00DD18DC" w:rsidRPr="00DD18DC" w:rsidRDefault="00DD18DC">
      <w:pPr>
        <w:ind w:firstLine="698"/>
        <w:jc w:val="right"/>
      </w:pPr>
      <w:r w:rsidRPr="00DD18DC">
        <w:rPr>
          <w:rStyle w:val="a3"/>
          <w:color w:val="auto"/>
        </w:rPr>
        <w:lastRenderedPageBreak/>
        <w:t>Приложение N 1</w:t>
      </w:r>
      <w:r w:rsidRPr="00DD18DC">
        <w:rPr>
          <w:rStyle w:val="a3"/>
          <w:color w:val="auto"/>
        </w:rPr>
        <w:br/>
      </w:r>
      <w:r w:rsidRPr="006F0715">
        <w:rPr>
          <w:rStyle w:val="a3"/>
          <w:b w:val="0"/>
          <w:color w:val="auto"/>
        </w:rPr>
        <w:t xml:space="preserve">к </w:t>
      </w:r>
      <w:hyperlink w:anchor="sub_15" w:history="1">
        <w:r w:rsidRPr="006F0715">
          <w:rPr>
            <w:rStyle w:val="a4"/>
            <w:b/>
            <w:color w:val="auto"/>
          </w:rPr>
          <w:t>Административному регламенту</w:t>
        </w:r>
      </w:hyperlink>
      <w:r w:rsidRPr="00DD18DC">
        <w:rPr>
          <w:rStyle w:val="a3"/>
          <w:color w:val="auto"/>
        </w:rPr>
        <w:t xml:space="preserve"> предоставления</w:t>
      </w:r>
      <w:r w:rsidRPr="00DD18DC">
        <w:rPr>
          <w:rStyle w:val="a3"/>
          <w:color w:val="auto"/>
        </w:rPr>
        <w:br/>
        <w:t xml:space="preserve">муниципальной услуги по продаже земельных </w:t>
      </w:r>
      <w:proofErr w:type="gramStart"/>
      <w:r w:rsidRPr="00DD18DC">
        <w:rPr>
          <w:rStyle w:val="a3"/>
          <w:color w:val="auto"/>
        </w:rPr>
        <w:t>участков,</w:t>
      </w:r>
      <w:r w:rsidRPr="00DD18DC">
        <w:rPr>
          <w:rStyle w:val="a3"/>
          <w:color w:val="auto"/>
        </w:rPr>
        <w:br/>
        <w:t>находящихся</w:t>
      </w:r>
      <w:proofErr w:type="gramEnd"/>
      <w:r w:rsidRPr="00DD18DC">
        <w:rPr>
          <w:rStyle w:val="a3"/>
          <w:color w:val="auto"/>
        </w:rPr>
        <w:t xml:space="preserve"> в муниципальной собственности,</w:t>
      </w:r>
      <w:r w:rsidRPr="00DD18DC">
        <w:rPr>
          <w:rStyle w:val="a3"/>
          <w:color w:val="auto"/>
        </w:rPr>
        <w:br/>
        <w:t>государственная собственность на которые</w:t>
      </w:r>
      <w:r w:rsidRPr="00DD18DC">
        <w:rPr>
          <w:rStyle w:val="a3"/>
          <w:color w:val="auto"/>
        </w:rPr>
        <w:br/>
        <w:t>не разграничена, без проведения торгов</w:t>
      </w:r>
      <w:r w:rsidRPr="00DD18DC">
        <w:rPr>
          <w:rStyle w:val="a3"/>
          <w:color w:val="auto"/>
        </w:rPr>
        <w:br/>
        <w:t>(с изменениями от 4 октября 2018 г., 17 июля 2019 г.)</w:t>
      </w:r>
    </w:p>
    <w:bookmarkEnd w:id="102"/>
    <w:p w:rsidR="00DD18DC" w:rsidRPr="00DD18DC" w:rsidRDefault="00DD18DC"/>
    <w:p w:rsidR="00DD18DC" w:rsidRPr="00DD18DC" w:rsidRDefault="00DD18DC">
      <w:pPr>
        <w:ind w:firstLine="698"/>
        <w:jc w:val="right"/>
      </w:pPr>
      <w:r w:rsidRPr="00DD18DC">
        <w:rPr>
          <w:rStyle w:val="a3"/>
          <w:color w:val="auto"/>
        </w:rPr>
        <w:t>(форма)</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Председателю МКУ "Комитет</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земельных и имущественных отношений</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Исполнительного комитета</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муниципального образования города Казани"</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Р.Г. </w:t>
      </w:r>
      <w:proofErr w:type="spellStart"/>
      <w:r w:rsidRPr="006F0715">
        <w:rPr>
          <w:rFonts w:ascii="Times New Roman" w:hAnsi="Times New Roman" w:cs="Times New Roman"/>
        </w:rPr>
        <w:t>Галяутдинову</w:t>
      </w:r>
      <w:proofErr w:type="spellEnd"/>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от ______________________________________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_________________________________________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________________________________________,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 xml:space="preserve">       </w:t>
      </w:r>
      <w:r w:rsidR="006F0715">
        <w:rPr>
          <w:rFonts w:ascii="Times New Roman" w:hAnsi="Times New Roman" w:cs="Times New Roman"/>
        </w:rPr>
        <w:t xml:space="preserve">   </w:t>
      </w:r>
      <w:r w:rsidRPr="006F0715">
        <w:rPr>
          <w:rFonts w:ascii="Times New Roman" w:hAnsi="Times New Roman" w:cs="Times New Roman"/>
        </w:rPr>
        <w:t xml:space="preserve">   (Ф.И.О. полност</w:t>
      </w:r>
      <w:r w:rsidR="006F0715">
        <w:rPr>
          <w:rFonts w:ascii="Times New Roman" w:hAnsi="Times New Roman" w:cs="Times New Roman"/>
        </w:rPr>
        <w:t>ью)</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паспорт: серия ______ номер 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выдан ___________________________________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_________________________________________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дата выдачи: 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Адрес местожительства: 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_________________________________________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________________________________________.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 xml:space="preserve"> </w:t>
      </w:r>
      <w:r w:rsidR="006F0715">
        <w:rPr>
          <w:rFonts w:ascii="Times New Roman" w:hAnsi="Times New Roman" w:cs="Times New Roman"/>
        </w:rPr>
        <w:t xml:space="preserve">   </w:t>
      </w:r>
      <w:r w:rsidRPr="006F0715">
        <w:rPr>
          <w:rFonts w:ascii="Times New Roman" w:hAnsi="Times New Roman" w:cs="Times New Roman"/>
        </w:rPr>
        <w:t xml:space="preserve">     (индекс, город, улица, дом,</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 xml:space="preserve">        </w:t>
      </w:r>
      <w:r w:rsidR="006F0715">
        <w:rPr>
          <w:rFonts w:ascii="Times New Roman" w:hAnsi="Times New Roman" w:cs="Times New Roman"/>
        </w:rPr>
        <w:t xml:space="preserve">   </w:t>
      </w:r>
      <w:r w:rsidRPr="006F0715">
        <w:rPr>
          <w:rFonts w:ascii="Times New Roman" w:hAnsi="Times New Roman" w:cs="Times New Roman"/>
        </w:rPr>
        <w:t xml:space="preserve">    корпус, квартира)</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Адрес электронной почты: 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тел. ___________________________________,</w:t>
      </w:r>
    </w:p>
    <w:p w:rsidR="00DD18DC" w:rsidRPr="006F0715" w:rsidRDefault="00DD18DC" w:rsidP="00DD18DC">
      <w:pPr>
        <w:pStyle w:val="a6"/>
        <w:ind w:left="5245"/>
        <w:rPr>
          <w:rFonts w:ascii="Times New Roman" w:hAnsi="Times New Roman" w:cs="Times New Roman"/>
        </w:rPr>
      </w:pPr>
      <w:r w:rsidRPr="006F0715">
        <w:rPr>
          <w:rFonts w:ascii="Times New Roman" w:hAnsi="Times New Roman" w:cs="Times New Roman"/>
        </w:rPr>
        <w:t>СНИЛС ___________________________________</w:t>
      </w:r>
    </w:p>
    <w:p w:rsidR="00DD18DC" w:rsidRPr="006F0715" w:rsidRDefault="00DD18DC">
      <w:pPr>
        <w:rPr>
          <w:rFonts w:ascii="Times New Roman" w:hAnsi="Times New Roman" w:cs="Times New Roman"/>
        </w:rPr>
      </w:pPr>
    </w:p>
    <w:p w:rsidR="00DD18DC" w:rsidRPr="006F0715" w:rsidRDefault="00DD18DC" w:rsidP="00DD18DC">
      <w:pPr>
        <w:pStyle w:val="a6"/>
        <w:jc w:val="center"/>
        <w:rPr>
          <w:rFonts w:ascii="Times New Roman" w:hAnsi="Times New Roman" w:cs="Times New Roman"/>
        </w:rPr>
      </w:pPr>
      <w:r w:rsidRPr="006F0715">
        <w:rPr>
          <w:rStyle w:val="a3"/>
          <w:rFonts w:ascii="Times New Roman" w:hAnsi="Times New Roman" w:cs="Times New Roman"/>
          <w:color w:val="auto"/>
        </w:rPr>
        <w:t>Заявление</w:t>
      </w:r>
    </w:p>
    <w:p w:rsidR="00DD18DC" w:rsidRPr="006F0715" w:rsidRDefault="00DD18DC" w:rsidP="00DD18DC">
      <w:pPr>
        <w:pStyle w:val="a6"/>
        <w:jc w:val="center"/>
        <w:rPr>
          <w:rFonts w:ascii="Times New Roman" w:hAnsi="Times New Roman" w:cs="Times New Roman"/>
        </w:rPr>
      </w:pPr>
      <w:r w:rsidRPr="006F0715">
        <w:rPr>
          <w:rStyle w:val="a3"/>
          <w:rFonts w:ascii="Times New Roman" w:hAnsi="Times New Roman" w:cs="Times New Roman"/>
          <w:color w:val="auto"/>
        </w:rPr>
        <w:t>о предоставлении земельного участка в собственность без проведения</w:t>
      </w:r>
    </w:p>
    <w:p w:rsidR="00DD18DC" w:rsidRPr="006F0715" w:rsidRDefault="00DD18DC" w:rsidP="00DD18DC">
      <w:pPr>
        <w:pStyle w:val="a6"/>
        <w:jc w:val="center"/>
        <w:rPr>
          <w:rFonts w:ascii="Times New Roman" w:hAnsi="Times New Roman" w:cs="Times New Roman"/>
        </w:rPr>
      </w:pPr>
      <w:r w:rsidRPr="006F0715">
        <w:rPr>
          <w:rStyle w:val="a3"/>
          <w:rFonts w:ascii="Times New Roman" w:hAnsi="Times New Roman" w:cs="Times New Roman"/>
          <w:color w:val="auto"/>
        </w:rPr>
        <w:t>торгов</w:t>
      </w:r>
    </w:p>
    <w:p w:rsidR="00DD18DC" w:rsidRPr="006F0715" w:rsidRDefault="00DD18DC">
      <w:pPr>
        <w:rPr>
          <w:rFonts w:ascii="Times New Roman" w:hAnsi="Times New Roman" w:cs="Times New Roman"/>
        </w:rPr>
      </w:pPr>
    </w:p>
    <w:p w:rsidR="006F0715" w:rsidRDefault="00DD18DC" w:rsidP="006F0715">
      <w:pPr>
        <w:pStyle w:val="a6"/>
        <w:ind w:firstLine="709"/>
        <w:jc w:val="both"/>
        <w:rPr>
          <w:rFonts w:ascii="Times New Roman" w:hAnsi="Times New Roman" w:cs="Times New Roman"/>
        </w:rPr>
      </w:pPr>
      <w:r w:rsidRPr="006F0715">
        <w:rPr>
          <w:rFonts w:ascii="Times New Roman" w:hAnsi="Times New Roman" w:cs="Times New Roman"/>
        </w:rPr>
        <w:t xml:space="preserve">Прошу Вас на основании </w:t>
      </w:r>
      <w:proofErr w:type="gramStart"/>
      <w:r w:rsidRPr="006F0715">
        <w:rPr>
          <w:rFonts w:ascii="Times New Roman" w:hAnsi="Times New Roman" w:cs="Times New Roman"/>
        </w:rPr>
        <w:t>подпункта  _</w:t>
      </w:r>
      <w:proofErr w:type="gramEnd"/>
      <w:r w:rsidRPr="006F0715">
        <w:rPr>
          <w:rFonts w:ascii="Times New Roman" w:hAnsi="Times New Roman" w:cs="Times New Roman"/>
        </w:rPr>
        <w:t xml:space="preserve">___  </w:t>
      </w:r>
      <w:hyperlink r:id="rId102" w:history="1">
        <w:r w:rsidRPr="006F0715">
          <w:rPr>
            <w:rStyle w:val="a4"/>
            <w:rFonts w:ascii="Times New Roman" w:hAnsi="Times New Roman" w:cs="Times New Roman"/>
            <w:color w:val="auto"/>
          </w:rPr>
          <w:t>пункта  2   статьи 39.3</w:t>
        </w:r>
      </w:hyperlink>
      <w:r w:rsidRPr="006F0715">
        <w:rPr>
          <w:rFonts w:ascii="Times New Roman" w:hAnsi="Times New Roman" w:cs="Times New Roman"/>
        </w:rPr>
        <w:t xml:space="preserve"> Земельного кодекса Российской Федерации предоставить для</w:t>
      </w:r>
    </w:p>
    <w:p w:rsidR="00DD18DC" w:rsidRPr="006F0715" w:rsidRDefault="00DD18DC" w:rsidP="006F0715">
      <w:pPr>
        <w:pStyle w:val="a6"/>
        <w:ind w:firstLine="142"/>
        <w:jc w:val="both"/>
        <w:rPr>
          <w:rFonts w:ascii="Times New Roman" w:hAnsi="Times New Roman" w:cs="Times New Roman"/>
        </w:rPr>
      </w:pPr>
      <w:r w:rsidRPr="006F0715">
        <w:rPr>
          <w:rFonts w:ascii="Times New Roman" w:hAnsi="Times New Roman" w:cs="Times New Roman"/>
        </w:rPr>
        <w:t>_______________________________________________________________________</w:t>
      </w:r>
      <w:r w:rsidR="006F0715">
        <w:rPr>
          <w:rFonts w:ascii="Times New Roman" w:hAnsi="Times New Roman" w:cs="Times New Roman"/>
        </w:rPr>
        <w:t>____________</w:t>
      </w:r>
      <w:r w:rsidRPr="006F0715">
        <w:rPr>
          <w:rFonts w:ascii="Times New Roman" w:hAnsi="Times New Roman" w:cs="Times New Roman"/>
        </w:rPr>
        <w:t>_</w:t>
      </w:r>
    </w:p>
    <w:p w:rsidR="00DD18DC" w:rsidRPr="006F0715" w:rsidRDefault="00DD18DC" w:rsidP="006F0715">
      <w:pPr>
        <w:pStyle w:val="a6"/>
        <w:ind w:firstLine="709"/>
        <w:jc w:val="both"/>
        <w:rPr>
          <w:rFonts w:ascii="Times New Roman" w:hAnsi="Times New Roman" w:cs="Times New Roman"/>
          <w:sz w:val="20"/>
          <w:szCs w:val="20"/>
        </w:rPr>
      </w:pPr>
      <w:r w:rsidRPr="006F0715">
        <w:rPr>
          <w:rFonts w:ascii="Times New Roman" w:hAnsi="Times New Roman" w:cs="Times New Roman"/>
        </w:rPr>
        <w:t xml:space="preserve">       </w:t>
      </w:r>
      <w:r w:rsidR="006F0715">
        <w:rPr>
          <w:rFonts w:ascii="Times New Roman" w:hAnsi="Times New Roman" w:cs="Times New Roman"/>
        </w:rPr>
        <w:t xml:space="preserve">       </w:t>
      </w:r>
      <w:r w:rsidRPr="006F0715">
        <w:rPr>
          <w:rFonts w:ascii="Times New Roman" w:hAnsi="Times New Roman" w:cs="Times New Roman"/>
        </w:rPr>
        <w:t xml:space="preserve">    </w:t>
      </w:r>
      <w:r w:rsidRPr="006F0715">
        <w:rPr>
          <w:rFonts w:ascii="Times New Roman" w:hAnsi="Times New Roman" w:cs="Times New Roman"/>
          <w:sz w:val="20"/>
          <w:szCs w:val="20"/>
        </w:rPr>
        <w:t>(указывается цель использования земельного участка)</w:t>
      </w:r>
    </w:p>
    <w:p w:rsidR="006F0715" w:rsidRPr="006F0715" w:rsidRDefault="00DD18DC" w:rsidP="006F0715">
      <w:pPr>
        <w:pStyle w:val="a6"/>
        <w:jc w:val="both"/>
        <w:rPr>
          <w:rFonts w:ascii="Times New Roman" w:hAnsi="Times New Roman" w:cs="Times New Roman"/>
        </w:rPr>
      </w:pPr>
      <w:r w:rsidRPr="006F0715">
        <w:rPr>
          <w:rFonts w:ascii="Times New Roman" w:hAnsi="Times New Roman" w:cs="Times New Roman"/>
        </w:rPr>
        <w:t>земельный участок площадью ____ кв. м кадастровый номер _______________</w:t>
      </w:r>
      <w:proofErr w:type="gramStart"/>
      <w:r w:rsidRPr="006F0715">
        <w:rPr>
          <w:rFonts w:ascii="Times New Roman" w:hAnsi="Times New Roman" w:cs="Times New Roman"/>
        </w:rPr>
        <w:t>_(</w:t>
      </w:r>
      <w:proofErr w:type="gramEnd"/>
      <w:r w:rsidRPr="006F0715">
        <w:rPr>
          <w:rFonts w:ascii="Times New Roman" w:hAnsi="Times New Roman" w:cs="Times New Roman"/>
        </w:rPr>
        <w:t>категория земель - земли населенных пунктов), расположенный по адресу: г. Казань, _________________ район, ул. _______________, д. ___, в собственность без проведения торгов.</w:t>
      </w:r>
    </w:p>
    <w:p w:rsidR="006F0715" w:rsidRDefault="006F0715" w:rsidP="006F0715">
      <w:pPr>
        <w:pStyle w:val="a6"/>
        <w:ind w:firstLine="709"/>
        <w:jc w:val="both"/>
        <w:rPr>
          <w:rFonts w:ascii="Times New Roman" w:hAnsi="Times New Roman" w:cs="Times New Roman"/>
        </w:rPr>
      </w:pPr>
    </w:p>
    <w:p w:rsidR="00DD18DC" w:rsidRPr="006F0715" w:rsidRDefault="00DD18DC" w:rsidP="006F0715">
      <w:pPr>
        <w:pStyle w:val="a6"/>
        <w:ind w:firstLine="709"/>
        <w:jc w:val="both"/>
        <w:rPr>
          <w:rFonts w:ascii="Times New Roman" w:hAnsi="Times New Roman" w:cs="Times New Roman"/>
        </w:rPr>
      </w:pPr>
      <w:r w:rsidRPr="006F0715">
        <w:rPr>
          <w:rFonts w:ascii="Times New Roman" w:hAnsi="Times New Roman" w:cs="Times New Roman"/>
        </w:rPr>
        <w:t>Согласен (согласна) на обработку персональных данных, содержащихся в заявлении и представленных мною документах.</w:t>
      </w:r>
    </w:p>
    <w:p w:rsidR="00DD18DC" w:rsidRPr="006F0715" w:rsidRDefault="00DD18DC" w:rsidP="006F0715">
      <w:pPr>
        <w:pStyle w:val="a6"/>
        <w:ind w:firstLine="709"/>
        <w:jc w:val="both"/>
        <w:rPr>
          <w:rFonts w:ascii="Times New Roman" w:hAnsi="Times New Roman" w:cs="Times New Roman"/>
        </w:rPr>
      </w:pPr>
      <w:r w:rsidRPr="006F0715">
        <w:rPr>
          <w:rFonts w:ascii="Times New Roman" w:hAnsi="Times New Roman" w:cs="Times New Roman"/>
        </w:rPr>
        <w:t xml:space="preserve">Выбрать один из способов связи для уведомления </w:t>
      </w:r>
      <w:r w:rsidR="006F0715" w:rsidRPr="006F0715">
        <w:rPr>
          <w:rFonts w:ascii="Times New Roman" w:hAnsi="Times New Roman" w:cs="Times New Roman"/>
        </w:rPr>
        <w:t xml:space="preserve">о </w:t>
      </w:r>
      <w:r w:rsidRPr="006F0715">
        <w:rPr>
          <w:rFonts w:ascii="Times New Roman" w:hAnsi="Times New Roman" w:cs="Times New Roman"/>
        </w:rPr>
        <w:t>результате муниципальной услуги:</w:t>
      </w:r>
    </w:p>
    <w:p w:rsidR="00DD18DC" w:rsidRPr="006F0715" w:rsidRDefault="00134E09">
      <w:pPr>
        <w:pStyle w:val="a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3082925</wp:posOffset>
                </wp:positionH>
                <wp:positionV relativeFrom="paragraph">
                  <wp:posOffset>71120</wp:posOffset>
                </wp:positionV>
                <wp:extent cx="276225" cy="3714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11CC9" id="Rectangle 3" o:spid="_x0000_s1026" style="position:absolute;margin-left:242.75pt;margin-top:5.6pt;width:21.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596900</wp:posOffset>
                </wp:positionH>
                <wp:positionV relativeFrom="paragraph">
                  <wp:posOffset>80645</wp:posOffset>
                </wp:positionV>
                <wp:extent cx="276225" cy="3714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CFDE1" id="Rectangle 2" o:spid="_x0000_s1026" style="position:absolute;margin-left:47pt;margin-top:6.35pt;width:21.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"/>
            </w:pict>
          </mc:Fallback>
        </mc:AlternateContent>
      </w:r>
    </w:p>
    <w:p w:rsidR="00DD18DC" w:rsidRPr="006F0715" w:rsidRDefault="00DD18DC">
      <w:pPr>
        <w:pStyle w:val="a6"/>
        <w:rPr>
          <w:rFonts w:ascii="Times New Roman" w:hAnsi="Times New Roman" w:cs="Times New Roman"/>
        </w:rPr>
      </w:pPr>
      <w:r w:rsidRPr="006F0715">
        <w:rPr>
          <w:rFonts w:ascii="Times New Roman" w:hAnsi="Times New Roman" w:cs="Times New Roman"/>
        </w:rPr>
        <w:t xml:space="preserve">  </w:t>
      </w:r>
      <w:r w:rsidR="006F0715">
        <w:rPr>
          <w:rFonts w:ascii="Times New Roman" w:hAnsi="Times New Roman" w:cs="Times New Roman"/>
        </w:rPr>
        <w:t xml:space="preserve">         </w:t>
      </w:r>
      <w:r w:rsidRPr="006F0715">
        <w:rPr>
          <w:rFonts w:ascii="Times New Roman" w:hAnsi="Times New Roman" w:cs="Times New Roman"/>
        </w:rPr>
        <w:t xml:space="preserve">     по телефону         </w:t>
      </w:r>
      <w:r w:rsidR="006F0715" w:rsidRPr="006F0715">
        <w:rPr>
          <w:rFonts w:ascii="Times New Roman" w:hAnsi="Times New Roman" w:cs="Times New Roman"/>
        </w:rPr>
        <w:t xml:space="preserve">        </w:t>
      </w:r>
      <w:r w:rsidR="006F0715">
        <w:rPr>
          <w:rFonts w:ascii="Times New Roman" w:hAnsi="Times New Roman" w:cs="Times New Roman"/>
        </w:rPr>
        <w:t xml:space="preserve">      </w:t>
      </w:r>
      <w:r w:rsidR="006F0715" w:rsidRPr="006F0715">
        <w:rPr>
          <w:rFonts w:ascii="Times New Roman" w:hAnsi="Times New Roman" w:cs="Times New Roman"/>
        </w:rPr>
        <w:t xml:space="preserve">   </w:t>
      </w:r>
      <w:r w:rsidRPr="006F0715">
        <w:rPr>
          <w:rFonts w:ascii="Times New Roman" w:hAnsi="Times New Roman" w:cs="Times New Roman"/>
        </w:rPr>
        <w:t xml:space="preserve">  по электронной почте</w:t>
      </w:r>
    </w:p>
    <w:p w:rsidR="00DD18DC" w:rsidRDefault="00DD18DC" w:rsidP="006F0715">
      <w:pPr>
        <w:pStyle w:val="a6"/>
        <w:rPr>
          <w:rFonts w:ascii="Times New Roman" w:hAnsi="Times New Roman" w:cs="Times New Roman"/>
        </w:rPr>
      </w:pPr>
    </w:p>
    <w:p w:rsidR="006F0715" w:rsidRPr="006F0715" w:rsidRDefault="006F0715" w:rsidP="006F0715"/>
    <w:p w:rsidR="00DD18DC" w:rsidRPr="006F0715" w:rsidRDefault="006F0715">
      <w:pPr>
        <w:pStyle w:val="a6"/>
        <w:rPr>
          <w:rFonts w:ascii="Times New Roman" w:hAnsi="Times New Roman" w:cs="Times New Roman"/>
        </w:rPr>
      </w:pPr>
      <w:r>
        <w:rPr>
          <w:rFonts w:ascii="Times New Roman" w:hAnsi="Times New Roman" w:cs="Times New Roman"/>
        </w:rPr>
        <w:t xml:space="preserve">        </w:t>
      </w:r>
      <w:r w:rsidR="00DD18DC" w:rsidRPr="006F0715">
        <w:rPr>
          <w:rFonts w:ascii="Times New Roman" w:hAnsi="Times New Roman" w:cs="Times New Roman"/>
        </w:rPr>
        <w:t xml:space="preserve"> _________________   </w:t>
      </w:r>
      <w:r w:rsidRPr="006F0715">
        <w:rPr>
          <w:rFonts w:ascii="Times New Roman" w:hAnsi="Times New Roman" w:cs="Times New Roman"/>
        </w:rPr>
        <w:t xml:space="preserve">      </w:t>
      </w:r>
      <w:r>
        <w:rPr>
          <w:rFonts w:ascii="Times New Roman" w:hAnsi="Times New Roman" w:cs="Times New Roman"/>
        </w:rPr>
        <w:t xml:space="preserve"> </w:t>
      </w:r>
      <w:r w:rsidRPr="006F0715">
        <w:rPr>
          <w:rFonts w:ascii="Times New Roman" w:hAnsi="Times New Roman" w:cs="Times New Roman"/>
        </w:rPr>
        <w:t xml:space="preserve">  </w:t>
      </w:r>
      <w:r w:rsidR="00DD18DC" w:rsidRPr="006F0715">
        <w:rPr>
          <w:rFonts w:ascii="Times New Roman" w:hAnsi="Times New Roman" w:cs="Times New Roman"/>
        </w:rPr>
        <w:t xml:space="preserve">  ___________     (_____________________________)</w:t>
      </w:r>
    </w:p>
    <w:p w:rsidR="00DD18DC" w:rsidRPr="006F0715" w:rsidRDefault="00DD18DC">
      <w:pPr>
        <w:pStyle w:val="a6"/>
        <w:rPr>
          <w:sz w:val="20"/>
          <w:szCs w:val="20"/>
        </w:rPr>
      </w:pPr>
      <w:r w:rsidRPr="006F0715">
        <w:rPr>
          <w:rFonts w:ascii="Times New Roman" w:hAnsi="Times New Roman" w:cs="Times New Roman"/>
        </w:rPr>
        <w:t xml:space="preserve">     </w:t>
      </w:r>
      <w:r w:rsidR="006F0715">
        <w:rPr>
          <w:rFonts w:ascii="Times New Roman" w:hAnsi="Times New Roman" w:cs="Times New Roman"/>
        </w:rPr>
        <w:t xml:space="preserve">         </w:t>
      </w:r>
      <w:r w:rsidRPr="006F0715">
        <w:rPr>
          <w:rFonts w:ascii="Times New Roman" w:hAnsi="Times New Roman" w:cs="Times New Roman"/>
        </w:rPr>
        <w:t xml:space="preserve"> </w:t>
      </w:r>
      <w:r w:rsidRPr="006F0715">
        <w:rPr>
          <w:rFonts w:ascii="Times New Roman" w:hAnsi="Times New Roman" w:cs="Times New Roman"/>
          <w:sz w:val="20"/>
          <w:szCs w:val="20"/>
        </w:rPr>
        <w:t>(</w:t>
      </w:r>
      <w:proofErr w:type="gramStart"/>
      <w:r w:rsidRPr="006F0715">
        <w:rPr>
          <w:rFonts w:ascii="Times New Roman" w:hAnsi="Times New Roman" w:cs="Times New Roman"/>
          <w:sz w:val="20"/>
          <w:szCs w:val="20"/>
        </w:rPr>
        <w:t xml:space="preserve">дата)   </w:t>
      </w:r>
      <w:proofErr w:type="gramEnd"/>
      <w:r w:rsidRPr="006F0715">
        <w:rPr>
          <w:rFonts w:ascii="Times New Roman" w:hAnsi="Times New Roman" w:cs="Times New Roman"/>
          <w:sz w:val="20"/>
          <w:szCs w:val="20"/>
        </w:rPr>
        <w:t xml:space="preserve">     </w:t>
      </w:r>
      <w:r w:rsidR="006F0715" w:rsidRPr="006F0715">
        <w:rPr>
          <w:rFonts w:ascii="Times New Roman" w:hAnsi="Times New Roman" w:cs="Times New Roman"/>
          <w:sz w:val="20"/>
          <w:szCs w:val="20"/>
        </w:rPr>
        <w:t xml:space="preserve">         </w:t>
      </w:r>
      <w:r w:rsidRPr="006F0715">
        <w:rPr>
          <w:rFonts w:ascii="Times New Roman" w:hAnsi="Times New Roman" w:cs="Times New Roman"/>
          <w:sz w:val="20"/>
          <w:szCs w:val="20"/>
        </w:rPr>
        <w:t xml:space="preserve"> </w:t>
      </w:r>
      <w:r w:rsidR="006F0715">
        <w:rPr>
          <w:rFonts w:ascii="Times New Roman" w:hAnsi="Times New Roman" w:cs="Times New Roman"/>
          <w:sz w:val="20"/>
          <w:szCs w:val="20"/>
        </w:rPr>
        <w:t xml:space="preserve">       </w:t>
      </w:r>
      <w:r w:rsidR="006F0715" w:rsidRPr="006F0715">
        <w:rPr>
          <w:rFonts w:ascii="Times New Roman" w:hAnsi="Times New Roman" w:cs="Times New Roman"/>
          <w:sz w:val="20"/>
          <w:szCs w:val="20"/>
        </w:rPr>
        <w:t xml:space="preserve">   </w:t>
      </w:r>
      <w:r w:rsidRPr="006F0715">
        <w:rPr>
          <w:rFonts w:ascii="Times New Roman" w:hAnsi="Times New Roman" w:cs="Times New Roman"/>
          <w:sz w:val="20"/>
          <w:szCs w:val="20"/>
        </w:rPr>
        <w:t xml:space="preserve">   (подпись)        </w:t>
      </w:r>
      <w:r w:rsidR="006F0715">
        <w:rPr>
          <w:rFonts w:ascii="Times New Roman" w:hAnsi="Times New Roman" w:cs="Times New Roman"/>
          <w:sz w:val="20"/>
          <w:szCs w:val="20"/>
        </w:rPr>
        <w:t xml:space="preserve">            </w:t>
      </w:r>
      <w:r w:rsidRPr="006F0715">
        <w:rPr>
          <w:rFonts w:ascii="Times New Roman" w:hAnsi="Times New Roman" w:cs="Times New Roman"/>
          <w:sz w:val="20"/>
          <w:szCs w:val="20"/>
        </w:rPr>
        <w:t xml:space="preserve">         (Ф.И.О.)</w:t>
      </w:r>
    </w:p>
    <w:p w:rsidR="00DD18DC" w:rsidRPr="00DD18DC" w:rsidRDefault="00DD18DC"/>
    <w:p w:rsidR="00DD18DC" w:rsidRPr="00DD18DC" w:rsidRDefault="00DD18DC"/>
    <w:p w:rsidR="00DD18DC" w:rsidRPr="00DD18DC" w:rsidRDefault="00DD18DC">
      <w:pPr>
        <w:ind w:firstLine="698"/>
        <w:jc w:val="right"/>
      </w:pPr>
      <w:bookmarkStart w:id="103" w:name="sub_2000"/>
      <w:r w:rsidRPr="00DD18DC">
        <w:rPr>
          <w:rStyle w:val="a3"/>
          <w:color w:val="auto"/>
        </w:rPr>
        <w:lastRenderedPageBreak/>
        <w:t>Приложение N 2</w:t>
      </w:r>
      <w:r w:rsidRPr="00DD18DC">
        <w:rPr>
          <w:rStyle w:val="a3"/>
          <w:color w:val="auto"/>
        </w:rPr>
        <w:br/>
        <w:t xml:space="preserve">к </w:t>
      </w:r>
      <w:hyperlink w:anchor="sub_15" w:history="1">
        <w:r w:rsidRPr="006F0715">
          <w:rPr>
            <w:rStyle w:val="a4"/>
            <w:b/>
            <w:color w:val="auto"/>
          </w:rPr>
          <w:t>Административному регламенту</w:t>
        </w:r>
      </w:hyperlink>
      <w:r w:rsidRPr="00DD18DC">
        <w:rPr>
          <w:rStyle w:val="a3"/>
          <w:color w:val="auto"/>
        </w:rPr>
        <w:t xml:space="preserve"> предоставления</w:t>
      </w:r>
      <w:r w:rsidRPr="00DD18DC">
        <w:rPr>
          <w:rStyle w:val="a3"/>
          <w:color w:val="auto"/>
        </w:rPr>
        <w:br/>
        <w:t xml:space="preserve">муниципальной услуги по продаже земельных </w:t>
      </w:r>
      <w:proofErr w:type="gramStart"/>
      <w:r w:rsidRPr="00DD18DC">
        <w:rPr>
          <w:rStyle w:val="a3"/>
          <w:color w:val="auto"/>
        </w:rPr>
        <w:t>участков,</w:t>
      </w:r>
      <w:r w:rsidRPr="00DD18DC">
        <w:rPr>
          <w:rStyle w:val="a3"/>
          <w:color w:val="auto"/>
        </w:rPr>
        <w:br/>
        <w:t>находящихся</w:t>
      </w:r>
      <w:proofErr w:type="gramEnd"/>
      <w:r w:rsidRPr="00DD18DC">
        <w:rPr>
          <w:rStyle w:val="a3"/>
          <w:color w:val="auto"/>
        </w:rPr>
        <w:t xml:space="preserve"> в муниципальной собственности,</w:t>
      </w:r>
      <w:r w:rsidRPr="00DD18DC">
        <w:rPr>
          <w:rStyle w:val="a3"/>
          <w:color w:val="auto"/>
        </w:rPr>
        <w:br/>
        <w:t>государственная собственность на которые</w:t>
      </w:r>
      <w:r w:rsidRPr="00DD18DC">
        <w:rPr>
          <w:rStyle w:val="a3"/>
          <w:color w:val="auto"/>
        </w:rPr>
        <w:br/>
        <w:t>не разграничена, без проведения торгов</w:t>
      </w:r>
    </w:p>
    <w:bookmarkEnd w:id="103"/>
    <w:p w:rsidR="00DD18DC" w:rsidRPr="00DD18DC" w:rsidRDefault="00DD18DC"/>
    <w:p w:rsidR="00DD18DC" w:rsidRPr="00506C5A" w:rsidRDefault="00DD18DC">
      <w:pPr>
        <w:ind w:firstLine="698"/>
        <w:jc w:val="right"/>
        <w:rPr>
          <w:rFonts w:ascii="Times New Roman" w:hAnsi="Times New Roman" w:cs="Times New Roman"/>
        </w:rPr>
      </w:pPr>
      <w:r w:rsidRPr="00506C5A">
        <w:rPr>
          <w:rStyle w:val="a3"/>
          <w:rFonts w:ascii="Times New Roman" w:hAnsi="Times New Roman" w:cs="Times New Roman"/>
          <w:color w:val="auto"/>
        </w:rPr>
        <w:t>(Форма)</w:t>
      </w:r>
    </w:p>
    <w:p w:rsidR="00DD18DC" w:rsidRPr="00506C5A" w:rsidRDefault="00DD18DC">
      <w:pPr>
        <w:rPr>
          <w:rFonts w:ascii="Times New Roman" w:hAnsi="Times New Roman" w:cs="Times New Roman"/>
        </w:rPr>
      </w:pP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Председателю МКУ "Комитет</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земельных и имущественных отношений</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Исполнительного комитета</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муниципального образования города Казани"</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Р.Г. </w:t>
      </w:r>
      <w:proofErr w:type="spellStart"/>
      <w:r w:rsidRPr="00506C5A">
        <w:rPr>
          <w:rFonts w:ascii="Times New Roman" w:hAnsi="Times New Roman" w:cs="Times New Roman"/>
        </w:rPr>
        <w:t>Галяутдинову</w:t>
      </w:r>
      <w:proofErr w:type="spellEnd"/>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от ______________________________________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________________________________________,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(наименование, организационно-правовая</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форма юридического лица)</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ИНН/КПП ________________________________,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ОГРН ___________________________________,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расчетный счет _________________________,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в банке ________________________________,</w:t>
      </w:r>
    </w:p>
    <w:p w:rsidR="00DD18DC" w:rsidRPr="00506C5A" w:rsidRDefault="00DD18DC" w:rsidP="00506C5A">
      <w:pPr>
        <w:pStyle w:val="a6"/>
        <w:ind w:left="4962"/>
        <w:rPr>
          <w:rFonts w:ascii="Times New Roman" w:hAnsi="Times New Roman" w:cs="Times New Roman"/>
        </w:rPr>
      </w:pPr>
      <w:hyperlink r:id="rId103" w:history="1">
        <w:r w:rsidRPr="00506C5A">
          <w:rPr>
            <w:rStyle w:val="a4"/>
            <w:rFonts w:ascii="Times New Roman" w:hAnsi="Times New Roman" w:cs="Times New Roman"/>
            <w:color w:val="auto"/>
          </w:rPr>
          <w:t>БИК</w:t>
        </w:r>
      </w:hyperlink>
      <w:r w:rsidRPr="00506C5A">
        <w:rPr>
          <w:rFonts w:ascii="Times New Roman" w:hAnsi="Times New Roman" w:cs="Times New Roman"/>
        </w:rPr>
        <w:t xml:space="preserve"> ____________________________________.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Юридический адрес: 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_________________________________________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________________________________________.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 xml:space="preserve">       (индекс, город, улица, дом,</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 xml:space="preserve">             корпус, квартира)</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Адрес электронной почты: _______________,</w:t>
      </w:r>
    </w:p>
    <w:p w:rsidR="00DD18DC" w:rsidRPr="00506C5A" w:rsidRDefault="00DD18DC" w:rsidP="00506C5A">
      <w:pPr>
        <w:pStyle w:val="a6"/>
        <w:ind w:left="4962"/>
        <w:rPr>
          <w:rFonts w:ascii="Times New Roman" w:hAnsi="Times New Roman" w:cs="Times New Roman"/>
        </w:rPr>
      </w:pPr>
      <w:r w:rsidRPr="00506C5A">
        <w:rPr>
          <w:rFonts w:ascii="Times New Roman" w:hAnsi="Times New Roman" w:cs="Times New Roman"/>
        </w:rPr>
        <w:t>тел. ____________________________________</w:t>
      </w:r>
    </w:p>
    <w:p w:rsidR="00DD18DC" w:rsidRPr="00506C5A" w:rsidRDefault="00DD18DC">
      <w:pPr>
        <w:rPr>
          <w:rFonts w:ascii="Times New Roman" w:hAnsi="Times New Roman" w:cs="Times New Roman"/>
        </w:rPr>
      </w:pPr>
    </w:p>
    <w:p w:rsidR="00DD18DC" w:rsidRPr="00506C5A" w:rsidRDefault="00DD18DC" w:rsidP="00506C5A">
      <w:pPr>
        <w:pStyle w:val="a6"/>
        <w:jc w:val="center"/>
        <w:rPr>
          <w:rFonts w:ascii="Times New Roman" w:hAnsi="Times New Roman" w:cs="Times New Roman"/>
        </w:rPr>
      </w:pPr>
      <w:r w:rsidRPr="00506C5A">
        <w:rPr>
          <w:rStyle w:val="a3"/>
          <w:rFonts w:ascii="Times New Roman" w:hAnsi="Times New Roman" w:cs="Times New Roman"/>
          <w:color w:val="auto"/>
        </w:rPr>
        <w:t>Заявление</w:t>
      </w:r>
    </w:p>
    <w:p w:rsidR="00DD18DC" w:rsidRPr="00506C5A" w:rsidRDefault="00DD18DC" w:rsidP="00506C5A">
      <w:pPr>
        <w:pStyle w:val="a6"/>
        <w:jc w:val="center"/>
        <w:rPr>
          <w:rFonts w:ascii="Times New Roman" w:hAnsi="Times New Roman" w:cs="Times New Roman"/>
        </w:rPr>
      </w:pPr>
      <w:r w:rsidRPr="00506C5A">
        <w:rPr>
          <w:rStyle w:val="a3"/>
          <w:rFonts w:ascii="Times New Roman" w:hAnsi="Times New Roman" w:cs="Times New Roman"/>
          <w:color w:val="auto"/>
        </w:rPr>
        <w:t>о предоставлении земельного участка в собственность без проведения</w:t>
      </w:r>
    </w:p>
    <w:p w:rsidR="00DD18DC" w:rsidRPr="00506C5A" w:rsidRDefault="00DD18DC" w:rsidP="00506C5A">
      <w:pPr>
        <w:pStyle w:val="a6"/>
        <w:jc w:val="center"/>
        <w:rPr>
          <w:rFonts w:ascii="Times New Roman" w:hAnsi="Times New Roman" w:cs="Times New Roman"/>
        </w:rPr>
      </w:pPr>
      <w:r w:rsidRPr="00506C5A">
        <w:rPr>
          <w:rStyle w:val="a3"/>
          <w:rFonts w:ascii="Times New Roman" w:hAnsi="Times New Roman" w:cs="Times New Roman"/>
          <w:color w:val="auto"/>
        </w:rPr>
        <w:t>торгов</w:t>
      </w:r>
    </w:p>
    <w:p w:rsidR="00DD18DC" w:rsidRPr="00506C5A" w:rsidRDefault="00DD18DC">
      <w:pPr>
        <w:rPr>
          <w:rFonts w:ascii="Times New Roman" w:hAnsi="Times New Roman" w:cs="Times New Roman"/>
        </w:rPr>
      </w:pPr>
    </w:p>
    <w:p w:rsidR="00DD18DC" w:rsidRPr="00506C5A" w:rsidRDefault="00DD18DC" w:rsidP="00506C5A">
      <w:pPr>
        <w:pStyle w:val="a6"/>
        <w:ind w:firstLine="709"/>
        <w:jc w:val="both"/>
        <w:rPr>
          <w:rFonts w:ascii="Times New Roman" w:hAnsi="Times New Roman" w:cs="Times New Roman"/>
        </w:rPr>
      </w:pPr>
      <w:r w:rsidRPr="00506C5A">
        <w:rPr>
          <w:rFonts w:ascii="Times New Roman" w:hAnsi="Times New Roman" w:cs="Times New Roman"/>
        </w:rPr>
        <w:t xml:space="preserve">Прошу Вас на основании подпункта ___ </w:t>
      </w:r>
      <w:hyperlink r:id="rId104" w:history="1">
        <w:r w:rsidRPr="00506C5A">
          <w:rPr>
            <w:rStyle w:val="a4"/>
            <w:rFonts w:ascii="Times New Roman" w:hAnsi="Times New Roman" w:cs="Times New Roman"/>
            <w:color w:val="auto"/>
          </w:rPr>
          <w:t>пункта 2 статьи 39.3</w:t>
        </w:r>
      </w:hyperlink>
      <w:r w:rsidRPr="00506C5A">
        <w:rPr>
          <w:rFonts w:ascii="Times New Roman" w:hAnsi="Times New Roman" w:cs="Times New Roman"/>
        </w:rPr>
        <w:t xml:space="preserve"> Земельного кодекса Российской Федерации предоставить для</w:t>
      </w:r>
    </w:p>
    <w:p w:rsidR="00DD18DC" w:rsidRPr="00506C5A" w:rsidRDefault="00DD18DC" w:rsidP="00506C5A">
      <w:pPr>
        <w:pStyle w:val="a6"/>
        <w:jc w:val="both"/>
        <w:rPr>
          <w:rFonts w:ascii="Times New Roman" w:hAnsi="Times New Roman" w:cs="Times New Roman"/>
        </w:rPr>
      </w:pPr>
      <w:r w:rsidRPr="00506C5A">
        <w:rPr>
          <w:rFonts w:ascii="Times New Roman" w:hAnsi="Times New Roman" w:cs="Times New Roman"/>
        </w:rPr>
        <w:t xml:space="preserve"> ______________________________________________</w:t>
      </w:r>
      <w:r w:rsidR="00506C5A">
        <w:rPr>
          <w:rFonts w:ascii="Times New Roman" w:hAnsi="Times New Roman" w:cs="Times New Roman"/>
        </w:rPr>
        <w:t>____________</w:t>
      </w:r>
      <w:r w:rsidRPr="00506C5A">
        <w:rPr>
          <w:rFonts w:ascii="Times New Roman" w:hAnsi="Times New Roman" w:cs="Times New Roman"/>
        </w:rPr>
        <w:t>__________________________</w:t>
      </w:r>
    </w:p>
    <w:p w:rsidR="00DD18DC" w:rsidRPr="00506C5A" w:rsidRDefault="00DD18DC" w:rsidP="00506C5A">
      <w:pPr>
        <w:pStyle w:val="a6"/>
        <w:jc w:val="both"/>
        <w:rPr>
          <w:rFonts w:ascii="Times New Roman" w:hAnsi="Times New Roman" w:cs="Times New Roman"/>
          <w:sz w:val="20"/>
          <w:szCs w:val="20"/>
        </w:rPr>
      </w:pPr>
      <w:r w:rsidRPr="00506C5A">
        <w:rPr>
          <w:rFonts w:ascii="Times New Roman" w:hAnsi="Times New Roman" w:cs="Times New Roman"/>
        </w:rPr>
        <w:t xml:space="preserve">         </w:t>
      </w:r>
      <w:r w:rsidR="00506C5A">
        <w:rPr>
          <w:rFonts w:ascii="Times New Roman" w:hAnsi="Times New Roman" w:cs="Times New Roman"/>
        </w:rPr>
        <w:t xml:space="preserve">          </w:t>
      </w:r>
      <w:r w:rsidRPr="00506C5A">
        <w:rPr>
          <w:rFonts w:ascii="Times New Roman" w:hAnsi="Times New Roman" w:cs="Times New Roman"/>
        </w:rPr>
        <w:t xml:space="preserve">  </w:t>
      </w:r>
      <w:r w:rsidRPr="00506C5A">
        <w:rPr>
          <w:rFonts w:ascii="Times New Roman" w:hAnsi="Times New Roman" w:cs="Times New Roman"/>
          <w:sz w:val="20"/>
          <w:szCs w:val="20"/>
        </w:rPr>
        <w:t>(указывается цель использования земельного участка)</w:t>
      </w:r>
    </w:p>
    <w:p w:rsidR="00DD18DC" w:rsidRPr="00506C5A" w:rsidRDefault="00DD18DC" w:rsidP="00506C5A">
      <w:pPr>
        <w:pStyle w:val="a6"/>
        <w:jc w:val="both"/>
        <w:rPr>
          <w:rFonts w:ascii="Times New Roman" w:hAnsi="Times New Roman" w:cs="Times New Roman"/>
        </w:rPr>
      </w:pPr>
      <w:r w:rsidRPr="00506C5A">
        <w:rPr>
          <w:rFonts w:ascii="Times New Roman" w:hAnsi="Times New Roman" w:cs="Times New Roman"/>
        </w:rPr>
        <w:t>земельный участок площадью ____ кв. м кадастровый номер ________________ (категория земель - земли населенных пунктов), расположенный по адресу: г. Казань, _____________ район, ул. _______________, д. ___, в собственность без проведения торгов.</w:t>
      </w:r>
    </w:p>
    <w:p w:rsidR="00506C5A" w:rsidRPr="00506C5A" w:rsidRDefault="00506C5A" w:rsidP="00506C5A">
      <w:pPr>
        <w:pStyle w:val="a6"/>
        <w:jc w:val="both"/>
        <w:rPr>
          <w:rFonts w:ascii="Times New Roman" w:hAnsi="Times New Roman" w:cs="Times New Roman"/>
        </w:rPr>
      </w:pPr>
    </w:p>
    <w:p w:rsidR="00DD18DC" w:rsidRPr="00506C5A" w:rsidRDefault="00DD18DC" w:rsidP="00506C5A">
      <w:pPr>
        <w:pStyle w:val="a6"/>
        <w:ind w:firstLine="709"/>
        <w:jc w:val="both"/>
        <w:rPr>
          <w:rFonts w:ascii="Times New Roman" w:hAnsi="Times New Roman" w:cs="Times New Roman"/>
        </w:rPr>
      </w:pPr>
      <w:r w:rsidRPr="00506C5A">
        <w:rPr>
          <w:rFonts w:ascii="Times New Roman" w:hAnsi="Times New Roman" w:cs="Times New Roman"/>
        </w:rPr>
        <w:t xml:space="preserve">Согласен (согласна) на обработку персональных </w:t>
      </w:r>
      <w:proofErr w:type="gramStart"/>
      <w:r w:rsidRPr="00506C5A">
        <w:rPr>
          <w:rFonts w:ascii="Times New Roman" w:hAnsi="Times New Roman" w:cs="Times New Roman"/>
        </w:rPr>
        <w:t>данных,  содержащихся</w:t>
      </w:r>
      <w:proofErr w:type="gramEnd"/>
      <w:r w:rsidRPr="00506C5A">
        <w:rPr>
          <w:rFonts w:ascii="Times New Roman" w:hAnsi="Times New Roman" w:cs="Times New Roman"/>
        </w:rPr>
        <w:t xml:space="preserve"> в заявлении и представленных мною документах.</w:t>
      </w:r>
    </w:p>
    <w:p w:rsidR="00DD18DC" w:rsidRPr="00506C5A" w:rsidRDefault="00DD18DC" w:rsidP="00506C5A">
      <w:pPr>
        <w:pStyle w:val="a6"/>
        <w:ind w:firstLine="709"/>
        <w:jc w:val="both"/>
        <w:rPr>
          <w:rFonts w:ascii="Times New Roman" w:hAnsi="Times New Roman" w:cs="Times New Roman"/>
        </w:rPr>
      </w:pPr>
      <w:r w:rsidRPr="00506C5A">
        <w:rPr>
          <w:rFonts w:ascii="Times New Roman" w:hAnsi="Times New Roman" w:cs="Times New Roman"/>
        </w:rPr>
        <w:t>Выбрать один из способов связи для уведомления о результате муниципальной услуги:</w:t>
      </w:r>
    </w:p>
    <w:p w:rsidR="00DD18DC" w:rsidRPr="00506C5A" w:rsidRDefault="00DD18DC">
      <w:pPr>
        <w:rPr>
          <w:rFonts w:ascii="Times New Roman" w:hAnsi="Times New Roman" w:cs="Times New Roman"/>
        </w:rPr>
      </w:pPr>
    </w:p>
    <w:p w:rsidR="00506C5A" w:rsidRPr="00506C5A" w:rsidRDefault="00506C5A" w:rsidP="00506C5A">
      <w:pPr>
        <w:pStyle w:val="a6"/>
        <w:rPr>
          <w:rFonts w:ascii="Times New Roman" w:hAnsi="Times New Roman" w:cs="Times New Roman"/>
        </w:rPr>
      </w:pPr>
      <w:r w:rsidRPr="00506C5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E41EC71" wp14:editId="22188378">
                <wp:simplePos x="0" y="0"/>
                <wp:positionH relativeFrom="column">
                  <wp:posOffset>644525</wp:posOffset>
                </wp:positionH>
                <wp:positionV relativeFrom="paragraph">
                  <wp:posOffset>60325</wp:posOffset>
                </wp:positionV>
                <wp:extent cx="276225" cy="37147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F27C9" id="Rectangle 2" o:spid="_x0000_s1026" style="position:absolute;margin-left:50.75pt;margin-top:4.75pt;width:2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"/>
            </w:pict>
          </mc:Fallback>
        </mc:AlternateContent>
      </w:r>
      <w:r w:rsidRPr="00506C5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B9C294E" wp14:editId="60E9947D">
                <wp:simplePos x="0" y="0"/>
                <wp:positionH relativeFrom="column">
                  <wp:posOffset>3606800</wp:posOffset>
                </wp:positionH>
                <wp:positionV relativeFrom="paragraph">
                  <wp:posOffset>69850</wp:posOffset>
                </wp:positionV>
                <wp:extent cx="276225" cy="3714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1C29A" id="Rectangle 2" o:spid="_x0000_s1026" style="position:absolute;margin-left:284pt;margin-top:5.5pt;width:21.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"/>
            </w:pict>
          </mc:Fallback>
        </mc:AlternateContent>
      </w:r>
    </w:p>
    <w:p w:rsidR="00506C5A" w:rsidRPr="00506C5A" w:rsidRDefault="00506C5A" w:rsidP="00506C5A">
      <w:pPr>
        <w:pStyle w:val="a6"/>
        <w:rPr>
          <w:rFonts w:ascii="Times New Roman" w:hAnsi="Times New Roman" w:cs="Times New Roman"/>
        </w:rPr>
      </w:pPr>
      <w:r w:rsidRPr="00506C5A">
        <w:rPr>
          <w:rFonts w:ascii="Times New Roman" w:hAnsi="Times New Roman" w:cs="Times New Roman"/>
        </w:rPr>
        <w:t xml:space="preserve">                по телефону                            по электронной почте</w:t>
      </w:r>
    </w:p>
    <w:p w:rsidR="00506C5A" w:rsidRPr="00506C5A" w:rsidRDefault="00506C5A" w:rsidP="00506C5A">
      <w:pPr>
        <w:pStyle w:val="a6"/>
        <w:rPr>
          <w:rFonts w:ascii="Times New Roman" w:hAnsi="Times New Roman" w:cs="Times New Roman"/>
        </w:rPr>
      </w:pPr>
    </w:p>
    <w:p w:rsidR="00506C5A" w:rsidRDefault="00506C5A">
      <w:pPr>
        <w:rPr>
          <w:rFonts w:ascii="Times New Roman" w:hAnsi="Times New Roman" w:cs="Times New Roman"/>
        </w:rPr>
      </w:pPr>
    </w:p>
    <w:p w:rsidR="00506C5A" w:rsidRPr="00506C5A" w:rsidRDefault="00506C5A">
      <w:pPr>
        <w:rPr>
          <w:rFonts w:ascii="Times New Roman" w:hAnsi="Times New Roman" w:cs="Times New Roman"/>
        </w:rPr>
      </w:pPr>
    </w:p>
    <w:p w:rsidR="00DD18DC" w:rsidRPr="00506C5A" w:rsidRDefault="00506C5A">
      <w:pPr>
        <w:pStyle w:val="a6"/>
        <w:rPr>
          <w:rFonts w:ascii="Times New Roman" w:hAnsi="Times New Roman" w:cs="Times New Roman"/>
        </w:rPr>
      </w:pPr>
      <w:r>
        <w:rPr>
          <w:rFonts w:ascii="Times New Roman" w:hAnsi="Times New Roman" w:cs="Times New Roman"/>
        </w:rPr>
        <w:t xml:space="preserve">     </w:t>
      </w:r>
      <w:r w:rsidR="00DD18DC" w:rsidRPr="00506C5A">
        <w:rPr>
          <w:rFonts w:ascii="Times New Roman" w:hAnsi="Times New Roman" w:cs="Times New Roman"/>
        </w:rPr>
        <w:t xml:space="preserve"> ______________         _______________   (____________________________)</w:t>
      </w:r>
    </w:p>
    <w:p w:rsidR="00DD18DC" w:rsidRPr="00506C5A" w:rsidRDefault="00DD18DC">
      <w:pPr>
        <w:pStyle w:val="a6"/>
        <w:rPr>
          <w:rFonts w:ascii="Times New Roman" w:hAnsi="Times New Roman" w:cs="Times New Roman"/>
          <w:sz w:val="20"/>
          <w:szCs w:val="20"/>
        </w:rPr>
      </w:pPr>
      <w:r w:rsidRPr="00506C5A">
        <w:rPr>
          <w:rFonts w:ascii="Times New Roman" w:hAnsi="Times New Roman" w:cs="Times New Roman"/>
        </w:rPr>
        <w:t xml:space="preserve">    </w:t>
      </w:r>
      <w:r w:rsidR="00506C5A">
        <w:rPr>
          <w:rFonts w:ascii="Times New Roman" w:hAnsi="Times New Roman" w:cs="Times New Roman"/>
        </w:rPr>
        <w:t xml:space="preserve">      </w:t>
      </w:r>
      <w:r w:rsidRPr="00506C5A">
        <w:rPr>
          <w:rFonts w:ascii="Times New Roman" w:hAnsi="Times New Roman" w:cs="Times New Roman"/>
        </w:rPr>
        <w:t xml:space="preserve"> </w:t>
      </w:r>
      <w:r w:rsidRPr="00506C5A">
        <w:rPr>
          <w:rFonts w:ascii="Times New Roman" w:hAnsi="Times New Roman" w:cs="Times New Roman"/>
          <w:sz w:val="20"/>
          <w:szCs w:val="20"/>
        </w:rPr>
        <w:t>(</w:t>
      </w:r>
      <w:proofErr w:type="gramStart"/>
      <w:r w:rsidRPr="00506C5A">
        <w:rPr>
          <w:rFonts w:ascii="Times New Roman" w:hAnsi="Times New Roman" w:cs="Times New Roman"/>
          <w:sz w:val="20"/>
          <w:szCs w:val="20"/>
        </w:rPr>
        <w:t xml:space="preserve">дата)   </w:t>
      </w:r>
      <w:proofErr w:type="gramEnd"/>
      <w:r w:rsidRPr="00506C5A">
        <w:rPr>
          <w:rFonts w:ascii="Times New Roman" w:hAnsi="Times New Roman" w:cs="Times New Roman"/>
          <w:sz w:val="20"/>
          <w:szCs w:val="20"/>
        </w:rPr>
        <w:t xml:space="preserve">         </w:t>
      </w:r>
      <w:r w:rsidR="00506C5A">
        <w:rPr>
          <w:rFonts w:ascii="Times New Roman" w:hAnsi="Times New Roman" w:cs="Times New Roman"/>
          <w:sz w:val="20"/>
          <w:szCs w:val="20"/>
        </w:rPr>
        <w:t xml:space="preserve">      </w:t>
      </w:r>
      <w:r w:rsidRPr="00506C5A">
        <w:rPr>
          <w:rFonts w:ascii="Times New Roman" w:hAnsi="Times New Roman" w:cs="Times New Roman"/>
          <w:sz w:val="20"/>
          <w:szCs w:val="20"/>
        </w:rPr>
        <w:t xml:space="preserve"> (подпись, М.П.)        </w:t>
      </w:r>
      <w:r w:rsidR="00506C5A">
        <w:rPr>
          <w:rFonts w:ascii="Times New Roman" w:hAnsi="Times New Roman" w:cs="Times New Roman"/>
          <w:sz w:val="20"/>
          <w:szCs w:val="20"/>
        </w:rPr>
        <w:t xml:space="preserve">     </w:t>
      </w:r>
      <w:r w:rsidRPr="00506C5A">
        <w:rPr>
          <w:rFonts w:ascii="Times New Roman" w:hAnsi="Times New Roman" w:cs="Times New Roman"/>
          <w:sz w:val="20"/>
          <w:szCs w:val="20"/>
        </w:rPr>
        <w:t>(Ф.И.О. руководителя)</w:t>
      </w:r>
    </w:p>
    <w:p w:rsidR="00DD18DC" w:rsidRPr="00DD18DC" w:rsidRDefault="00DD18DC"/>
    <w:p w:rsidR="00DD18DC" w:rsidRPr="00DD18DC" w:rsidRDefault="00DD18DC"/>
    <w:p w:rsidR="00DD18DC" w:rsidRPr="00DD18DC" w:rsidRDefault="00DD18DC">
      <w:pPr>
        <w:ind w:firstLine="698"/>
        <w:jc w:val="right"/>
      </w:pPr>
      <w:bookmarkStart w:id="104" w:name="sub_1003"/>
      <w:r w:rsidRPr="00DD18DC">
        <w:rPr>
          <w:rStyle w:val="a3"/>
          <w:color w:val="auto"/>
        </w:rPr>
        <w:lastRenderedPageBreak/>
        <w:t>Приложение N 3</w:t>
      </w:r>
      <w:r w:rsidRPr="00DD18DC">
        <w:rPr>
          <w:rStyle w:val="a3"/>
          <w:color w:val="auto"/>
        </w:rPr>
        <w:br/>
        <w:t xml:space="preserve">к </w:t>
      </w:r>
      <w:hyperlink w:anchor="sub_25" w:history="1">
        <w:r w:rsidRPr="008D400A">
          <w:rPr>
            <w:rStyle w:val="a4"/>
            <w:b/>
            <w:color w:val="auto"/>
          </w:rPr>
          <w:t>Административному регламенту</w:t>
        </w:r>
      </w:hyperlink>
      <w:r w:rsidRPr="008D400A">
        <w:rPr>
          <w:rStyle w:val="a3"/>
          <w:b w:val="0"/>
          <w:color w:val="auto"/>
        </w:rPr>
        <w:t xml:space="preserve"> п</w:t>
      </w:r>
      <w:r w:rsidRPr="00DD18DC">
        <w:rPr>
          <w:rStyle w:val="a3"/>
          <w:color w:val="auto"/>
        </w:rPr>
        <w:t>редоставления</w:t>
      </w:r>
      <w:r w:rsidRPr="00DD18DC">
        <w:rPr>
          <w:rStyle w:val="a3"/>
          <w:color w:val="auto"/>
        </w:rPr>
        <w:br/>
        <w:t xml:space="preserve">муниципальной услуги по продаже земельных </w:t>
      </w:r>
      <w:proofErr w:type="gramStart"/>
      <w:r w:rsidRPr="00DD18DC">
        <w:rPr>
          <w:rStyle w:val="a3"/>
          <w:color w:val="auto"/>
        </w:rPr>
        <w:t>участков,</w:t>
      </w:r>
      <w:r w:rsidRPr="00DD18DC">
        <w:rPr>
          <w:rStyle w:val="a3"/>
          <w:color w:val="auto"/>
        </w:rPr>
        <w:br/>
        <w:t>находящихся</w:t>
      </w:r>
      <w:proofErr w:type="gramEnd"/>
      <w:r w:rsidRPr="00DD18DC">
        <w:rPr>
          <w:rStyle w:val="a3"/>
          <w:color w:val="auto"/>
        </w:rPr>
        <w:t xml:space="preserve"> в муниципальной собственности,</w:t>
      </w:r>
      <w:r w:rsidRPr="00DD18DC">
        <w:rPr>
          <w:rStyle w:val="a3"/>
          <w:color w:val="auto"/>
        </w:rPr>
        <w:br/>
        <w:t>государственная собственность на которые</w:t>
      </w:r>
      <w:r w:rsidRPr="00DD18DC">
        <w:rPr>
          <w:rStyle w:val="a3"/>
          <w:color w:val="auto"/>
        </w:rPr>
        <w:br/>
        <w:t>не разграничена, без проведения торгов</w:t>
      </w:r>
    </w:p>
    <w:bookmarkEnd w:id="104"/>
    <w:p w:rsidR="00DD18DC" w:rsidRPr="00DD18DC" w:rsidRDefault="00DD18DC"/>
    <w:p w:rsidR="00DD18DC" w:rsidRPr="00DD18DC" w:rsidRDefault="00DD18DC">
      <w:pPr>
        <w:pStyle w:val="1"/>
        <w:rPr>
          <w:color w:val="auto"/>
        </w:rPr>
      </w:pPr>
      <w:r w:rsidRPr="00DD18DC">
        <w:rPr>
          <w:color w:val="auto"/>
        </w:rPr>
        <w:t>Перечень</w:t>
      </w:r>
      <w:r w:rsidRPr="00DD18DC">
        <w:rPr>
          <w:color w:val="auto"/>
        </w:rPr>
        <w:br/>
        <w:t xml:space="preserve">документов, подтверждающих право заявителя на приобретение земельного участка без проведения торгов (согласно </w:t>
      </w:r>
      <w:proofErr w:type="gramStart"/>
      <w:r w:rsidRPr="00DD18DC">
        <w:rPr>
          <w:color w:val="auto"/>
        </w:rPr>
        <w:t>приложению</w:t>
      </w:r>
      <w:proofErr w:type="gramEnd"/>
      <w:r w:rsidRPr="00DD18DC">
        <w:rPr>
          <w:color w:val="auto"/>
        </w:rPr>
        <w:t xml:space="preserve"> </w:t>
      </w:r>
      <w:r w:rsidRPr="008D400A">
        <w:rPr>
          <w:color w:val="auto"/>
        </w:rPr>
        <w:t xml:space="preserve">к </w:t>
      </w:r>
      <w:hyperlink r:id="rId105" w:history="1">
        <w:r w:rsidRPr="008D400A">
          <w:rPr>
            <w:rStyle w:val="a4"/>
            <w:bCs w:val="0"/>
            <w:color w:val="auto"/>
          </w:rPr>
          <w:t>приказу</w:t>
        </w:r>
      </w:hyperlink>
      <w:r w:rsidRPr="00DD18DC">
        <w:rPr>
          <w:color w:val="auto"/>
        </w:rPr>
        <w:t xml:space="preserve"> Министерства экономического развития Российской Федерации от 12.01.2015 N 1)</w:t>
      </w:r>
    </w:p>
    <w:p w:rsidR="00DD18DC" w:rsidRPr="00DD18DC" w:rsidRDefault="00DD18DC"/>
    <w:tbl>
      <w:tblPr>
        <w:tblW w:w="109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43"/>
        <w:gridCol w:w="1559"/>
        <w:gridCol w:w="1701"/>
        <w:gridCol w:w="1985"/>
        <w:gridCol w:w="3109"/>
      </w:tblGrid>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N</w:t>
            </w:r>
          </w:p>
          <w:p w:rsidR="00DD18DC" w:rsidRPr="00DD18DC" w:rsidRDefault="00DD18DC">
            <w:pPr>
              <w:pStyle w:val="a5"/>
              <w:jc w:val="center"/>
            </w:pPr>
            <w:r w:rsidRPr="00DD18DC">
              <w:t>п/п</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Основание предоставления земельного участка без проведения торгов</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Вид права, на котором осуществляется предоставление земельного участка бесплатно или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Заявитель</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Земельный</w:t>
            </w:r>
          </w:p>
          <w:p w:rsidR="00DD18DC" w:rsidRPr="00DD18DC" w:rsidRDefault="00DD18DC">
            <w:pPr>
              <w:pStyle w:val="a5"/>
              <w:jc w:val="center"/>
            </w:pPr>
            <w:r w:rsidRPr="00DD18DC">
              <w:t>участок</w:t>
            </w:r>
          </w:p>
        </w:tc>
        <w:tc>
          <w:tcPr>
            <w:tcW w:w="3109"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1</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06" w:history="1">
              <w:r w:rsidRPr="00DD18DC">
                <w:rPr>
                  <w:rStyle w:val="a4"/>
                  <w:color w:val="auto"/>
                </w:rPr>
                <w:t>Подпункт 1 пункта 2 статьи 39.3</w:t>
              </w:r>
            </w:hyperlink>
            <w:r w:rsidRPr="00DD18DC">
              <w:t xml:space="preserve"> Земельного кодекса Российской Федерации (далее - </w:t>
            </w:r>
            <w:hyperlink r:id="rId107" w:history="1">
              <w:r w:rsidRPr="00DD18DC">
                <w:rPr>
                  <w:rStyle w:val="a4"/>
                  <w:color w:val="auto"/>
                </w:rPr>
                <w:t>ЗК</w:t>
              </w:r>
            </w:hyperlink>
            <w:r w:rsidRPr="00DD18DC">
              <w:t xml:space="preserve"> РФ)</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собственность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Лицо, с которым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Земельный участок, образованный из земельного участка, предоставленного в аренду для комплексного освоения территории</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Договор о комплексном освоении территории;</w:t>
            </w:r>
          </w:p>
          <w:p w:rsidR="00DD18DC" w:rsidRPr="00DD18DC" w:rsidRDefault="00DD18DC">
            <w:pPr>
              <w:pStyle w:val="a7"/>
            </w:pPr>
            <w:r w:rsidRPr="00DD18DC">
              <w:t>*выписка из ЕГРН об объекте недвижимости (об испрашиваемом земельном участке);</w:t>
            </w:r>
          </w:p>
          <w:p w:rsidR="00DD18DC" w:rsidRPr="00DD18DC" w:rsidRDefault="00DD18DC">
            <w:pPr>
              <w:pStyle w:val="a7"/>
            </w:pPr>
            <w:r w:rsidRPr="00DD18DC">
              <w:t>*утвержденные проект планировки и проект межевания территории;</w:t>
            </w:r>
          </w:p>
          <w:p w:rsidR="00DD18DC" w:rsidRPr="00DD18DC" w:rsidRDefault="00DD18DC">
            <w:pPr>
              <w:pStyle w:val="a7"/>
            </w:pPr>
            <w:r w:rsidRPr="00DD18DC">
              <w:t>*выписка из ЕГРЮЛ о юридическом лице, являющемся заявителем</w:t>
            </w:r>
          </w:p>
        </w:tc>
      </w:tr>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2</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08" w:history="1">
              <w:r w:rsidRPr="00DD18DC">
                <w:rPr>
                  <w:rStyle w:val="a4"/>
                  <w:color w:val="auto"/>
                </w:rPr>
                <w:t>Подпункт 2 пункта 2 статьи 39.3</w:t>
              </w:r>
            </w:hyperlink>
            <w:r w:rsidRPr="00DD18DC">
              <w:t xml:space="preserve"> ЗК РФ</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собственность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Документ, подтверждающий членство заявителя в некоммерческой организации;</w:t>
            </w:r>
          </w:p>
          <w:p w:rsidR="00DD18DC" w:rsidRPr="00DD18DC" w:rsidRDefault="00DD18DC">
            <w:pPr>
              <w:pStyle w:val="a7"/>
            </w:pPr>
            <w:r w:rsidRPr="00DD18DC">
              <w:t>решение органа некоммерческой организации о распределении испрашиваемого земельного участка заявителю;</w:t>
            </w:r>
          </w:p>
          <w:p w:rsidR="00DD18DC" w:rsidRPr="00DD18DC" w:rsidRDefault="00DD18DC">
            <w:pPr>
              <w:pStyle w:val="a7"/>
            </w:pPr>
            <w:r w:rsidRPr="00DD18DC">
              <w:t>договор о комплексном освоении территории;</w:t>
            </w:r>
          </w:p>
          <w:p w:rsidR="00DD18DC" w:rsidRPr="00DD18DC" w:rsidRDefault="00DD18DC">
            <w:pPr>
              <w:pStyle w:val="a7"/>
            </w:pPr>
            <w:r w:rsidRPr="00DD18DC">
              <w:t>*выписка из ЕГРН об объекте недвижимости (об испрашиваемом земельном участке);</w:t>
            </w:r>
          </w:p>
          <w:p w:rsidR="00DD18DC" w:rsidRPr="00DD18DC" w:rsidRDefault="00DD18DC">
            <w:pPr>
              <w:pStyle w:val="a7"/>
            </w:pPr>
            <w:r w:rsidRPr="00DD18DC">
              <w:t>*выписка из ЕГРЮЛ о юридическом лице, являющемся заявителем;</w:t>
            </w:r>
          </w:p>
          <w:p w:rsidR="00DD18DC" w:rsidRPr="00DD18DC" w:rsidRDefault="00DD18DC">
            <w:pPr>
              <w:pStyle w:val="a7"/>
            </w:pPr>
            <w:r w:rsidRPr="00DD18DC">
              <w:lastRenderedPageBreak/>
              <w:t>*утвержденные проект планировки и проект межевания территории</w:t>
            </w:r>
          </w:p>
        </w:tc>
      </w:tr>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lastRenderedPageBreak/>
              <w:t>3</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09" w:history="1">
              <w:r w:rsidRPr="00DD18DC">
                <w:rPr>
                  <w:rStyle w:val="a4"/>
                  <w:color w:val="auto"/>
                </w:rPr>
                <w:t>Подпункт 2 пункта 2 статьи 39.3</w:t>
              </w:r>
            </w:hyperlink>
            <w:r w:rsidRPr="00DD18DC">
              <w:t xml:space="preserve"> ЗК РФ</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собственность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Решение органа некоммерческой организации о приобретении земельного участка;</w:t>
            </w:r>
          </w:p>
          <w:p w:rsidR="00DD18DC" w:rsidRPr="00DD18DC" w:rsidRDefault="00DD18DC">
            <w:pPr>
              <w:pStyle w:val="a7"/>
            </w:pPr>
            <w:r w:rsidRPr="00DD18DC">
              <w:t>договор о комплексном освоении территории;</w:t>
            </w:r>
          </w:p>
          <w:p w:rsidR="00DD18DC" w:rsidRPr="00DD18DC" w:rsidRDefault="00DD18DC">
            <w:pPr>
              <w:pStyle w:val="a7"/>
            </w:pPr>
            <w:r w:rsidRPr="00DD18DC">
              <w:t>*утвержденные проект планировки и проект межевания территории;</w:t>
            </w:r>
          </w:p>
          <w:p w:rsidR="00DD18DC" w:rsidRPr="00DD18DC" w:rsidRDefault="00DD18DC">
            <w:pPr>
              <w:pStyle w:val="a7"/>
            </w:pPr>
            <w:r w:rsidRPr="00DD18DC">
              <w:t>*выписка из ЕГРН об объекте недвижимости (об испрашиваемом земельном участке);</w:t>
            </w:r>
          </w:p>
          <w:p w:rsidR="00DD18DC" w:rsidRPr="00DD18DC" w:rsidRDefault="00DD18DC">
            <w:pPr>
              <w:pStyle w:val="a7"/>
            </w:pPr>
            <w:r w:rsidRPr="00DD18DC">
              <w:t>*выписка из ЕГРЮЛ о юридическом лице, являющемся заявителем</w:t>
            </w:r>
          </w:p>
        </w:tc>
      </w:tr>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4</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10" w:history="1">
              <w:r w:rsidRPr="00DD18DC">
                <w:rPr>
                  <w:rStyle w:val="a4"/>
                  <w:color w:val="auto"/>
                </w:rPr>
                <w:t>Подпункт 3 пункта 2 статьи 39.3</w:t>
              </w:r>
            </w:hyperlink>
            <w:r w:rsidRPr="00DD18DC">
              <w:t xml:space="preserve"> ЗК РФ</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собственность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Член садоводческого некоммерческого товарищества (СНТ) или огороднического некоммерческого товарищества (ОНТ)</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Садовый земельный участок или огородный земельный участок, образованный из земельного участка, предоставленного СНТ или ОНТ</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D18DC" w:rsidRPr="00DD18DC" w:rsidRDefault="00DD18DC">
            <w:pPr>
              <w:pStyle w:val="a7"/>
            </w:pPr>
            <w:r w:rsidRPr="00DD18DC">
              <w:t>документ, подтверждающий членство заявителя в СНТ или ОНТ;</w:t>
            </w:r>
          </w:p>
          <w:p w:rsidR="00DD18DC" w:rsidRPr="00DD18DC" w:rsidRDefault="00DD18DC">
            <w:pPr>
              <w:pStyle w:val="a7"/>
            </w:pPr>
            <w:r w:rsidRPr="00DD18DC">
              <w:t>решение общего собрания членов СНТ или ОНТ о распределении садового или огородного земельного участка заявителю;</w:t>
            </w:r>
          </w:p>
          <w:p w:rsidR="00DD18DC" w:rsidRPr="00DD18DC" w:rsidRDefault="00DD18DC">
            <w:pPr>
              <w:pStyle w:val="a7"/>
            </w:pPr>
            <w:r w:rsidRPr="00DD18DC">
              <w:t>*утвержденный проект межевания территории;</w:t>
            </w:r>
          </w:p>
          <w:p w:rsidR="00DD18DC" w:rsidRPr="00DD18DC" w:rsidRDefault="00DD18DC">
            <w:pPr>
              <w:pStyle w:val="a7"/>
            </w:pPr>
            <w:r w:rsidRPr="00DD18DC">
              <w:t>*выписка из ЕГРН об объекте недвижимости (об испрашиваемом земельном участке);</w:t>
            </w:r>
          </w:p>
          <w:p w:rsidR="00DD18DC" w:rsidRPr="00DD18DC" w:rsidRDefault="00DD18DC">
            <w:pPr>
              <w:pStyle w:val="a7"/>
            </w:pPr>
            <w:r w:rsidRPr="00DD18DC">
              <w:t>*выписка из ЕГРЮЛ в отношении СНТ или ОНТ</w:t>
            </w:r>
          </w:p>
        </w:tc>
      </w:tr>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5</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11" w:history="1">
              <w:r w:rsidRPr="00DD18DC">
                <w:rPr>
                  <w:rStyle w:val="a4"/>
                  <w:color w:val="auto"/>
                </w:rPr>
                <w:t>Подпункт 4 пункта 2 статьи 39.3</w:t>
              </w:r>
            </w:hyperlink>
            <w:r w:rsidRPr="00DD18DC">
              <w:t xml:space="preserve"> ЗК РФ</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собственность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 xml:space="preserve">Некоммерческая организация, созданная гражданами, которой предоставлен земельный </w:t>
            </w:r>
            <w:r w:rsidRPr="00DD18DC">
              <w:lastRenderedPageBreak/>
              <w:t>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lastRenderedPageBreak/>
              <w:t>Земельный участок, образованный в результате раздела земельного участка, предоставленног</w:t>
            </w:r>
            <w:r w:rsidRPr="00DD18DC">
              <w:lastRenderedPageBreak/>
              <w:t>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lastRenderedPageBreak/>
              <w:t>Решение органа некоммерческой организации о приобретении земельного участка, относящегося к имуществу общего пользования;</w:t>
            </w:r>
          </w:p>
          <w:p w:rsidR="00DD18DC" w:rsidRPr="00DD18DC" w:rsidRDefault="00DD18DC">
            <w:pPr>
              <w:pStyle w:val="a7"/>
            </w:pPr>
            <w:r w:rsidRPr="00DD18DC">
              <w:t xml:space="preserve">*договор о комплексном </w:t>
            </w:r>
            <w:r w:rsidRPr="00DD18DC">
              <w:lastRenderedPageBreak/>
              <w:t>освоении территории;</w:t>
            </w:r>
          </w:p>
          <w:p w:rsidR="00DD18DC" w:rsidRPr="00DD18DC" w:rsidRDefault="00DD18DC">
            <w:pPr>
              <w:pStyle w:val="a7"/>
            </w:pPr>
            <w:r w:rsidRPr="00DD18DC">
              <w:t>*выписка из ЕГРН об объекте недвижимости (об испрашиваемом земельном участке);</w:t>
            </w:r>
          </w:p>
          <w:p w:rsidR="00DD18DC" w:rsidRPr="00DD18DC" w:rsidRDefault="00DD18DC">
            <w:pPr>
              <w:pStyle w:val="a7"/>
            </w:pPr>
            <w:r w:rsidRPr="00DD18DC">
              <w:t>*выписка из ЕГРЮЛ о юридическом лице, являющемся заявителем</w:t>
            </w:r>
          </w:p>
        </w:tc>
      </w:tr>
      <w:tr w:rsidR="00DD18DC" w:rsidRPr="00DD18DC" w:rsidTr="008D400A">
        <w:tblPrEx>
          <w:tblCellMar>
            <w:top w:w="0" w:type="dxa"/>
            <w:bottom w:w="0" w:type="dxa"/>
          </w:tblCellMar>
        </w:tblPrEx>
        <w:tc>
          <w:tcPr>
            <w:tcW w:w="719" w:type="dxa"/>
            <w:vMerge w:val="restart"/>
            <w:tcBorders>
              <w:top w:val="single" w:sz="4" w:space="0" w:color="auto"/>
              <w:bottom w:val="single" w:sz="4" w:space="0" w:color="auto"/>
              <w:right w:val="single" w:sz="4" w:space="0" w:color="auto"/>
            </w:tcBorders>
          </w:tcPr>
          <w:p w:rsidR="00DD18DC" w:rsidRPr="00DD18DC" w:rsidRDefault="00DD18DC">
            <w:pPr>
              <w:pStyle w:val="a5"/>
              <w:jc w:val="center"/>
            </w:pPr>
            <w:r w:rsidRPr="00DD18DC">
              <w:lastRenderedPageBreak/>
              <w:t>6</w:t>
            </w:r>
          </w:p>
        </w:tc>
        <w:tc>
          <w:tcPr>
            <w:tcW w:w="1843" w:type="dxa"/>
            <w:vMerge w:val="restart"/>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12" w:history="1">
              <w:r w:rsidRPr="00DD18DC">
                <w:rPr>
                  <w:rStyle w:val="a4"/>
                  <w:color w:val="auto"/>
                </w:rPr>
                <w:t>Подпункт 6 пункта 2 статьи 39.3</w:t>
              </w:r>
            </w:hyperlink>
            <w:r w:rsidRPr="00DD18DC">
              <w:t xml:space="preserve"> ЗК РФ</w:t>
            </w:r>
          </w:p>
        </w:tc>
        <w:tc>
          <w:tcPr>
            <w:tcW w:w="1559" w:type="dxa"/>
            <w:vMerge w:val="restart"/>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собственность за плату</w:t>
            </w:r>
          </w:p>
        </w:tc>
        <w:tc>
          <w:tcPr>
            <w:tcW w:w="1701" w:type="dxa"/>
            <w:vMerge w:val="restart"/>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Собственник здания, сооружения либо помещения в здании, сооружении</w:t>
            </w:r>
          </w:p>
        </w:tc>
        <w:tc>
          <w:tcPr>
            <w:tcW w:w="1985" w:type="dxa"/>
            <w:vMerge w:val="restart"/>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Земельный участок, на котором расположено здание, сооружение</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DD18DC" w:rsidRPr="00DD18DC" w:rsidTr="008D400A">
        <w:tblPrEx>
          <w:tblCellMar>
            <w:top w:w="0" w:type="dxa"/>
            <w:bottom w:w="0" w:type="dxa"/>
          </w:tblCellMar>
        </w:tblPrEx>
        <w:tc>
          <w:tcPr>
            <w:tcW w:w="719" w:type="dxa"/>
            <w:vMerge/>
            <w:tcBorders>
              <w:top w:val="single" w:sz="4" w:space="0" w:color="auto"/>
              <w:bottom w:val="single" w:sz="4" w:space="0" w:color="auto"/>
              <w:right w:val="single" w:sz="4" w:space="0" w:color="auto"/>
            </w:tcBorders>
          </w:tcPr>
          <w:p w:rsidR="00DD18DC" w:rsidRPr="00DD18DC" w:rsidRDefault="00DD18DC">
            <w:pPr>
              <w:pStyle w:val="a5"/>
            </w:pPr>
          </w:p>
        </w:tc>
        <w:tc>
          <w:tcPr>
            <w:tcW w:w="1843" w:type="dxa"/>
            <w:vMerge/>
            <w:tcBorders>
              <w:top w:val="single" w:sz="4" w:space="0" w:color="auto"/>
              <w:left w:val="single" w:sz="4" w:space="0" w:color="auto"/>
              <w:bottom w:val="single" w:sz="4" w:space="0" w:color="auto"/>
              <w:right w:val="single" w:sz="4" w:space="0" w:color="auto"/>
            </w:tcBorders>
          </w:tcPr>
          <w:p w:rsidR="00DD18DC" w:rsidRPr="00DD18DC" w:rsidRDefault="00DD18DC">
            <w:pPr>
              <w:pStyle w:val="a5"/>
            </w:pPr>
          </w:p>
        </w:tc>
        <w:tc>
          <w:tcPr>
            <w:tcW w:w="1559" w:type="dxa"/>
            <w:vMerge/>
            <w:tcBorders>
              <w:top w:val="single" w:sz="4" w:space="0" w:color="auto"/>
              <w:left w:val="single" w:sz="4" w:space="0" w:color="auto"/>
              <w:bottom w:val="single" w:sz="4" w:space="0" w:color="auto"/>
              <w:right w:val="single" w:sz="4" w:space="0" w:color="auto"/>
            </w:tcBorders>
          </w:tcPr>
          <w:p w:rsidR="00DD18DC" w:rsidRPr="00DD18DC" w:rsidRDefault="00DD18DC">
            <w:pPr>
              <w:pStyle w:val="a5"/>
            </w:pPr>
          </w:p>
        </w:tc>
        <w:tc>
          <w:tcPr>
            <w:tcW w:w="1701" w:type="dxa"/>
            <w:vMerge/>
            <w:tcBorders>
              <w:top w:val="single" w:sz="4" w:space="0" w:color="auto"/>
              <w:left w:val="single" w:sz="4" w:space="0" w:color="auto"/>
              <w:bottom w:val="single" w:sz="4" w:space="0" w:color="auto"/>
              <w:right w:val="single" w:sz="4" w:space="0" w:color="auto"/>
            </w:tcBorders>
          </w:tcPr>
          <w:p w:rsidR="00DD18DC" w:rsidRPr="00DD18DC" w:rsidRDefault="00DD18DC">
            <w:pPr>
              <w:pStyle w:val="a5"/>
            </w:pPr>
          </w:p>
        </w:tc>
        <w:tc>
          <w:tcPr>
            <w:tcW w:w="1985" w:type="dxa"/>
            <w:vMerge/>
            <w:tcBorders>
              <w:top w:val="single" w:sz="4" w:space="0" w:color="auto"/>
              <w:left w:val="single" w:sz="4" w:space="0" w:color="auto"/>
              <w:bottom w:val="single" w:sz="4" w:space="0" w:color="auto"/>
              <w:right w:val="single" w:sz="4" w:space="0" w:color="auto"/>
            </w:tcBorders>
          </w:tcPr>
          <w:p w:rsidR="00DD18DC" w:rsidRPr="00DD18DC" w:rsidRDefault="00DD18DC">
            <w:pPr>
              <w:pStyle w:val="a5"/>
            </w:pP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18DC" w:rsidRPr="00DD18DC" w:rsidRDefault="00DD18DC">
            <w:pPr>
              <w:pStyle w:val="a7"/>
            </w:pPr>
            <w:r w:rsidRPr="00DD18DC">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D18DC" w:rsidRPr="00DD18DC" w:rsidRDefault="00DD18DC">
            <w:pPr>
              <w:pStyle w:val="a7"/>
            </w:pPr>
            <w:r w:rsidRPr="00DD18DC">
              <w:t>*выписка из ЕГРН об объекте недвижимости (об испрашиваемом земельном участке);</w:t>
            </w:r>
          </w:p>
          <w:p w:rsidR="00DD18DC" w:rsidRPr="00DD18DC" w:rsidRDefault="00DD18DC">
            <w:pPr>
              <w:pStyle w:val="a7"/>
            </w:pPr>
            <w:r w:rsidRPr="00DD18DC">
              <w:t xml:space="preserve">*выписка из ЕГРН об объекте недвижимости (здании и (или) сооружении, </w:t>
            </w:r>
            <w:proofErr w:type="gramStart"/>
            <w:r w:rsidRPr="00DD18DC">
              <w:t>расположенном(</w:t>
            </w:r>
            <w:proofErr w:type="gramEnd"/>
            <w:r w:rsidRPr="00DD18DC">
              <w:t xml:space="preserve">- </w:t>
            </w:r>
            <w:proofErr w:type="spellStart"/>
            <w:r w:rsidRPr="00DD18DC">
              <w:t>ых</w:t>
            </w:r>
            <w:proofErr w:type="spellEnd"/>
            <w:r w:rsidRPr="00DD18DC">
              <w:t>) на испрашиваемом земельном участке);</w:t>
            </w:r>
          </w:p>
          <w:p w:rsidR="00DD18DC" w:rsidRPr="00DD18DC" w:rsidRDefault="00DD18DC">
            <w:pPr>
              <w:pStyle w:val="a7"/>
            </w:pPr>
            <w:r w:rsidRPr="00DD18DC">
              <w:t xml:space="preserve">*выписка из ЕГРН об объекте недвижимости (о </w:t>
            </w:r>
            <w:r w:rsidRPr="00DD18DC">
              <w:lastRenderedPageBreak/>
              <w:t>помещении в здании, сооружении, расположенном на испрашиваемом земельном участке, в случае обращения собственника помещения);</w:t>
            </w:r>
          </w:p>
        </w:tc>
      </w:tr>
      <w:tr w:rsidR="00DD18DC" w:rsidRPr="00DD18DC" w:rsidTr="008D400A">
        <w:tblPrEx>
          <w:tblCellMar>
            <w:top w:w="0" w:type="dxa"/>
            <w:bottom w:w="0" w:type="dxa"/>
          </w:tblCellMar>
        </w:tblPrEx>
        <w:tc>
          <w:tcPr>
            <w:tcW w:w="719" w:type="dxa"/>
            <w:vMerge/>
            <w:tcBorders>
              <w:top w:val="single" w:sz="4" w:space="0" w:color="auto"/>
              <w:bottom w:val="single" w:sz="4" w:space="0" w:color="auto"/>
              <w:right w:val="single" w:sz="4" w:space="0" w:color="auto"/>
            </w:tcBorders>
          </w:tcPr>
          <w:p w:rsidR="00DD18DC" w:rsidRPr="00DD18DC" w:rsidRDefault="00DD18DC">
            <w:pPr>
              <w:pStyle w:val="a5"/>
            </w:pPr>
          </w:p>
        </w:tc>
        <w:tc>
          <w:tcPr>
            <w:tcW w:w="1843" w:type="dxa"/>
            <w:vMerge/>
            <w:tcBorders>
              <w:top w:val="single" w:sz="4" w:space="0" w:color="auto"/>
              <w:left w:val="single" w:sz="4" w:space="0" w:color="auto"/>
              <w:bottom w:val="single" w:sz="4" w:space="0" w:color="auto"/>
              <w:right w:val="single" w:sz="4" w:space="0" w:color="auto"/>
            </w:tcBorders>
          </w:tcPr>
          <w:p w:rsidR="00DD18DC" w:rsidRPr="00DD18DC" w:rsidRDefault="00DD18DC">
            <w:pPr>
              <w:pStyle w:val="a5"/>
            </w:pPr>
          </w:p>
        </w:tc>
        <w:tc>
          <w:tcPr>
            <w:tcW w:w="1559" w:type="dxa"/>
            <w:vMerge/>
            <w:tcBorders>
              <w:top w:val="single" w:sz="4" w:space="0" w:color="auto"/>
              <w:left w:val="single" w:sz="4" w:space="0" w:color="auto"/>
              <w:bottom w:val="single" w:sz="4" w:space="0" w:color="auto"/>
              <w:right w:val="single" w:sz="4" w:space="0" w:color="auto"/>
            </w:tcBorders>
          </w:tcPr>
          <w:p w:rsidR="00DD18DC" w:rsidRPr="00DD18DC" w:rsidRDefault="00DD18DC">
            <w:pPr>
              <w:pStyle w:val="a5"/>
            </w:pPr>
          </w:p>
        </w:tc>
        <w:tc>
          <w:tcPr>
            <w:tcW w:w="1701" w:type="dxa"/>
            <w:vMerge/>
            <w:tcBorders>
              <w:top w:val="single" w:sz="4" w:space="0" w:color="auto"/>
              <w:left w:val="single" w:sz="4" w:space="0" w:color="auto"/>
              <w:bottom w:val="single" w:sz="4" w:space="0" w:color="auto"/>
              <w:right w:val="single" w:sz="4" w:space="0" w:color="auto"/>
            </w:tcBorders>
          </w:tcPr>
          <w:p w:rsidR="00DD18DC" w:rsidRPr="00DD18DC" w:rsidRDefault="00DD18DC">
            <w:pPr>
              <w:pStyle w:val="a5"/>
            </w:pPr>
          </w:p>
        </w:tc>
        <w:tc>
          <w:tcPr>
            <w:tcW w:w="1985" w:type="dxa"/>
            <w:vMerge/>
            <w:tcBorders>
              <w:top w:val="single" w:sz="4" w:space="0" w:color="auto"/>
              <w:left w:val="single" w:sz="4" w:space="0" w:color="auto"/>
              <w:bottom w:val="single" w:sz="4" w:space="0" w:color="auto"/>
              <w:right w:val="single" w:sz="4" w:space="0" w:color="auto"/>
            </w:tcBorders>
          </w:tcPr>
          <w:p w:rsidR="00DD18DC" w:rsidRPr="00DD18DC" w:rsidRDefault="00DD18DC">
            <w:pPr>
              <w:pStyle w:val="a5"/>
            </w:pP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*выписка из ЕГРЮЛ о юридическом лице, являющемся заявителем;</w:t>
            </w:r>
          </w:p>
          <w:p w:rsidR="00DD18DC" w:rsidRPr="00DD18DC" w:rsidRDefault="00DD18DC">
            <w:pPr>
              <w:pStyle w:val="a7"/>
            </w:pPr>
            <w:r w:rsidRPr="00DD18DC">
              <w:t>*выписка из ЕГРИП об индивидуальном предпринимателе, являющемся заявителем</w:t>
            </w:r>
          </w:p>
        </w:tc>
      </w:tr>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7</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13" w:history="1">
              <w:r w:rsidRPr="00DD18DC">
                <w:rPr>
                  <w:rStyle w:val="a4"/>
                  <w:color w:val="auto"/>
                </w:rPr>
                <w:t>Подпункт 7 пункта 2 статьи 39.3</w:t>
              </w:r>
            </w:hyperlink>
            <w:r w:rsidRPr="00DD18DC">
              <w:t xml:space="preserve"> ЗК РФ</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собственность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Юридическое лицо, использующее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Земельный участок, принадлежащий юридическому лицу на праве постоянного (бессрочного) пользования</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D18DC" w:rsidRPr="00DD18DC" w:rsidRDefault="00DD18DC">
            <w:pPr>
              <w:pStyle w:val="a7"/>
            </w:pPr>
            <w:r w:rsidRPr="00DD18DC">
              <w:t>*выписка из ЕГРН об объекте недвижимости (об испрашиваемом земельном участке);</w:t>
            </w:r>
          </w:p>
          <w:p w:rsidR="00DD18DC" w:rsidRPr="00DD18DC" w:rsidRDefault="00DD18DC">
            <w:pPr>
              <w:pStyle w:val="a7"/>
            </w:pPr>
            <w:r w:rsidRPr="00DD18DC">
              <w:t>*выписка из ЕГРЮЛ о юридическом лице, являющемся заявителем</w:t>
            </w:r>
          </w:p>
        </w:tc>
      </w:tr>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8</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14" w:history="1">
              <w:r w:rsidRPr="00DD18DC">
                <w:rPr>
                  <w:rStyle w:val="a4"/>
                  <w:color w:val="auto"/>
                </w:rPr>
                <w:t>Подпункт 8 пункта 2 статьи 39.3</w:t>
              </w:r>
            </w:hyperlink>
            <w:r w:rsidRPr="00DD18DC">
              <w:t xml:space="preserve"> ЗК РФ</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В собственность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t>*Выписка из ЕГРН об объекте недвижимости (об испрашиваемом земельном участке);</w:t>
            </w:r>
          </w:p>
          <w:p w:rsidR="00DD18DC" w:rsidRPr="00DD18DC" w:rsidRDefault="00DD18DC">
            <w:pPr>
              <w:pStyle w:val="a7"/>
            </w:pPr>
            <w:r w:rsidRPr="00DD18DC">
              <w:t>*выписка из ЕГРЮЛ о юридическом лице, являющемся заявителем;</w:t>
            </w:r>
          </w:p>
          <w:p w:rsidR="00DD18DC" w:rsidRPr="00DD18DC" w:rsidRDefault="00DD18DC">
            <w:pPr>
              <w:pStyle w:val="a7"/>
            </w:pPr>
            <w:r w:rsidRPr="00DD18DC">
              <w:t>*выписка из ЕГРИП об индивидуальном предпринимателе, являющемся заявителем</w:t>
            </w:r>
          </w:p>
        </w:tc>
      </w:tr>
      <w:tr w:rsidR="00DD18DC" w:rsidRPr="00DD18DC" w:rsidTr="008D400A">
        <w:tblPrEx>
          <w:tblCellMar>
            <w:top w:w="0" w:type="dxa"/>
            <w:bottom w:w="0" w:type="dxa"/>
          </w:tblCellMar>
        </w:tblPrEx>
        <w:tc>
          <w:tcPr>
            <w:tcW w:w="719"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9</w:t>
            </w:r>
          </w:p>
        </w:tc>
        <w:tc>
          <w:tcPr>
            <w:tcW w:w="1843"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hyperlink r:id="rId115" w:history="1">
              <w:r w:rsidRPr="00DD18DC">
                <w:rPr>
                  <w:rStyle w:val="a4"/>
                  <w:color w:val="auto"/>
                </w:rPr>
                <w:t xml:space="preserve">Подпункт 9 </w:t>
              </w:r>
              <w:r w:rsidRPr="00DD18DC">
                <w:rPr>
                  <w:rStyle w:val="a4"/>
                  <w:color w:val="auto"/>
                </w:rPr>
                <w:lastRenderedPageBreak/>
                <w:t>пункта 2 статьи 39.3</w:t>
              </w:r>
            </w:hyperlink>
            <w:r w:rsidRPr="00DD18DC">
              <w:t xml:space="preserve"> ЗК РФ</w:t>
            </w:r>
          </w:p>
        </w:tc>
        <w:tc>
          <w:tcPr>
            <w:tcW w:w="1559"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lastRenderedPageBreak/>
              <w:t xml:space="preserve">В </w:t>
            </w:r>
            <w:r w:rsidRPr="00DD18DC">
              <w:lastRenderedPageBreak/>
              <w:t>собственность за плату</w:t>
            </w:r>
          </w:p>
        </w:tc>
        <w:tc>
          <w:tcPr>
            <w:tcW w:w="1701"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lastRenderedPageBreak/>
              <w:t xml:space="preserve">Гражданин </w:t>
            </w:r>
            <w:r w:rsidRPr="00DD18DC">
              <w:lastRenderedPageBreak/>
              <w:t>или юридическое лицо, являющееся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DD18DC" w:rsidRPr="00DD18DC" w:rsidRDefault="00DD18DC">
            <w:pPr>
              <w:pStyle w:val="a7"/>
            </w:pPr>
            <w:r w:rsidRPr="00DD18DC">
              <w:lastRenderedPageBreak/>
              <w:t xml:space="preserve">Земельный </w:t>
            </w:r>
            <w:r w:rsidRPr="00DD18DC">
              <w:lastRenderedPageBreak/>
              <w:t>участок, предназначенный для ведения сельскохозяйственного производства и используемый на основании договора аренды более трех лет</w:t>
            </w:r>
          </w:p>
        </w:tc>
        <w:tc>
          <w:tcPr>
            <w:tcW w:w="3109" w:type="dxa"/>
            <w:tcBorders>
              <w:top w:val="single" w:sz="4" w:space="0" w:color="auto"/>
              <w:left w:val="single" w:sz="4" w:space="0" w:color="auto"/>
              <w:bottom w:val="single" w:sz="4" w:space="0" w:color="auto"/>
            </w:tcBorders>
          </w:tcPr>
          <w:p w:rsidR="00DD18DC" w:rsidRPr="00DD18DC" w:rsidRDefault="00DD18DC">
            <w:pPr>
              <w:pStyle w:val="a7"/>
            </w:pPr>
            <w:r w:rsidRPr="00DD18DC">
              <w:lastRenderedPageBreak/>
              <w:t xml:space="preserve">*Выписка из ЕГРН об </w:t>
            </w:r>
            <w:r w:rsidRPr="00DD18DC">
              <w:lastRenderedPageBreak/>
              <w:t>объекте недвижимости (об испрашиваемом земельном участке);</w:t>
            </w:r>
          </w:p>
          <w:p w:rsidR="00DD18DC" w:rsidRPr="00DD18DC" w:rsidRDefault="00DD18DC">
            <w:pPr>
              <w:pStyle w:val="a7"/>
            </w:pPr>
            <w:r w:rsidRPr="00DD18DC">
              <w:t>*выписка из ЕГРЮЛ о юридическом лице, являющемся заявителем;</w:t>
            </w:r>
          </w:p>
          <w:p w:rsidR="00DD18DC" w:rsidRPr="00DD18DC" w:rsidRDefault="00DD18DC">
            <w:pPr>
              <w:pStyle w:val="a7"/>
            </w:pPr>
            <w:r w:rsidRPr="00DD18DC">
              <w:t>*выписка из ЕГРИП об индивидуальном предпринимателе, являющемся заявителем</w:t>
            </w:r>
          </w:p>
        </w:tc>
      </w:tr>
    </w:tbl>
    <w:p w:rsidR="00DD18DC" w:rsidRPr="00DD18DC" w:rsidRDefault="00DD18DC"/>
    <w:p w:rsidR="00DD18DC" w:rsidRPr="00DD18DC" w:rsidRDefault="00DD18DC">
      <w:r w:rsidRPr="00DD18DC">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посредством межведомственного информационного взаимодействия.</w:t>
      </w:r>
    </w:p>
    <w:p w:rsidR="00DD18DC" w:rsidRPr="00DD18DC" w:rsidRDefault="00DD18DC"/>
    <w:p w:rsidR="00DD18DC" w:rsidRPr="00DD18DC" w:rsidRDefault="00DD18DC"/>
    <w:p w:rsidR="00DD18DC" w:rsidRPr="00DD18DC" w:rsidRDefault="00DD18DC">
      <w:pPr>
        <w:ind w:firstLine="698"/>
        <w:jc w:val="right"/>
      </w:pPr>
      <w:bookmarkStart w:id="105" w:name="sub_1006"/>
      <w:r w:rsidRPr="00DD18DC">
        <w:rPr>
          <w:rStyle w:val="a3"/>
          <w:color w:val="auto"/>
        </w:rPr>
        <w:t>Приложение N 4</w:t>
      </w:r>
      <w:r w:rsidRPr="00DD18DC">
        <w:rPr>
          <w:rStyle w:val="a3"/>
          <w:color w:val="auto"/>
        </w:rPr>
        <w:br/>
        <w:t xml:space="preserve">к </w:t>
      </w:r>
      <w:hyperlink w:anchor="sub_381" w:history="1">
        <w:r w:rsidRPr="008D400A">
          <w:rPr>
            <w:rStyle w:val="a4"/>
            <w:b/>
            <w:color w:val="auto"/>
          </w:rPr>
          <w:t>Административному регламенту</w:t>
        </w:r>
      </w:hyperlink>
      <w:r w:rsidRPr="00DD18DC">
        <w:rPr>
          <w:rStyle w:val="a3"/>
          <w:color w:val="auto"/>
        </w:rPr>
        <w:t xml:space="preserve"> предоставления</w:t>
      </w:r>
      <w:r w:rsidRPr="00DD18DC">
        <w:rPr>
          <w:rStyle w:val="a3"/>
          <w:color w:val="auto"/>
        </w:rPr>
        <w:br/>
        <w:t xml:space="preserve">муниципальной услуги по продаже земельных </w:t>
      </w:r>
      <w:proofErr w:type="gramStart"/>
      <w:r w:rsidRPr="00DD18DC">
        <w:rPr>
          <w:rStyle w:val="a3"/>
          <w:color w:val="auto"/>
        </w:rPr>
        <w:t>участков,</w:t>
      </w:r>
      <w:r w:rsidRPr="00DD18DC">
        <w:rPr>
          <w:rStyle w:val="a3"/>
          <w:color w:val="auto"/>
        </w:rPr>
        <w:br/>
        <w:t>находящихся</w:t>
      </w:r>
      <w:proofErr w:type="gramEnd"/>
      <w:r w:rsidRPr="00DD18DC">
        <w:rPr>
          <w:rStyle w:val="a3"/>
          <w:color w:val="auto"/>
        </w:rPr>
        <w:t xml:space="preserve"> в муниципальной собственности,</w:t>
      </w:r>
      <w:r w:rsidRPr="00DD18DC">
        <w:rPr>
          <w:rStyle w:val="a3"/>
          <w:color w:val="auto"/>
        </w:rPr>
        <w:br/>
        <w:t>государственная собственность на которые</w:t>
      </w:r>
      <w:r w:rsidRPr="00DD18DC">
        <w:rPr>
          <w:rStyle w:val="a3"/>
          <w:color w:val="auto"/>
        </w:rPr>
        <w:br/>
        <w:t>не разграничена, без проведения торгов</w:t>
      </w:r>
      <w:r w:rsidRPr="00DD18DC">
        <w:rPr>
          <w:rStyle w:val="a3"/>
          <w:color w:val="auto"/>
        </w:rPr>
        <w:br/>
        <w:t>(с изменениями от 4 октября 2018 г., 17 июля 2019 г.)</w:t>
      </w:r>
    </w:p>
    <w:bookmarkEnd w:id="105"/>
    <w:p w:rsidR="00DD18DC" w:rsidRPr="00DD18DC" w:rsidRDefault="00DD18DC"/>
    <w:p w:rsidR="00DD18DC" w:rsidRPr="00DD18DC" w:rsidRDefault="00DD18DC">
      <w:pPr>
        <w:ind w:firstLine="698"/>
        <w:jc w:val="right"/>
      </w:pPr>
      <w:r w:rsidRPr="00DD18DC">
        <w:rPr>
          <w:rStyle w:val="a3"/>
          <w:color w:val="auto"/>
        </w:rPr>
        <w:t>(Форма)</w:t>
      </w:r>
    </w:p>
    <w:p w:rsidR="00DD18DC" w:rsidRPr="00DD18DC" w:rsidRDefault="00DD18DC"/>
    <w:p w:rsidR="00DD18DC" w:rsidRPr="008D400A" w:rsidRDefault="00DD18DC" w:rsidP="008D400A">
      <w:pPr>
        <w:pStyle w:val="a6"/>
        <w:ind w:left="6096"/>
        <w:rPr>
          <w:rFonts w:ascii="Times New Roman" w:hAnsi="Times New Roman" w:cs="Times New Roman"/>
        </w:rPr>
      </w:pPr>
      <w:r w:rsidRPr="008D400A">
        <w:rPr>
          <w:rFonts w:ascii="Times New Roman" w:hAnsi="Times New Roman" w:cs="Times New Roman"/>
        </w:rPr>
        <w:t>Председателю МКУ "Комитет</w:t>
      </w:r>
    </w:p>
    <w:p w:rsidR="00DD18DC" w:rsidRPr="008D400A" w:rsidRDefault="00DD18DC" w:rsidP="008D400A">
      <w:pPr>
        <w:pStyle w:val="a6"/>
        <w:ind w:left="6096"/>
        <w:rPr>
          <w:rFonts w:ascii="Times New Roman" w:hAnsi="Times New Roman" w:cs="Times New Roman"/>
        </w:rPr>
      </w:pPr>
      <w:r w:rsidRPr="008D400A">
        <w:rPr>
          <w:rFonts w:ascii="Times New Roman" w:hAnsi="Times New Roman" w:cs="Times New Roman"/>
        </w:rPr>
        <w:t>земельных и имущественных</w:t>
      </w:r>
    </w:p>
    <w:p w:rsidR="00DD18DC" w:rsidRPr="008D400A" w:rsidRDefault="00DD18DC" w:rsidP="008D400A">
      <w:pPr>
        <w:pStyle w:val="a6"/>
        <w:ind w:left="6096"/>
        <w:rPr>
          <w:rFonts w:ascii="Times New Roman" w:hAnsi="Times New Roman" w:cs="Times New Roman"/>
        </w:rPr>
      </w:pPr>
      <w:r w:rsidRPr="008D400A">
        <w:rPr>
          <w:rFonts w:ascii="Times New Roman" w:hAnsi="Times New Roman" w:cs="Times New Roman"/>
        </w:rPr>
        <w:t>отношений Исполнительного комитета</w:t>
      </w:r>
    </w:p>
    <w:p w:rsidR="00DD18DC" w:rsidRPr="008D400A" w:rsidRDefault="00DD18DC" w:rsidP="008D400A">
      <w:pPr>
        <w:pStyle w:val="a6"/>
        <w:ind w:left="6096"/>
        <w:rPr>
          <w:rFonts w:ascii="Times New Roman" w:hAnsi="Times New Roman" w:cs="Times New Roman"/>
        </w:rPr>
      </w:pPr>
      <w:r w:rsidRPr="008D400A">
        <w:rPr>
          <w:rFonts w:ascii="Times New Roman" w:hAnsi="Times New Roman" w:cs="Times New Roman"/>
        </w:rPr>
        <w:t>муниципального образования</w:t>
      </w:r>
    </w:p>
    <w:p w:rsidR="00DD18DC" w:rsidRPr="008D400A" w:rsidRDefault="00DD18DC" w:rsidP="008D400A">
      <w:pPr>
        <w:pStyle w:val="a6"/>
        <w:ind w:left="6096"/>
        <w:rPr>
          <w:rFonts w:ascii="Times New Roman" w:hAnsi="Times New Roman" w:cs="Times New Roman"/>
        </w:rPr>
      </w:pPr>
      <w:r w:rsidRPr="008D400A">
        <w:rPr>
          <w:rFonts w:ascii="Times New Roman" w:hAnsi="Times New Roman" w:cs="Times New Roman"/>
        </w:rPr>
        <w:t>города Казани"</w:t>
      </w:r>
    </w:p>
    <w:p w:rsidR="00DD18DC" w:rsidRPr="008D400A" w:rsidRDefault="00DD18DC" w:rsidP="008D400A">
      <w:pPr>
        <w:pStyle w:val="a6"/>
        <w:ind w:left="6096"/>
        <w:rPr>
          <w:rFonts w:ascii="Times New Roman" w:hAnsi="Times New Roman" w:cs="Times New Roman"/>
        </w:rPr>
      </w:pPr>
      <w:r w:rsidRPr="008D400A">
        <w:rPr>
          <w:rFonts w:ascii="Times New Roman" w:hAnsi="Times New Roman" w:cs="Times New Roman"/>
        </w:rPr>
        <w:t>Р.Г. </w:t>
      </w:r>
      <w:proofErr w:type="spellStart"/>
      <w:r w:rsidRPr="008D400A">
        <w:rPr>
          <w:rFonts w:ascii="Times New Roman" w:hAnsi="Times New Roman" w:cs="Times New Roman"/>
        </w:rPr>
        <w:t>Галяутдинову</w:t>
      </w:r>
      <w:proofErr w:type="spellEnd"/>
    </w:p>
    <w:p w:rsidR="00DD18DC" w:rsidRPr="008D400A" w:rsidRDefault="00DD18DC" w:rsidP="008D400A">
      <w:pPr>
        <w:pStyle w:val="a6"/>
        <w:ind w:left="6096"/>
        <w:rPr>
          <w:rFonts w:ascii="Times New Roman" w:hAnsi="Times New Roman" w:cs="Times New Roman"/>
        </w:rPr>
      </w:pPr>
      <w:r w:rsidRPr="008D400A">
        <w:rPr>
          <w:rFonts w:ascii="Times New Roman" w:hAnsi="Times New Roman" w:cs="Times New Roman"/>
        </w:rPr>
        <w:t>__________________________________</w:t>
      </w:r>
    </w:p>
    <w:p w:rsidR="00DD18DC" w:rsidRPr="008D400A" w:rsidRDefault="00DD18DC" w:rsidP="008D400A">
      <w:pPr>
        <w:pStyle w:val="a6"/>
        <w:ind w:left="6096"/>
        <w:rPr>
          <w:rFonts w:ascii="Times New Roman" w:hAnsi="Times New Roman" w:cs="Times New Roman"/>
        </w:rPr>
      </w:pPr>
      <w:r w:rsidRPr="008D400A">
        <w:rPr>
          <w:rFonts w:ascii="Times New Roman" w:hAnsi="Times New Roman" w:cs="Times New Roman"/>
        </w:rPr>
        <w:t>от _______________________________</w:t>
      </w:r>
    </w:p>
    <w:p w:rsidR="00DD18DC" w:rsidRPr="008D400A" w:rsidRDefault="00DD18DC">
      <w:pPr>
        <w:rPr>
          <w:rFonts w:ascii="Times New Roman" w:hAnsi="Times New Roman" w:cs="Times New Roman"/>
        </w:rPr>
      </w:pPr>
    </w:p>
    <w:p w:rsidR="00DD18DC" w:rsidRPr="008D400A" w:rsidRDefault="00DD18DC" w:rsidP="008D400A">
      <w:pPr>
        <w:pStyle w:val="a6"/>
        <w:jc w:val="center"/>
        <w:rPr>
          <w:rFonts w:ascii="Times New Roman" w:hAnsi="Times New Roman" w:cs="Times New Roman"/>
        </w:rPr>
      </w:pPr>
      <w:r w:rsidRPr="008D400A">
        <w:rPr>
          <w:rStyle w:val="a3"/>
          <w:rFonts w:ascii="Times New Roman" w:hAnsi="Times New Roman" w:cs="Times New Roman"/>
          <w:color w:val="auto"/>
        </w:rPr>
        <w:t>Заявление</w:t>
      </w:r>
    </w:p>
    <w:p w:rsidR="00DD18DC" w:rsidRPr="008D400A" w:rsidRDefault="00DD18DC" w:rsidP="008D400A">
      <w:pPr>
        <w:pStyle w:val="a6"/>
        <w:jc w:val="center"/>
        <w:rPr>
          <w:rFonts w:ascii="Times New Roman" w:hAnsi="Times New Roman" w:cs="Times New Roman"/>
        </w:rPr>
      </w:pPr>
      <w:r w:rsidRPr="008D400A">
        <w:rPr>
          <w:rStyle w:val="a3"/>
          <w:rFonts w:ascii="Times New Roman" w:hAnsi="Times New Roman" w:cs="Times New Roman"/>
          <w:color w:val="auto"/>
        </w:rPr>
        <w:t>об исправлении технической ошибки</w:t>
      </w:r>
    </w:p>
    <w:p w:rsidR="00DD18DC" w:rsidRPr="008D400A" w:rsidRDefault="00DD18DC">
      <w:pPr>
        <w:rPr>
          <w:rFonts w:ascii="Times New Roman" w:hAnsi="Times New Roman" w:cs="Times New Roman"/>
        </w:rPr>
      </w:pPr>
    </w:p>
    <w:p w:rsidR="00DD18DC" w:rsidRPr="008D400A" w:rsidRDefault="00DD18DC" w:rsidP="008D400A">
      <w:pPr>
        <w:pStyle w:val="a6"/>
        <w:ind w:firstLine="709"/>
        <w:jc w:val="both"/>
        <w:rPr>
          <w:rFonts w:ascii="Times New Roman" w:hAnsi="Times New Roman" w:cs="Times New Roman"/>
        </w:rPr>
      </w:pPr>
      <w:r w:rsidRPr="008D400A">
        <w:rPr>
          <w:rFonts w:ascii="Times New Roman" w:hAnsi="Times New Roman" w:cs="Times New Roman"/>
        </w:rPr>
        <w:t>Прошу исправить допущенную техническую ошибку и</w:t>
      </w:r>
      <w:r w:rsidR="008D400A" w:rsidRPr="008D400A">
        <w:rPr>
          <w:rFonts w:ascii="Times New Roman" w:hAnsi="Times New Roman" w:cs="Times New Roman"/>
        </w:rPr>
        <w:t xml:space="preserve"> </w:t>
      </w:r>
      <w:r w:rsidRPr="008D400A">
        <w:rPr>
          <w:rFonts w:ascii="Times New Roman" w:hAnsi="Times New Roman" w:cs="Times New Roman"/>
        </w:rPr>
        <w:t xml:space="preserve">внести соответствующие изменения в документ, являющийся </w:t>
      </w:r>
      <w:r w:rsidR="008D400A" w:rsidRPr="008D400A">
        <w:rPr>
          <w:rFonts w:ascii="Times New Roman" w:hAnsi="Times New Roman" w:cs="Times New Roman"/>
        </w:rPr>
        <w:t>р</w:t>
      </w:r>
      <w:r w:rsidRPr="008D400A">
        <w:rPr>
          <w:rFonts w:ascii="Times New Roman" w:hAnsi="Times New Roman" w:cs="Times New Roman"/>
        </w:rPr>
        <w:t>езультатом муниципальной услуги.</w:t>
      </w:r>
    </w:p>
    <w:p w:rsidR="00DD18DC" w:rsidRPr="008D400A" w:rsidRDefault="00DD18DC" w:rsidP="008D400A">
      <w:pPr>
        <w:pStyle w:val="a6"/>
        <w:ind w:firstLine="709"/>
        <w:jc w:val="both"/>
        <w:rPr>
          <w:rFonts w:ascii="Times New Roman" w:hAnsi="Times New Roman" w:cs="Times New Roman"/>
        </w:rPr>
      </w:pPr>
      <w:r w:rsidRPr="008D400A">
        <w:rPr>
          <w:rFonts w:ascii="Times New Roman" w:hAnsi="Times New Roman" w:cs="Times New Roman"/>
        </w:rPr>
        <w:t>Прилагаю следующие документы:</w:t>
      </w:r>
    </w:p>
    <w:p w:rsidR="00DD18DC" w:rsidRPr="008D400A" w:rsidRDefault="00DD18DC" w:rsidP="008D400A">
      <w:pPr>
        <w:pStyle w:val="a6"/>
        <w:ind w:firstLine="709"/>
        <w:jc w:val="both"/>
        <w:rPr>
          <w:rFonts w:ascii="Times New Roman" w:hAnsi="Times New Roman" w:cs="Times New Roman"/>
        </w:rPr>
      </w:pPr>
      <w:r w:rsidRPr="008D400A">
        <w:rPr>
          <w:rFonts w:ascii="Times New Roman" w:hAnsi="Times New Roman" w:cs="Times New Roman"/>
        </w:rPr>
        <w:t>1. _____________________________________________________________.</w:t>
      </w:r>
    </w:p>
    <w:p w:rsidR="00DD18DC" w:rsidRPr="008D400A" w:rsidRDefault="00DD18DC" w:rsidP="008D400A">
      <w:pPr>
        <w:pStyle w:val="a6"/>
        <w:ind w:firstLine="709"/>
        <w:jc w:val="both"/>
        <w:rPr>
          <w:rFonts w:ascii="Times New Roman" w:hAnsi="Times New Roman" w:cs="Times New Roman"/>
        </w:rPr>
      </w:pPr>
      <w:r w:rsidRPr="008D400A">
        <w:rPr>
          <w:rFonts w:ascii="Times New Roman" w:hAnsi="Times New Roman" w:cs="Times New Roman"/>
        </w:rPr>
        <w:t>2. _____________________________________________________________.</w:t>
      </w:r>
    </w:p>
    <w:p w:rsidR="00DD18DC" w:rsidRPr="008D400A" w:rsidRDefault="00DD18DC" w:rsidP="008D400A">
      <w:pPr>
        <w:pStyle w:val="a6"/>
        <w:ind w:firstLine="709"/>
        <w:jc w:val="both"/>
        <w:rPr>
          <w:rFonts w:ascii="Times New Roman" w:hAnsi="Times New Roman" w:cs="Times New Roman"/>
        </w:rPr>
      </w:pPr>
      <w:r w:rsidRPr="008D400A">
        <w:rPr>
          <w:rFonts w:ascii="Times New Roman" w:hAnsi="Times New Roman" w:cs="Times New Roman"/>
        </w:rPr>
        <w:t>3. _____________________________________________________________.</w:t>
      </w:r>
    </w:p>
    <w:p w:rsidR="00DD18DC" w:rsidRPr="008D400A" w:rsidRDefault="00DD18DC" w:rsidP="008D400A">
      <w:pPr>
        <w:pStyle w:val="a6"/>
        <w:ind w:firstLine="709"/>
        <w:jc w:val="both"/>
        <w:rPr>
          <w:rFonts w:ascii="Times New Roman" w:hAnsi="Times New Roman" w:cs="Times New Roman"/>
        </w:rPr>
      </w:pPr>
      <w:r w:rsidRPr="008D400A">
        <w:rPr>
          <w:rFonts w:ascii="Times New Roman" w:hAnsi="Times New Roman" w:cs="Times New Roman"/>
        </w:rPr>
        <w:t>Согласен (согласна) на обработку персональных данных, содержащихся в заявлении и представленных мною документах.</w:t>
      </w:r>
    </w:p>
    <w:p w:rsidR="00DD18DC" w:rsidRPr="008D400A" w:rsidRDefault="00DD18DC">
      <w:pPr>
        <w:rPr>
          <w:rFonts w:ascii="Times New Roman" w:hAnsi="Times New Roman" w:cs="Times New Roman"/>
        </w:rPr>
      </w:pPr>
    </w:p>
    <w:p w:rsidR="00DD18DC" w:rsidRPr="008D400A" w:rsidRDefault="00DD18DC">
      <w:pPr>
        <w:pStyle w:val="a6"/>
        <w:rPr>
          <w:rFonts w:ascii="Times New Roman" w:hAnsi="Times New Roman" w:cs="Times New Roman"/>
        </w:rPr>
      </w:pPr>
      <w:r w:rsidRPr="008D400A">
        <w:rPr>
          <w:rFonts w:ascii="Times New Roman" w:hAnsi="Times New Roman" w:cs="Times New Roman"/>
        </w:rPr>
        <w:t xml:space="preserve"> </w:t>
      </w:r>
      <w:r w:rsidR="008D400A">
        <w:rPr>
          <w:rFonts w:ascii="Times New Roman" w:hAnsi="Times New Roman" w:cs="Times New Roman"/>
        </w:rPr>
        <w:t xml:space="preserve">     </w:t>
      </w:r>
      <w:r w:rsidRPr="008D400A">
        <w:rPr>
          <w:rFonts w:ascii="Times New Roman" w:hAnsi="Times New Roman" w:cs="Times New Roman"/>
        </w:rPr>
        <w:t>_______________       ___________   (________________________________)</w:t>
      </w:r>
    </w:p>
    <w:p w:rsidR="00DD18DC" w:rsidRPr="008D400A" w:rsidRDefault="00DD18DC">
      <w:pPr>
        <w:pStyle w:val="a6"/>
        <w:rPr>
          <w:rFonts w:ascii="Times New Roman" w:hAnsi="Times New Roman" w:cs="Times New Roman"/>
          <w:sz w:val="20"/>
          <w:szCs w:val="20"/>
        </w:rPr>
      </w:pPr>
      <w:r w:rsidRPr="008D400A">
        <w:rPr>
          <w:rFonts w:ascii="Times New Roman" w:hAnsi="Times New Roman" w:cs="Times New Roman"/>
        </w:rPr>
        <w:t xml:space="preserve">  </w:t>
      </w:r>
      <w:r w:rsidR="008D400A">
        <w:rPr>
          <w:rFonts w:ascii="Times New Roman" w:hAnsi="Times New Roman" w:cs="Times New Roman"/>
        </w:rPr>
        <w:t xml:space="preserve">      </w:t>
      </w:r>
      <w:r w:rsidRPr="008D400A">
        <w:rPr>
          <w:rFonts w:ascii="Times New Roman" w:hAnsi="Times New Roman" w:cs="Times New Roman"/>
        </w:rPr>
        <w:t xml:space="preserve">   </w:t>
      </w:r>
      <w:r w:rsidRPr="008D400A">
        <w:rPr>
          <w:rFonts w:ascii="Times New Roman" w:hAnsi="Times New Roman" w:cs="Times New Roman"/>
          <w:sz w:val="20"/>
          <w:szCs w:val="20"/>
        </w:rPr>
        <w:t>(</w:t>
      </w:r>
      <w:proofErr w:type="gramStart"/>
      <w:r w:rsidRPr="008D400A">
        <w:rPr>
          <w:rFonts w:ascii="Times New Roman" w:hAnsi="Times New Roman" w:cs="Times New Roman"/>
          <w:sz w:val="20"/>
          <w:szCs w:val="20"/>
        </w:rPr>
        <w:t xml:space="preserve">дата)   </w:t>
      </w:r>
      <w:proofErr w:type="gramEnd"/>
      <w:r w:rsidRPr="008D400A">
        <w:rPr>
          <w:rFonts w:ascii="Times New Roman" w:hAnsi="Times New Roman" w:cs="Times New Roman"/>
          <w:sz w:val="20"/>
          <w:szCs w:val="20"/>
        </w:rPr>
        <w:t xml:space="preserve">     </w:t>
      </w:r>
      <w:r w:rsidR="008D400A">
        <w:rPr>
          <w:rFonts w:ascii="Times New Roman" w:hAnsi="Times New Roman" w:cs="Times New Roman"/>
          <w:sz w:val="20"/>
          <w:szCs w:val="20"/>
        </w:rPr>
        <w:t xml:space="preserve">  </w:t>
      </w:r>
      <w:r w:rsidRPr="008D400A">
        <w:rPr>
          <w:rFonts w:ascii="Times New Roman" w:hAnsi="Times New Roman" w:cs="Times New Roman"/>
          <w:sz w:val="20"/>
          <w:szCs w:val="20"/>
        </w:rPr>
        <w:t xml:space="preserve"> </w:t>
      </w:r>
      <w:r w:rsidR="008D400A">
        <w:rPr>
          <w:rFonts w:ascii="Times New Roman" w:hAnsi="Times New Roman" w:cs="Times New Roman"/>
          <w:sz w:val="20"/>
          <w:szCs w:val="20"/>
        </w:rPr>
        <w:t xml:space="preserve">  </w:t>
      </w:r>
      <w:r w:rsidRPr="008D400A">
        <w:rPr>
          <w:rFonts w:ascii="Times New Roman" w:hAnsi="Times New Roman" w:cs="Times New Roman"/>
          <w:sz w:val="20"/>
          <w:szCs w:val="20"/>
        </w:rPr>
        <w:t xml:space="preserve">    (подпись)            </w:t>
      </w:r>
      <w:r w:rsidR="008D400A">
        <w:rPr>
          <w:rFonts w:ascii="Times New Roman" w:hAnsi="Times New Roman" w:cs="Times New Roman"/>
          <w:sz w:val="20"/>
          <w:szCs w:val="20"/>
        </w:rPr>
        <w:t xml:space="preserve">       </w:t>
      </w:r>
      <w:r w:rsidRPr="008D400A">
        <w:rPr>
          <w:rFonts w:ascii="Times New Roman" w:hAnsi="Times New Roman" w:cs="Times New Roman"/>
          <w:sz w:val="20"/>
          <w:szCs w:val="20"/>
        </w:rPr>
        <w:t xml:space="preserve">    (Ф.И.О.)</w:t>
      </w:r>
    </w:p>
    <w:p w:rsidR="00DD18DC" w:rsidRPr="008D400A" w:rsidRDefault="00DD18DC">
      <w:pPr>
        <w:rPr>
          <w:sz w:val="20"/>
          <w:szCs w:val="20"/>
        </w:rPr>
      </w:pPr>
    </w:p>
    <w:p w:rsidR="00DD18DC" w:rsidRPr="00DD18DC" w:rsidRDefault="00DD18DC"/>
    <w:p w:rsidR="00DD18DC" w:rsidRPr="00DD18DC" w:rsidRDefault="00DD18DC">
      <w:pPr>
        <w:ind w:firstLine="0"/>
        <w:jc w:val="left"/>
        <w:sectPr w:rsidR="00DD18DC" w:rsidRPr="00DD18DC" w:rsidSect="00DD18DC">
          <w:headerReference w:type="default" r:id="rId116"/>
          <w:pgSz w:w="11905" w:h="16837"/>
          <w:pgMar w:top="426" w:right="800" w:bottom="426" w:left="800" w:header="284" w:footer="720" w:gutter="0"/>
          <w:cols w:space="720"/>
          <w:noEndnote/>
        </w:sectPr>
      </w:pPr>
    </w:p>
    <w:p w:rsidR="00DD18DC" w:rsidRPr="00DD18DC" w:rsidRDefault="00DD18DC">
      <w:pPr>
        <w:ind w:firstLine="698"/>
        <w:jc w:val="right"/>
      </w:pPr>
      <w:bookmarkStart w:id="106" w:name="sub_1007"/>
      <w:r w:rsidRPr="00DD18DC">
        <w:rPr>
          <w:rStyle w:val="a3"/>
          <w:color w:val="auto"/>
        </w:rPr>
        <w:lastRenderedPageBreak/>
        <w:t>Приложение N 5</w:t>
      </w:r>
      <w:r w:rsidRPr="00DD18DC">
        <w:rPr>
          <w:rStyle w:val="a3"/>
          <w:color w:val="auto"/>
        </w:rPr>
        <w:br/>
        <w:t xml:space="preserve">к </w:t>
      </w:r>
      <w:hyperlink w:anchor="sub_100" w:history="1">
        <w:r w:rsidRPr="005B2EFA">
          <w:rPr>
            <w:rStyle w:val="a4"/>
            <w:b/>
            <w:color w:val="auto"/>
          </w:rPr>
          <w:t>Административному регламенту</w:t>
        </w:r>
      </w:hyperlink>
      <w:r w:rsidRPr="00DD18DC">
        <w:rPr>
          <w:rStyle w:val="a3"/>
          <w:color w:val="auto"/>
        </w:rPr>
        <w:t xml:space="preserve"> предоставления</w:t>
      </w:r>
      <w:r w:rsidRPr="00DD18DC">
        <w:rPr>
          <w:rStyle w:val="a3"/>
          <w:color w:val="auto"/>
        </w:rPr>
        <w:br/>
        <w:t xml:space="preserve">муниципальной услуги по продаже земельных </w:t>
      </w:r>
      <w:proofErr w:type="gramStart"/>
      <w:r w:rsidRPr="00DD18DC">
        <w:rPr>
          <w:rStyle w:val="a3"/>
          <w:color w:val="auto"/>
        </w:rPr>
        <w:t>участков,</w:t>
      </w:r>
      <w:r w:rsidRPr="00DD18DC">
        <w:rPr>
          <w:rStyle w:val="a3"/>
          <w:color w:val="auto"/>
        </w:rPr>
        <w:br/>
        <w:t>находящихся</w:t>
      </w:r>
      <w:proofErr w:type="gramEnd"/>
      <w:r w:rsidRPr="00DD18DC">
        <w:rPr>
          <w:rStyle w:val="a3"/>
          <w:color w:val="auto"/>
        </w:rPr>
        <w:t xml:space="preserve"> в муниципальной собственности,</w:t>
      </w:r>
      <w:r w:rsidRPr="00DD18DC">
        <w:rPr>
          <w:rStyle w:val="a3"/>
          <w:color w:val="auto"/>
        </w:rPr>
        <w:br/>
        <w:t>государственная собственность на которые</w:t>
      </w:r>
      <w:r w:rsidRPr="00DD18DC">
        <w:rPr>
          <w:rStyle w:val="a3"/>
          <w:color w:val="auto"/>
        </w:rPr>
        <w:br/>
        <w:t>не разграничена, без проведения торгов</w:t>
      </w:r>
    </w:p>
    <w:bookmarkEnd w:id="106"/>
    <w:p w:rsidR="00DD18DC" w:rsidRPr="00DD18DC" w:rsidRDefault="00DD18DC"/>
    <w:p w:rsidR="00DD18DC" w:rsidRPr="00DD18DC" w:rsidRDefault="00DD18DC">
      <w:pPr>
        <w:pStyle w:val="1"/>
        <w:rPr>
          <w:color w:val="auto"/>
        </w:rPr>
      </w:pPr>
      <w:r w:rsidRPr="00DD18DC">
        <w:rPr>
          <w:color w:val="auto"/>
        </w:rPr>
        <w:t>Реквизиты должностных лиц, ответственных за предоставление муниципальной услуги и осуществляющих контроль ее исполнения</w:t>
      </w:r>
    </w:p>
    <w:p w:rsidR="00DD18DC" w:rsidRPr="00DD18DC" w:rsidRDefault="00DD18DC"/>
    <w:p w:rsidR="00DD18DC" w:rsidRPr="00DD18DC" w:rsidRDefault="00DD18DC">
      <w:pPr>
        <w:pStyle w:val="1"/>
        <w:rPr>
          <w:color w:val="auto"/>
        </w:rPr>
      </w:pPr>
      <w:r w:rsidRPr="00DD18DC">
        <w:rPr>
          <w:color w:val="auto"/>
        </w:rPr>
        <w:t>Комитет земельных и имущественных отношений Исполнительного комитета г. Казани</w:t>
      </w:r>
    </w:p>
    <w:p w:rsidR="00DD18DC" w:rsidRPr="00DD18DC" w:rsidRDefault="00DD18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3"/>
        <w:gridCol w:w="2268"/>
        <w:gridCol w:w="3685"/>
      </w:tblGrid>
      <w:tr w:rsidR="00DD18DC" w:rsidRPr="00DD18DC">
        <w:tblPrEx>
          <w:tblCellMar>
            <w:top w:w="0" w:type="dxa"/>
            <w:bottom w:w="0" w:type="dxa"/>
          </w:tblCellMar>
        </w:tblPrEx>
        <w:tc>
          <w:tcPr>
            <w:tcW w:w="4263" w:type="dxa"/>
            <w:tcBorders>
              <w:top w:val="single" w:sz="4" w:space="0" w:color="auto"/>
              <w:bottom w:val="single" w:sz="4" w:space="0" w:color="auto"/>
              <w:right w:val="single" w:sz="4" w:space="0" w:color="auto"/>
            </w:tcBorders>
          </w:tcPr>
          <w:p w:rsidR="00DD18DC" w:rsidRPr="00DD18DC" w:rsidRDefault="00DD18DC">
            <w:pPr>
              <w:pStyle w:val="a5"/>
              <w:jc w:val="center"/>
            </w:pPr>
            <w:r w:rsidRPr="00DD18DC">
              <w:t>Должность</w:t>
            </w:r>
          </w:p>
        </w:tc>
        <w:tc>
          <w:tcPr>
            <w:tcW w:w="2268"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Телефон</w:t>
            </w:r>
          </w:p>
        </w:tc>
        <w:tc>
          <w:tcPr>
            <w:tcW w:w="3685"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Электронный адрес</w:t>
            </w:r>
          </w:p>
        </w:tc>
      </w:tr>
      <w:tr w:rsidR="00DD18DC" w:rsidRPr="00DD18DC">
        <w:tblPrEx>
          <w:tblCellMar>
            <w:top w:w="0" w:type="dxa"/>
            <w:bottom w:w="0" w:type="dxa"/>
          </w:tblCellMar>
        </w:tblPrEx>
        <w:tc>
          <w:tcPr>
            <w:tcW w:w="4263" w:type="dxa"/>
            <w:tcBorders>
              <w:top w:val="single" w:sz="4" w:space="0" w:color="auto"/>
              <w:bottom w:val="single" w:sz="4" w:space="0" w:color="auto"/>
              <w:right w:val="single" w:sz="4" w:space="0" w:color="auto"/>
            </w:tcBorders>
          </w:tcPr>
          <w:p w:rsidR="00DD18DC" w:rsidRPr="00DD18DC" w:rsidRDefault="00DD18DC">
            <w:pPr>
              <w:pStyle w:val="a7"/>
            </w:pPr>
            <w:r w:rsidRPr="00DD18DC">
              <w:t>Председатель Комитета</w:t>
            </w:r>
          </w:p>
        </w:tc>
        <w:tc>
          <w:tcPr>
            <w:tcW w:w="2268"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221-01-03,</w:t>
            </w:r>
          </w:p>
          <w:p w:rsidR="00DD18DC" w:rsidRPr="00DD18DC" w:rsidRDefault="00DD18DC">
            <w:pPr>
              <w:pStyle w:val="a5"/>
              <w:jc w:val="center"/>
            </w:pPr>
            <w:r w:rsidRPr="00DD18DC">
              <w:t>221-01-04</w:t>
            </w:r>
          </w:p>
        </w:tc>
        <w:tc>
          <w:tcPr>
            <w:tcW w:w="3685" w:type="dxa"/>
            <w:tcBorders>
              <w:top w:val="single" w:sz="4" w:space="0" w:color="auto"/>
              <w:left w:val="single" w:sz="4" w:space="0" w:color="auto"/>
              <w:bottom w:val="single" w:sz="4" w:space="0" w:color="auto"/>
            </w:tcBorders>
          </w:tcPr>
          <w:p w:rsidR="00DD18DC" w:rsidRPr="00DD18DC" w:rsidRDefault="00DD18DC">
            <w:pPr>
              <w:pStyle w:val="a7"/>
            </w:pPr>
            <w:hyperlink r:id="rId118" w:history="1">
              <w:r w:rsidRPr="00DD18DC">
                <w:rPr>
                  <w:rStyle w:val="a4"/>
                  <w:color w:val="auto"/>
                </w:rPr>
                <w:t>www.kzio.kzn.ru</w:t>
              </w:r>
            </w:hyperlink>
          </w:p>
        </w:tc>
      </w:tr>
      <w:tr w:rsidR="00DD18DC" w:rsidRPr="00DD18DC">
        <w:tblPrEx>
          <w:tblCellMar>
            <w:top w:w="0" w:type="dxa"/>
            <w:bottom w:w="0" w:type="dxa"/>
          </w:tblCellMar>
        </w:tblPrEx>
        <w:tc>
          <w:tcPr>
            <w:tcW w:w="4263" w:type="dxa"/>
            <w:tcBorders>
              <w:top w:val="single" w:sz="4" w:space="0" w:color="auto"/>
              <w:bottom w:val="single" w:sz="4" w:space="0" w:color="auto"/>
              <w:right w:val="single" w:sz="4" w:space="0" w:color="auto"/>
            </w:tcBorders>
          </w:tcPr>
          <w:p w:rsidR="00DD18DC" w:rsidRPr="00DD18DC" w:rsidRDefault="00DD18DC">
            <w:pPr>
              <w:pStyle w:val="a7"/>
            </w:pPr>
            <w:r w:rsidRPr="00DD18DC">
              <w:t>Заместитель председателя Комитета</w:t>
            </w:r>
          </w:p>
        </w:tc>
        <w:tc>
          <w:tcPr>
            <w:tcW w:w="2268"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221-06-00</w:t>
            </w:r>
          </w:p>
        </w:tc>
        <w:tc>
          <w:tcPr>
            <w:tcW w:w="3685"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263" w:type="dxa"/>
            <w:tcBorders>
              <w:top w:val="single" w:sz="4" w:space="0" w:color="auto"/>
              <w:bottom w:val="single" w:sz="4" w:space="0" w:color="auto"/>
              <w:right w:val="single" w:sz="4" w:space="0" w:color="auto"/>
            </w:tcBorders>
          </w:tcPr>
          <w:p w:rsidR="00DD18DC" w:rsidRPr="00DD18DC" w:rsidRDefault="00DD18DC">
            <w:pPr>
              <w:pStyle w:val="a7"/>
            </w:pPr>
            <w:r w:rsidRPr="00DD18DC">
              <w:t>Начальник отдела аренды земли Комитета</w:t>
            </w:r>
          </w:p>
        </w:tc>
        <w:tc>
          <w:tcPr>
            <w:tcW w:w="2268"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221-06-20</w:t>
            </w:r>
          </w:p>
        </w:tc>
        <w:tc>
          <w:tcPr>
            <w:tcW w:w="3685"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263" w:type="dxa"/>
            <w:tcBorders>
              <w:top w:val="single" w:sz="4" w:space="0" w:color="auto"/>
              <w:bottom w:val="single" w:sz="4" w:space="0" w:color="auto"/>
              <w:right w:val="single" w:sz="4" w:space="0" w:color="auto"/>
            </w:tcBorders>
          </w:tcPr>
          <w:p w:rsidR="00DD18DC" w:rsidRPr="00DD18DC" w:rsidRDefault="00DD18DC">
            <w:pPr>
              <w:pStyle w:val="a7"/>
            </w:pPr>
            <w:r w:rsidRPr="00DD18DC">
              <w:t>Специалисты отдела аренды земли Комитета</w:t>
            </w:r>
          </w:p>
        </w:tc>
        <w:tc>
          <w:tcPr>
            <w:tcW w:w="2268"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221-06-32,</w:t>
            </w:r>
          </w:p>
          <w:p w:rsidR="00DD18DC" w:rsidRPr="00DD18DC" w:rsidRDefault="00DD18DC">
            <w:pPr>
              <w:pStyle w:val="a5"/>
              <w:jc w:val="center"/>
            </w:pPr>
            <w:r w:rsidRPr="00DD18DC">
              <w:t>221-06-22,</w:t>
            </w:r>
          </w:p>
          <w:p w:rsidR="00DD18DC" w:rsidRPr="00DD18DC" w:rsidRDefault="00DD18DC">
            <w:pPr>
              <w:pStyle w:val="a5"/>
              <w:jc w:val="center"/>
            </w:pPr>
            <w:r w:rsidRPr="00DD18DC">
              <w:t>221-06-35</w:t>
            </w:r>
          </w:p>
        </w:tc>
        <w:tc>
          <w:tcPr>
            <w:tcW w:w="3685"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r w:rsidR="00DD18DC" w:rsidRPr="00DD18DC">
        <w:tblPrEx>
          <w:tblCellMar>
            <w:top w:w="0" w:type="dxa"/>
            <w:bottom w:w="0" w:type="dxa"/>
          </w:tblCellMar>
        </w:tblPrEx>
        <w:tc>
          <w:tcPr>
            <w:tcW w:w="4263" w:type="dxa"/>
            <w:tcBorders>
              <w:top w:val="single" w:sz="4" w:space="0" w:color="auto"/>
              <w:bottom w:val="single" w:sz="4" w:space="0" w:color="auto"/>
              <w:right w:val="single" w:sz="4" w:space="0" w:color="auto"/>
            </w:tcBorders>
          </w:tcPr>
          <w:p w:rsidR="00DD18DC" w:rsidRPr="00DD18DC" w:rsidRDefault="00DD18DC">
            <w:pPr>
              <w:pStyle w:val="a7"/>
            </w:pPr>
            <w:r w:rsidRPr="00DD18DC">
              <w:t>Специалисты организационно-кадрового отдела Комитета</w:t>
            </w:r>
          </w:p>
        </w:tc>
        <w:tc>
          <w:tcPr>
            <w:tcW w:w="2268" w:type="dxa"/>
            <w:tcBorders>
              <w:top w:val="single" w:sz="4" w:space="0" w:color="auto"/>
              <w:left w:val="single" w:sz="4" w:space="0" w:color="auto"/>
              <w:bottom w:val="single" w:sz="4" w:space="0" w:color="auto"/>
              <w:right w:val="single" w:sz="4" w:space="0" w:color="auto"/>
            </w:tcBorders>
          </w:tcPr>
          <w:p w:rsidR="00DD18DC" w:rsidRPr="00DD18DC" w:rsidRDefault="00DD18DC">
            <w:pPr>
              <w:pStyle w:val="a5"/>
              <w:jc w:val="center"/>
            </w:pPr>
            <w:r w:rsidRPr="00DD18DC">
              <w:t>221-06-17,</w:t>
            </w:r>
          </w:p>
          <w:p w:rsidR="00DD18DC" w:rsidRPr="00DD18DC" w:rsidRDefault="00DD18DC">
            <w:pPr>
              <w:pStyle w:val="a5"/>
              <w:jc w:val="center"/>
            </w:pPr>
            <w:r w:rsidRPr="00DD18DC">
              <w:t>221-06-18,</w:t>
            </w:r>
          </w:p>
          <w:p w:rsidR="00DD18DC" w:rsidRPr="00DD18DC" w:rsidRDefault="00DD18DC">
            <w:pPr>
              <w:pStyle w:val="a5"/>
              <w:jc w:val="center"/>
            </w:pPr>
            <w:r w:rsidRPr="00DD18DC">
              <w:t>221-06-19</w:t>
            </w:r>
          </w:p>
        </w:tc>
        <w:tc>
          <w:tcPr>
            <w:tcW w:w="3685" w:type="dxa"/>
            <w:tcBorders>
              <w:top w:val="single" w:sz="4" w:space="0" w:color="auto"/>
              <w:left w:val="single" w:sz="4" w:space="0" w:color="auto"/>
              <w:bottom w:val="single" w:sz="4" w:space="0" w:color="auto"/>
            </w:tcBorders>
          </w:tcPr>
          <w:p w:rsidR="00DD18DC" w:rsidRPr="00DD18DC" w:rsidRDefault="00DD18DC">
            <w:pPr>
              <w:pStyle w:val="a5"/>
              <w:jc w:val="center"/>
            </w:pPr>
            <w:r w:rsidRPr="00DD18DC">
              <w:t>-</w:t>
            </w:r>
          </w:p>
        </w:tc>
      </w:tr>
    </w:tbl>
    <w:p w:rsidR="00DD18DC" w:rsidRPr="00DD18DC" w:rsidRDefault="00DD18DC"/>
    <w:p w:rsidR="00DD18DC" w:rsidRPr="00DD18DC" w:rsidRDefault="00DD18DC"/>
    <w:sectPr w:rsidR="00DD18DC" w:rsidRPr="00DD18DC">
      <w:headerReference w:type="default" r:id="rId119"/>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2E" w:rsidRDefault="000E782E">
      <w:r>
        <w:separator/>
      </w:r>
    </w:p>
  </w:endnote>
  <w:endnote w:type="continuationSeparator" w:id="0">
    <w:p w:rsidR="000E782E" w:rsidRDefault="000E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2E" w:rsidRDefault="000E782E">
      <w:r>
        <w:separator/>
      </w:r>
    </w:p>
  </w:footnote>
  <w:footnote w:type="continuationSeparator" w:id="0">
    <w:p w:rsidR="000E782E" w:rsidRDefault="000E7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DC" w:rsidRDefault="00DD18DC">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DC" w:rsidRDefault="00DD18DC">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DC" w:rsidRDefault="00DD18DC">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DC" w:rsidRDefault="00DD18D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DC"/>
    <w:rsid w:val="000E782E"/>
    <w:rsid w:val="00134E09"/>
    <w:rsid w:val="00506C5A"/>
    <w:rsid w:val="005B2EFA"/>
    <w:rsid w:val="006F0715"/>
    <w:rsid w:val="008D400A"/>
    <w:rsid w:val="00DD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6C5DF85-155C-46CD-A7D6-130FE454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71362988/0" TargetMode="External"/><Relationship Id="rId117" Type="http://schemas.openxmlformats.org/officeDocument/2006/relationships/footer" Target="footer3.xml"/><Relationship Id="rId21" Type="http://schemas.openxmlformats.org/officeDocument/2006/relationships/hyperlink" Target="http://mobileonline.garant.ru/document/redirect/55172242/0" TargetMode="External"/><Relationship Id="rId42" Type="http://schemas.openxmlformats.org/officeDocument/2006/relationships/hyperlink" Target="http://mobileonline.garant.ru/document/redirect/70290064/1034" TargetMode="External"/><Relationship Id="rId47" Type="http://schemas.openxmlformats.org/officeDocument/2006/relationships/footer" Target="footer1.xml"/><Relationship Id="rId63" Type="http://schemas.openxmlformats.org/officeDocument/2006/relationships/hyperlink" Target="http://mobileonline.garant.ru/document/redirect/12177515/0" TargetMode="External"/><Relationship Id="rId68" Type="http://schemas.openxmlformats.org/officeDocument/2006/relationships/hyperlink" Target="http://mobileonline.garant.ru/document/redirect/8224902/213" TargetMode="External"/><Relationship Id="rId84" Type="http://schemas.openxmlformats.org/officeDocument/2006/relationships/hyperlink" Target="http://mobileonline.garant.ru/document/redirect/8224902/1224" TargetMode="External"/><Relationship Id="rId89" Type="http://schemas.openxmlformats.org/officeDocument/2006/relationships/hyperlink" Target="http://mobileonline.garant.ru/document/redirect/8224902/1224" TargetMode="External"/><Relationship Id="rId112" Type="http://schemas.openxmlformats.org/officeDocument/2006/relationships/hyperlink" Target="http://mobileonline.garant.ru/document/redirect/12124624/39326" TargetMode="External"/><Relationship Id="rId16" Type="http://schemas.openxmlformats.org/officeDocument/2006/relationships/hyperlink" Target="http://mobileonline.garant.ru/document/redirect/12184522/0" TargetMode="External"/><Relationship Id="rId107" Type="http://schemas.openxmlformats.org/officeDocument/2006/relationships/hyperlink" Target="http://mobileonline.garant.ru/document/redirect/12124624/0" TargetMode="External"/><Relationship Id="rId11" Type="http://schemas.openxmlformats.org/officeDocument/2006/relationships/hyperlink" Target="http://mobileonline.garant.ru/document/redirect/8224902/7725" TargetMode="External"/><Relationship Id="rId32" Type="http://schemas.openxmlformats.org/officeDocument/2006/relationships/hyperlink" Target="http://mobileonline.garant.ru/document/redirect/8126768/10000" TargetMode="External"/><Relationship Id="rId37" Type="http://schemas.openxmlformats.org/officeDocument/2006/relationships/hyperlink" Target="http://mobileonline.garant.ru/document/redirect/34578424/0" TargetMode="External"/><Relationship Id="rId53" Type="http://schemas.openxmlformats.org/officeDocument/2006/relationships/hyperlink" Target="http://mobileonline.garant.ru/document/redirect/8224902/213" TargetMode="External"/><Relationship Id="rId58" Type="http://schemas.openxmlformats.org/officeDocument/2006/relationships/hyperlink" Target="http://mobileonline.garant.ru/document/redirect/12124624/3917" TargetMode="External"/><Relationship Id="rId74" Type="http://schemas.openxmlformats.org/officeDocument/2006/relationships/header" Target="header2.xml"/><Relationship Id="rId79" Type="http://schemas.openxmlformats.org/officeDocument/2006/relationships/hyperlink" Target="http://mobileonline.garant.ru/document/redirect/8224902/214" TargetMode="External"/><Relationship Id="rId102" Type="http://schemas.openxmlformats.org/officeDocument/2006/relationships/hyperlink" Target="http://mobileonline.garant.ru/document/redirect/12124624/3932" TargetMode="External"/><Relationship Id="rId5" Type="http://schemas.openxmlformats.org/officeDocument/2006/relationships/footnotes" Target="footnotes.xml"/><Relationship Id="rId61" Type="http://schemas.openxmlformats.org/officeDocument/2006/relationships/hyperlink" Target="http://mobileonline.garant.ru/document/redirect/12184522/21" TargetMode="External"/><Relationship Id="rId82" Type="http://schemas.openxmlformats.org/officeDocument/2006/relationships/hyperlink" Target="http://mobileonline.garant.ru/document/redirect/8224902/214" TargetMode="External"/><Relationship Id="rId90" Type="http://schemas.openxmlformats.org/officeDocument/2006/relationships/hyperlink" Target="http://mobileonline.garant.ru/document/redirect/8224902/1224" TargetMode="External"/><Relationship Id="rId95" Type="http://schemas.openxmlformats.org/officeDocument/2006/relationships/hyperlink" Target="http://mobileonline.garant.ru/document/redirect/8224902/1224" TargetMode="External"/><Relationship Id="rId19" Type="http://schemas.openxmlformats.org/officeDocument/2006/relationships/hyperlink" Target="http://mobileonline.garant.ru/document/redirect/12186739/0" TargetMode="External"/><Relationship Id="rId14" Type="http://schemas.openxmlformats.org/officeDocument/2006/relationships/hyperlink" Target="http://mobileonline.garant.ru/document/redirect/12148567/0" TargetMode="External"/><Relationship Id="rId22" Type="http://schemas.openxmlformats.org/officeDocument/2006/relationships/hyperlink" Target="http://mobileonline.garant.ru/document/redirect/12191208/0" TargetMode="External"/><Relationship Id="rId27" Type="http://schemas.openxmlformats.org/officeDocument/2006/relationships/hyperlink" Target="http://mobileonline.garant.ru/document/redirect/70878720/0" TargetMode="External"/><Relationship Id="rId30" Type="http://schemas.openxmlformats.org/officeDocument/2006/relationships/hyperlink" Target="http://mobileonline.garant.ru/document/redirect/34590117/0" TargetMode="External"/><Relationship Id="rId35" Type="http://schemas.openxmlformats.org/officeDocument/2006/relationships/hyperlink" Target="http://mobileonline.garant.ru/document/redirect/34575050/0" TargetMode="External"/><Relationship Id="rId43" Type="http://schemas.openxmlformats.org/officeDocument/2006/relationships/hyperlink" Target="http://mobileonline.garant.ru/document/redirect/70290064/0" TargetMode="External"/><Relationship Id="rId48" Type="http://schemas.openxmlformats.org/officeDocument/2006/relationships/hyperlink" Target="http://mobileonline.garant.ru/document/redirect/12124624/393" TargetMode="External"/><Relationship Id="rId56" Type="http://schemas.openxmlformats.org/officeDocument/2006/relationships/hyperlink" Target="http://mobileonline.garant.ru/document/redirect/8224902/213" TargetMode="External"/><Relationship Id="rId64" Type="http://schemas.openxmlformats.org/officeDocument/2006/relationships/hyperlink" Target="http://mobileonline.garant.ru/document/redirect/10164072/222" TargetMode="External"/><Relationship Id="rId69" Type="http://schemas.openxmlformats.org/officeDocument/2006/relationships/hyperlink" Target="http://mobileonline.garant.ru/document/redirect/8224902/1224" TargetMode="External"/><Relationship Id="rId77" Type="http://schemas.openxmlformats.org/officeDocument/2006/relationships/hyperlink" Target="http://mobileonline.garant.ru/document/redirect/8224902/213" TargetMode="External"/><Relationship Id="rId100" Type="http://schemas.openxmlformats.org/officeDocument/2006/relationships/hyperlink" Target="http://mobileonline.garant.ru/document/redirect/8224902/213" TargetMode="External"/><Relationship Id="rId105" Type="http://schemas.openxmlformats.org/officeDocument/2006/relationships/hyperlink" Target="http://mobileonline.garant.ru/document/redirect/70858154/0" TargetMode="External"/><Relationship Id="rId113" Type="http://schemas.openxmlformats.org/officeDocument/2006/relationships/hyperlink" Target="http://mobileonline.garant.ru/document/redirect/12124624/39327" TargetMode="External"/><Relationship Id="rId118" Type="http://schemas.openxmlformats.org/officeDocument/2006/relationships/hyperlink" Target="http://mobileonline.garant.ru/document/redirect/8224902/7727" TargetMode="External"/><Relationship Id="rId8" Type="http://schemas.openxmlformats.org/officeDocument/2006/relationships/hyperlink" Target="http://mobileonline.garant.ru/document/redirect/8224902/213" TargetMode="External"/><Relationship Id="rId51" Type="http://schemas.openxmlformats.org/officeDocument/2006/relationships/hyperlink" Target="http://mobileonline.garant.ru/document/redirect/12124624/3917" TargetMode="External"/><Relationship Id="rId72" Type="http://schemas.openxmlformats.org/officeDocument/2006/relationships/hyperlink" Target="http://mobileonline.garant.ru/document/redirect/8224902/213" TargetMode="External"/><Relationship Id="rId80" Type="http://schemas.openxmlformats.org/officeDocument/2006/relationships/hyperlink" Target="http://mobileonline.garant.ru/document/redirect/8224902/213" TargetMode="External"/><Relationship Id="rId85" Type="http://schemas.openxmlformats.org/officeDocument/2006/relationships/hyperlink" Target="http://mobileonline.garant.ru/document/redirect/8224902/1224" TargetMode="External"/><Relationship Id="rId93" Type="http://schemas.openxmlformats.org/officeDocument/2006/relationships/hyperlink" Target="http://mobileonline.garant.ru/document/redirect/8224902/1224" TargetMode="External"/><Relationship Id="rId98" Type="http://schemas.openxmlformats.org/officeDocument/2006/relationships/hyperlink" Target="http://mobileonline.garant.ru/document/redirect/8224902/7725"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mobileonline.garant.ru/document/redirect/12124624/0" TargetMode="External"/><Relationship Id="rId17" Type="http://schemas.openxmlformats.org/officeDocument/2006/relationships/hyperlink" Target="http://mobileonline.garant.ru/document/redirect/70681110/0" TargetMode="External"/><Relationship Id="rId25" Type="http://schemas.openxmlformats.org/officeDocument/2006/relationships/hyperlink" Target="http://mobileonline.garant.ru/document/redirect/70306198/0" TargetMode="External"/><Relationship Id="rId33" Type="http://schemas.openxmlformats.org/officeDocument/2006/relationships/hyperlink" Target="http://mobileonline.garant.ru/document/redirect/8126768/0" TargetMode="External"/><Relationship Id="rId38" Type="http://schemas.openxmlformats.org/officeDocument/2006/relationships/hyperlink" Target="http://mobileonline.garant.ru/document/redirect/34597397/0" TargetMode="External"/><Relationship Id="rId46" Type="http://schemas.openxmlformats.org/officeDocument/2006/relationships/header" Target="header1.xml"/><Relationship Id="rId59" Type="http://schemas.openxmlformats.org/officeDocument/2006/relationships/hyperlink" Target="http://mobileonline.garant.ru/document/redirect/70878720/0" TargetMode="External"/><Relationship Id="rId67" Type="http://schemas.openxmlformats.org/officeDocument/2006/relationships/hyperlink" Target="http://mobileonline.garant.ru/document/redirect/8224902/1224" TargetMode="External"/><Relationship Id="rId103" Type="http://schemas.openxmlformats.org/officeDocument/2006/relationships/hyperlink" Target="http://mobileonline.garant.ru/document/redirect/555333/0" TargetMode="External"/><Relationship Id="rId108" Type="http://schemas.openxmlformats.org/officeDocument/2006/relationships/hyperlink" Target="http://mobileonline.garant.ru/document/redirect/12124624/39322" TargetMode="External"/><Relationship Id="rId116" Type="http://schemas.openxmlformats.org/officeDocument/2006/relationships/header" Target="header3.xml"/><Relationship Id="rId20" Type="http://schemas.openxmlformats.org/officeDocument/2006/relationships/hyperlink" Target="http://mobileonline.garant.ru/document/redirect/12187691/0" TargetMode="External"/><Relationship Id="rId41" Type="http://schemas.openxmlformats.org/officeDocument/2006/relationships/hyperlink" Target="http://mobileonline.garant.ru/document/redirect/8224902/1224" TargetMode="External"/><Relationship Id="rId54" Type="http://schemas.openxmlformats.org/officeDocument/2006/relationships/hyperlink" Target="http://mobileonline.garant.ru/document/redirect/12184522/21" TargetMode="External"/><Relationship Id="rId62" Type="http://schemas.openxmlformats.org/officeDocument/2006/relationships/hyperlink" Target="http://mobileonline.garant.ru/document/redirect/12184522/0" TargetMode="External"/><Relationship Id="rId70" Type="http://schemas.openxmlformats.org/officeDocument/2006/relationships/hyperlink" Target="http://mobileonline.garant.ru/document/redirect/8224902/214" TargetMode="External"/><Relationship Id="rId75" Type="http://schemas.openxmlformats.org/officeDocument/2006/relationships/footer" Target="footer2.xml"/><Relationship Id="rId83" Type="http://schemas.openxmlformats.org/officeDocument/2006/relationships/hyperlink" Target="http://mobileonline.garant.ru/document/redirect/8224902/213" TargetMode="External"/><Relationship Id="rId88" Type="http://schemas.openxmlformats.org/officeDocument/2006/relationships/hyperlink" Target="http://mobileonline.garant.ru/document/redirect/8224902/1224" TargetMode="External"/><Relationship Id="rId91" Type="http://schemas.openxmlformats.org/officeDocument/2006/relationships/hyperlink" Target="http://mobileonline.garant.ru/document/redirect/8224902/1224" TargetMode="External"/><Relationship Id="rId96" Type="http://schemas.openxmlformats.org/officeDocument/2006/relationships/hyperlink" Target="http://mobileonline.garant.ru/document/redirect/12177515/160013" TargetMode="External"/><Relationship Id="rId111" Type="http://schemas.openxmlformats.org/officeDocument/2006/relationships/hyperlink" Target="http://mobileonline.garant.ru/document/redirect/12124624/393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2177515/0" TargetMode="External"/><Relationship Id="rId23" Type="http://schemas.openxmlformats.org/officeDocument/2006/relationships/hyperlink" Target="http://mobileonline.garant.ru/document/redirect/70193794/0" TargetMode="External"/><Relationship Id="rId28" Type="http://schemas.openxmlformats.org/officeDocument/2006/relationships/hyperlink" Target="http://mobileonline.garant.ru/document/redirect/8119029/0" TargetMode="External"/><Relationship Id="rId36" Type="http://schemas.openxmlformats.org/officeDocument/2006/relationships/hyperlink" Target="http://mobileonline.garant.ru/document/redirect/34578424/100" TargetMode="External"/><Relationship Id="rId49" Type="http://schemas.openxmlformats.org/officeDocument/2006/relationships/hyperlink" Target="http://mobileonline.garant.ru/document/redirect/34575050/100" TargetMode="External"/><Relationship Id="rId57" Type="http://schemas.openxmlformats.org/officeDocument/2006/relationships/hyperlink" Target="http://mobileonline.garant.ru/document/redirect/8224902/214" TargetMode="External"/><Relationship Id="rId106" Type="http://schemas.openxmlformats.org/officeDocument/2006/relationships/hyperlink" Target="http://mobileonline.garant.ru/document/redirect/12124624/39321" TargetMode="External"/><Relationship Id="rId114" Type="http://schemas.openxmlformats.org/officeDocument/2006/relationships/hyperlink" Target="http://mobileonline.garant.ru/document/redirect/12124624/39328" TargetMode="External"/><Relationship Id="rId119" Type="http://schemas.openxmlformats.org/officeDocument/2006/relationships/header" Target="header4.xml"/><Relationship Id="rId10" Type="http://schemas.openxmlformats.org/officeDocument/2006/relationships/hyperlink" Target="http://mobileonline.garant.ru/document/redirect/8224902/214" TargetMode="External"/><Relationship Id="rId31" Type="http://schemas.openxmlformats.org/officeDocument/2006/relationships/hyperlink" Target="http://mobileonline.garant.ru/document/redirect/22528359/0" TargetMode="External"/><Relationship Id="rId44" Type="http://schemas.openxmlformats.org/officeDocument/2006/relationships/hyperlink" Target="http://mobileonline.garant.ru/document/redirect/12177515/16011"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70878720/0" TargetMode="External"/><Relationship Id="rId65" Type="http://schemas.openxmlformats.org/officeDocument/2006/relationships/hyperlink" Target="http://mobileonline.garant.ru/document/redirect/12124624/3916" TargetMode="External"/><Relationship Id="rId73" Type="http://schemas.openxmlformats.org/officeDocument/2006/relationships/hyperlink" Target="http://mobileonline.garant.ru/document/redirect/8224902/214" TargetMode="External"/><Relationship Id="rId78" Type="http://schemas.openxmlformats.org/officeDocument/2006/relationships/hyperlink" Target="http://mobileonline.garant.ru/document/redirect/8224902/214" TargetMode="External"/><Relationship Id="rId81" Type="http://schemas.openxmlformats.org/officeDocument/2006/relationships/hyperlink" Target="http://mobileonline.garant.ru/document/redirect/8224902/214" TargetMode="External"/><Relationship Id="rId86" Type="http://schemas.openxmlformats.org/officeDocument/2006/relationships/hyperlink" Target="http://mobileonline.garant.ru/document/redirect/8224902/213" TargetMode="External"/><Relationship Id="rId94" Type="http://schemas.openxmlformats.org/officeDocument/2006/relationships/hyperlink" Target="http://mobileonline.garant.ru/document/redirect/8224902/1224" TargetMode="External"/><Relationship Id="rId99" Type="http://schemas.openxmlformats.org/officeDocument/2006/relationships/hyperlink" Target="http://mobileonline.garant.ru/document/redirect/8224902/213" TargetMode="External"/><Relationship Id="rId101" Type="http://schemas.openxmlformats.org/officeDocument/2006/relationships/hyperlink" Target="http://mobileonline.garant.ru/document/redirect/8224902/214"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document/redirect/8224902/1224" TargetMode="External"/><Relationship Id="rId13" Type="http://schemas.openxmlformats.org/officeDocument/2006/relationships/hyperlink" Target="http://mobileonline.garant.ru/document/redirect/10164504/0" TargetMode="External"/><Relationship Id="rId18" Type="http://schemas.openxmlformats.org/officeDocument/2006/relationships/hyperlink" Target="http://mobileonline.garant.ru/document/redirect/71129192/0" TargetMode="External"/><Relationship Id="rId39" Type="http://schemas.openxmlformats.org/officeDocument/2006/relationships/hyperlink" Target="http://mobileonline.garant.ru/document/redirect/22563466/0" TargetMode="External"/><Relationship Id="rId109" Type="http://schemas.openxmlformats.org/officeDocument/2006/relationships/hyperlink" Target="http://mobileonline.garant.ru/document/redirect/12124624/39322" TargetMode="External"/><Relationship Id="rId34" Type="http://schemas.openxmlformats.org/officeDocument/2006/relationships/hyperlink" Target="http://mobileonline.garant.ru/document/redirect/34575050/100" TargetMode="External"/><Relationship Id="rId50" Type="http://schemas.openxmlformats.org/officeDocument/2006/relationships/hyperlink" Target="http://mobileonline.garant.ru/document/redirect/34575050/100" TargetMode="External"/><Relationship Id="rId55" Type="http://schemas.openxmlformats.org/officeDocument/2006/relationships/hyperlink" Target="http://mobileonline.garant.ru/document/redirect/8224902/1224" TargetMode="External"/><Relationship Id="rId76" Type="http://schemas.openxmlformats.org/officeDocument/2006/relationships/hyperlink" Target="http://mobileonline.garant.ru/document/redirect/8224902/1224" TargetMode="External"/><Relationship Id="rId97" Type="http://schemas.openxmlformats.org/officeDocument/2006/relationships/hyperlink" Target="http://mobileonline.garant.ru/document/redirect/12177515/7014" TargetMode="External"/><Relationship Id="rId104" Type="http://schemas.openxmlformats.org/officeDocument/2006/relationships/hyperlink" Target="http://mobileonline.garant.ru/document/redirect/12124624/3932" TargetMode="External"/><Relationship Id="rId120" Type="http://schemas.openxmlformats.org/officeDocument/2006/relationships/footer" Target="footer4.xml"/><Relationship Id="rId7" Type="http://schemas.openxmlformats.org/officeDocument/2006/relationships/hyperlink" Target="http://mobileonline.garant.ru/document/redirect/8224902/7725" TargetMode="External"/><Relationship Id="rId71" Type="http://schemas.openxmlformats.org/officeDocument/2006/relationships/hyperlink" Target="http://mobileonline.garant.ru/document/redirect/8224902/1224" TargetMode="External"/><Relationship Id="rId92" Type="http://schemas.openxmlformats.org/officeDocument/2006/relationships/hyperlink" Target="http://mobileonline.garant.ru/document/redirect/8224902/1224" TargetMode="External"/><Relationship Id="rId2" Type="http://schemas.openxmlformats.org/officeDocument/2006/relationships/styles" Target="styles.xml"/><Relationship Id="rId29" Type="http://schemas.openxmlformats.org/officeDocument/2006/relationships/hyperlink" Target="http://mobileonline.garant.ru/document/redirect/12124624/0" TargetMode="External"/><Relationship Id="rId24" Type="http://schemas.openxmlformats.org/officeDocument/2006/relationships/hyperlink" Target="http://mobileonline.garant.ru/document/redirect/70290064/0" TargetMode="External"/><Relationship Id="rId40" Type="http://schemas.openxmlformats.org/officeDocument/2006/relationships/hyperlink" Target="http://mobileonline.garant.ru/document/redirect/12177515/2002" TargetMode="External"/><Relationship Id="rId45" Type="http://schemas.openxmlformats.org/officeDocument/2006/relationships/hyperlink" Target="http://mobileonline.garant.ru/document/redirect/8224902/1224" TargetMode="External"/><Relationship Id="rId66" Type="http://schemas.openxmlformats.org/officeDocument/2006/relationships/hyperlink" Target="http://mobileonline.garant.ru/document/redirect/10164504/0" TargetMode="External"/><Relationship Id="rId87" Type="http://schemas.openxmlformats.org/officeDocument/2006/relationships/hyperlink" Target="http://mobileonline.garant.ru/document/redirect/8224902/214" TargetMode="External"/><Relationship Id="rId110" Type="http://schemas.openxmlformats.org/officeDocument/2006/relationships/hyperlink" Target="http://mobileonline.garant.ru/document/redirect/12124624/39323" TargetMode="External"/><Relationship Id="rId115" Type="http://schemas.openxmlformats.org/officeDocument/2006/relationships/hyperlink" Target="http://mobileonline.garant.ru/document/redirect/12124624/39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10960</Words>
  <Characters>62472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Набатова Лилия Закировна</cp:lastModifiedBy>
  <cp:revision>5</cp:revision>
  <dcterms:created xsi:type="dcterms:W3CDTF">2019-08-01T12:40:00Z</dcterms:created>
  <dcterms:modified xsi:type="dcterms:W3CDTF">2019-08-01T12:50:00Z</dcterms:modified>
</cp:coreProperties>
</file>