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CAC" w:rsidRDefault="00232CAC">
      <w:pPr>
        <w:pStyle w:val="ConsPlusTitlePage"/>
      </w:pPr>
      <w:r>
        <w:t xml:space="preserve">Документ предоставлен </w:t>
      </w:r>
      <w:hyperlink r:id="rId4" w:history="1">
        <w:r>
          <w:rPr>
            <w:color w:val="0000FF"/>
          </w:rPr>
          <w:t>КонсультантПлюс</w:t>
        </w:r>
      </w:hyperlink>
      <w:r>
        <w:br/>
      </w:r>
    </w:p>
    <w:p w:rsidR="00232CAC" w:rsidRDefault="00232CAC">
      <w:pPr>
        <w:pStyle w:val="ConsPlusNormal"/>
        <w:jc w:val="both"/>
        <w:outlineLvl w:val="0"/>
      </w:pPr>
    </w:p>
    <w:p w:rsidR="00232CAC" w:rsidRDefault="00232CAC">
      <w:pPr>
        <w:pStyle w:val="ConsPlusTitle"/>
        <w:jc w:val="center"/>
        <w:outlineLvl w:val="0"/>
      </w:pPr>
      <w:r>
        <w:t>ИСПОЛНИТЕЛЬНЫЙ КОМИТЕТ МУНИЦИПАЛЬНОГО ОБРАЗОВАНИЯ Г. КАЗАНИ</w:t>
      </w:r>
    </w:p>
    <w:p w:rsidR="00232CAC" w:rsidRDefault="00232CAC">
      <w:pPr>
        <w:pStyle w:val="ConsPlusTitle"/>
        <w:jc w:val="both"/>
      </w:pPr>
    </w:p>
    <w:p w:rsidR="00232CAC" w:rsidRDefault="00232CAC">
      <w:pPr>
        <w:pStyle w:val="ConsPlusTitle"/>
        <w:jc w:val="center"/>
      </w:pPr>
      <w:r>
        <w:t>ПОСТАНОВЛЕНИЕ</w:t>
      </w:r>
    </w:p>
    <w:p w:rsidR="00232CAC" w:rsidRDefault="00232CAC">
      <w:pPr>
        <w:pStyle w:val="ConsPlusTitle"/>
        <w:jc w:val="center"/>
      </w:pPr>
      <w:r>
        <w:t>от 26 октября 2020 г. N 3020</w:t>
      </w:r>
    </w:p>
    <w:p w:rsidR="00232CAC" w:rsidRDefault="00232CAC">
      <w:pPr>
        <w:pStyle w:val="ConsPlusTitle"/>
        <w:jc w:val="both"/>
      </w:pPr>
    </w:p>
    <w:p w:rsidR="00232CAC" w:rsidRDefault="00232CAC">
      <w:pPr>
        <w:pStyle w:val="ConsPlusTitle"/>
        <w:jc w:val="center"/>
      </w:pPr>
      <w:r>
        <w:t>ОБ УТВЕРЖДЕНИИ АДМИНИСТРАТИВНОГО РЕГЛАМЕНТА ПРЕДОСТАВЛЕНИЯ</w:t>
      </w:r>
    </w:p>
    <w:p w:rsidR="00232CAC" w:rsidRDefault="00232CAC">
      <w:pPr>
        <w:pStyle w:val="ConsPlusTitle"/>
        <w:jc w:val="center"/>
      </w:pPr>
      <w:r>
        <w:t>ИСПОЛНИТЕЛЬНЫМ КОМИТЕТОМ Г. КАЗАНИ МУНИЦИПАЛЬНОЙ УСЛУГИ</w:t>
      </w:r>
    </w:p>
    <w:p w:rsidR="00232CAC" w:rsidRDefault="00232CAC">
      <w:pPr>
        <w:pStyle w:val="ConsPlusTitle"/>
        <w:jc w:val="center"/>
      </w:pPr>
      <w:r>
        <w:t>ПО ПЕРЕДАЧЕ В АРЕНДУ МУНИЦИПАЛЬНОГО ИМУЩЕСТВА КАЗНЫ</w:t>
      </w:r>
    </w:p>
    <w:p w:rsidR="00232CAC" w:rsidRDefault="00232CAC">
      <w:pPr>
        <w:pStyle w:val="ConsPlusNormal"/>
        <w:jc w:val="both"/>
      </w:pPr>
    </w:p>
    <w:p w:rsidR="00232CAC" w:rsidRDefault="00232CAC">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учитывая </w:t>
      </w:r>
      <w:hyperlink r:id="rId6" w:history="1">
        <w:r>
          <w:rPr>
            <w:color w:val="0000FF"/>
          </w:rPr>
          <w:t>постановление</w:t>
        </w:r>
      </w:hyperlink>
      <w:r>
        <w:t xml:space="preserve"> Исполнительного комитета г. Казани от 25.02.2011 N 782 "О Порядке разработки и утверждения административных регламентов предоставления муниципальных услуг органами Исполнительного комитета г. Казани", в целях обеспечения доступности предоставления муниципальных услуг постановляю:</w:t>
      </w:r>
    </w:p>
    <w:p w:rsidR="00232CAC" w:rsidRDefault="00232CAC">
      <w:pPr>
        <w:pStyle w:val="ConsPlusNormal"/>
        <w:jc w:val="both"/>
      </w:pPr>
    </w:p>
    <w:p w:rsidR="00232CAC" w:rsidRDefault="00232CAC">
      <w:pPr>
        <w:pStyle w:val="ConsPlusNormal"/>
        <w:ind w:firstLine="540"/>
        <w:jc w:val="both"/>
      </w:pPr>
      <w:r>
        <w:t xml:space="preserve">1. Утвердить Административный </w:t>
      </w:r>
      <w:hyperlink w:anchor="P31" w:history="1">
        <w:r>
          <w:rPr>
            <w:color w:val="0000FF"/>
          </w:rPr>
          <w:t>регламент</w:t>
        </w:r>
      </w:hyperlink>
      <w:r>
        <w:t xml:space="preserve"> предоставления Исполнительным комитетом г. Казани муниципальной услуги по передаче в аренду муниципального имущества казны (приложение).</w:t>
      </w:r>
    </w:p>
    <w:p w:rsidR="00232CAC" w:rsidRDefault="00232CAC">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Исполнительного комитета г. Казани от 20.03.2020 N 843 "Об утверждении Административного регламента предоставления Исполнительным комитетом г. Казани муниципальной услуги по передаче в аренду муниципального имущества казны".</w:t>
      </w:r>
    </w:p>
    <w:p w:rsidR="00232CAC" w:rsidRDefault="00232CAC">
      <w:pPr>
        <w:pStyle w:val="ConsPlusNormal"/>
        <w:spacing w:before="220"/>
        <w:ind w:firstLine="540"/>
        <w:jc w:val="both"/>
      </w:pPr>
      <w:r>
        <w:t>3. Опубликовать настоящее постановление в Сборнике документов и правовых актов муниципального образования города Казани и разместить его на официальном портале органов местного самоуправления города Казани.</w:t>
      </w:r>
    </w:p>
    <w:p w:rsidR="00232CAC" w:rsidRDefault="00232CAC">
      <w:pPr>
        <w:pStyle w:val="ConsPlusNormal"/>
        <w:spacing w:before="220"/>
        <w:ind w:firstLine="540"/>
        <w:jc w:val="both"/>
      </w:pPr>
      <w:r>
        <w:t>4. Установить, что настоящее постановление вступает в силу с даты его опубликования.</w:t>
      </w:r>
    </w:p>
    <w:p w:rsidR="00232CAC" w:rsidRDefault="00232CAC">
      <w:pPr>
        <w:pStyle w:val="ConsPlusNormal"/>
        <w:spacing w:before="220"/>
        <w:ind w:firstLine="540"/>
        <w:jc w:val="both"/>
      </w:pPr>
      <w:r>
        <w:t>5. Контроль за выполнением настоящего постановления возложить на заместителя Руководителя Исполнительного комитета г. Казани Р.Р.Шафигуллина.</w:t>
      </w:r>
    </w:p>
    <w:p w:rsidR="00232CAC" w:rsidRDefault="00232CAC">
      <w:pPr>
        <w:pStyle w:val="ConsPlusNormal"/>
        <w:jc w:val="both"/>
      </w:pPr>
    </w:p>
    <w:p w:rsidR="00232CAC" w:rsidRDefault="00232CAC">
      <w:pPr>
        <w:pStyle w:val="ConsPlusNormal"/>
        <w:jc w:val="right"/>
      </w:pPr>
      <w:r>
        <w:t>Исполняющий обязанности</w:t>
      </w:r>
    </w:p>
    <w:p w:rsidR="00232CAC" w:rsidRDefault="00232CAC">
      <w:pPr>
        <w:pStyle w:val="ConsPlusNormal"/>
        <w:jc w:val="right"/>
      </w:pPr>
      <w:r>
        <w:t>Руководителя - заместитель</w:t>
      </w:r>
    </w:p>
    <w:p w:rsidR="00232CAC" w:rsidRDefault="00232CAC">
      <w:pPr>
        <w:pStyle w:val="ConsPlusNormal"/>
        <w:jc w:val="right"/>
      </w:pPr>
      <w:r>
        <w:t>И.В.КУЛЯЖЕВ</w:t>
      </w:r>
    </w:p>
    <w:p w:rsidR="00232CAC" w:rsidRDefault="00232CAC">
      <w:pPr>
        <w:pStyle w:val="ConsPlusNormal"/>
        <w:jc w:val="both"/>
      </w:pPr>
    </w:p>
    <w:p w:rsidR="00232CAC" w:rsidRDefault="00232CAC">
      <w:pPr>
        <w:pStyle w:val="ConsPlusNormal"/>
        <w:jc w:val="both"/>
      </w:pPr>
    </w:p>
    <w:p w:rsidR="00232CAC" w:rsidRDefault="00232CAC">
      <w:pPr>
        <w:pStyle w:val="ConsPlusNormal"/>
        <w:jc w:val="both"/>
      </w:pPr>
    </w:p>
    <w:p w:rsidR="00232CAC" w:rsidRDefault="00232CAC">
      <w:pPr>
        <w:pStyle w:val="ConsPlusNormal"/>
        <w:jc w:val="both"/>
      </w:pPr>
    </w:p>
    <w:p w:rsidR="00232CAC" w:rsidRDefault="00232CAC">
      <w:pPr>
        <w:pStyle w:val="ConsPlusNormal"/>
        <w:jc w:val="both"/>
      </w:pPr>
    </w:p>
    <w:p w:rsidR="00232CAC" w:rsidRDefault="00232CAC">
      <w:pPr>
        <w:pStyle w:val="ConsPlusNormal"/>
        <w:jc w:val="right"/>
        <w:outlineLvl w:val="0"/>
      </w:pPr>
      <w:r>
        <w:t>Приложение</w:t>
      </w:r>
    </w:p>
    <w:p w:rsidR="00232CAC" w:rsidRDefault="00232CAC">
      <w:pPr>
        <w:pStyle w:val="ConsPlusNormal"/>
        <w:jc w:val="right"/>
      </w:pPr>
      <w:r>
        <w:t>к постановлению</w:t>
      </w:r>
    </w:p>
    <w:p w:rsidR="00232CAC" w:rsidRDefault="00232CAC">
      <w:pPr>
        <w:pStyle w:val="ConsPlusNormal"/>
        <w:jc w:val="right"/>
      </w:pPr>
      <w:r>
        <w:t>Исполнительного комитета г. Казани</w:t>
      </w:r>
    </w:p>
    <w:p w:rsidR="00232CAC" w:rsidRDefault="00232CAC">
      <w:pPr>
        <w:pStyle w:val="ConsPlusNormal"/>
        <w:jc w:val="right"/>
      </w:pPr>
      <w:r>
        <w:t>от 26 октября 2020 г. N 3020</w:t>
      </w:r>
    </w:p>
    <w:p w:rsidR="00232CAC" w:rsidRDefault="00232CAC">
      <w:pPr>
        <w:pStyle w:val="ConsPlusNormal"/>
        <w:jc w:val="both"/>
      </w:pPr>
    </w:p>
    <w:p w:rsidR="00232CAC" w:rsidRDefault="00232CAC">
      <w:pPr>
        <w:pStyle w:val="ConsPlusTitle"/>
        <w:jc w:val="center"/>
      </w:pPr>
      <w:bookmarkStart w:id="0" w:name="P31"/>
      <w:bookmarkEnd w:id="0"/>
      <w:r>
        <w:t>АДМИНИСТРАТИВНЫЙ РЕГЛАМЕНТ</w:t>
      </w:r>
    </w:p>
    <w:p w:rsidR="00232CAC" w:rsidRDefault="00232CAC">
      <w:pPr>
        <w:pStyle w:val="ConsPlusTitle"/>
        <w:jc w:val="center"/>
      </w:pPr>
      <w:r>
        <w:t>ПРЕДОСТАВЛЕНИЯ ИСПОЛНИТЕЛЬНЫМ КОМИТЕТОМ Г. КАЗАНИ</w:t>
      </w:r>
    </w:p>
    <w:p w:rsidR="00232CAC" w:rsidRDefault="00232CAC">
      <w:pPr>
        <w:pStyle w:val="ConsPlusTitle"/>
        <w:jc w:val="center"/>
      </w:pPr>
      <w:r>
        <w:t>МУНИЦИПАЛЬНОЙ УСЛУГИ ПО ПЕРЕДАЧЕ В АРЕНДУ</w:t>
      </w:r>
    </w:p>
    <w:p w:rsidR="00232CAC" w:rsidRDefault="00232CAC">
      <w:pPr>
        <w:pStyle w:val="ConsPlusTitle"/>
        <w:jc w:val="center"/>
      </w:pPr>
      <w:r>
        <w:t>МУНИЦИПАЛЬНОГО ИМУЩЕСТВА КАЗНЫ</w:t>
      </w:r>
    </w:p>
    <w:p w:rsidR="00232CAC" w:rsidRDefault="00232CAC">
      <w:pPr>
        <w:pStyle w:val="ConsPlusNormal"/>
        <w:jc w:val="both"/>
      </w:pPr>
    </w:p>
    <w:p w:rsidR="00232CAC" w:rsidRDefault="00232CAC">
      <w:pPr>
        <w:pStyle w:val="ConsPlusTitle"/>
        <w:jc w:val="center"/>
        <w:outlineLvl w:val="1"/>
      </w:pPr>
      <w:r>
        <w:lastRenderedPageBreak/>
        <w:t>I. Общие положения</w:t>
      </w:r>
    </w:p>
    <w:p w:rsidR="00232CAC" w:rsidRDefault="00232CAC">
      <w:pPr>
        <w:pStyle w:val="ConsPlusNormal"/>
        <w:jc w:val="both"/>
      </w:pPr>
    </w:p>
    <w:p w:rsidR="00232CAC" w:rsidRDefault="00232CAC">
      <w:pPr>
        <w:pStyle w:val="ConsPlusNormal"/>
        <w:ind w:firstLine="540"/>
        <w:jc w:val="both"/>
      </w:pPr>
      <w:bookmarkStart w:id="1" w:name="P38"/>
      <w:bookmarkEnd w:id="1"/>
      <w:r>
        <w:t>1.1. Настоящий регламент устанавливает стандарт и порядок предоставления муниципальной услуги по передаче в аренду муниципального имущества казны (далее - муниципальная услуга).</w:t>
      </w:r>
    </w:p>
    <w:p w:rsidR="00232CAC" w:rsidRDefault="00232CAC">
      <w:pPr>
        <w:pStyle w:val="ConsPlusNormal"/>
        <w:spacing w:before="220"/>
        <w:ind w:firstLine="540"/>
        <w:jc w:val="both"/>
      </w:pPr>
      <w:bookmarkStart w:id="2" w:name="P39"/>
      <w:bookmarkEnd w:id="2"/>
      <w:r>
        <w:t>1.2. Получатели муниципальной услуги:</w:t>
      </w:r>
    </w:p>
    <w:p w:rsidR="00232CAC" w:rsidRDefault="00232CAC">
      <w:pPr>
        <w:pStyle w:val="ConsPlusNormal"/>
        <w:spacing w:before="220"/>
        <w:ind w:firstLine="540"/>
        <w:jc w:val="both"/>
      </w:pPr>
      <w:bookmarkStart w:id="3" w:name="P40"/>
      <w:bookmarkEnd w:id="3"/>
      <w:r>
        <w:t>1.2.1. физические, юридические лица, индивидуальные предприниматели (далее - заявители);</w:t>
      </w:r>
    </w:p>
    <w:p w:rsidR="00232CAC" w:rsidRDefault="00232CAC">
      <w:pPr>
        <w:pStyle w:val="ConsPlusNormal"/>
        <w:spacing w:before="220"/>
        <w:ind w:firstLine="540"/>
        <w:jc w:val="both"/>
      </w:pPr>
      <w:bookmarkStart w:id="4" w:name="P41"/>
      <w:bookmarkEnd w:id="4"/>
      <w:r>
        <w:t xml:space="preserve">1.2.2. иные лица, уполномоченные заявителями, указанными в </w:t>
      </w:r>
      <w:hyperlink w:anchor="P40" w:history="1">
        <w:r>
          <w:rPr>
            <w:color w:val="0000FF"/>
          </w:rPr>
          <w:t>подпункте 1.2.1</w:t>
        </w:r>
      </w:hyperlink>
      <w:r>
        <w:t xml:space="preserve"> настоящего регламента, представлять их интересы в установленном порядке.</w:t>
      </w:r>
    </w:p>
    <w:p w:rsidR="00232CAC" w:rsidRDefault="00232CAC">
      <w:pPr>
        <w:pStyle w:val="ConsPlusNormal"/>
        <w:spacing w:before="220"/>
        <w:ind w:firstLine="540"/>
        <w:jc w:val="both"/>
      </w:pPr>
      <w:r>
        <w:t>1.3. Муниципальная услуга предоставляется Исполнительным комитетом г. Казани. Непосредственный исполнитель муниципальной услуги - Муниципальное казенное учреждение "Комитет земельных и имущественных отношений Исполнительного комитета муниципального образования города Казани" (далее - Комитет).</w:t>
      </w:r>
    </w:p>
    <w:p w:rsidR="00232CAC" w:rsidRDefault="00232CAC">
      <w:pPr>
        <w:pStyle w:val="ConsPlusNormal"/>
        <w:spacing w:before="220"/>
        <w:ind w:firstLine="540"/>
        <w:jc w:val="both"/>
      </w:pPr>
      <w:bookmarkStart w:id="5" w:name="P43"/>
      <w:bookmarkEnd w:id="5"/>
      <w:r>
        <w:t>1.3.1. Местонахождение Исполнительного комитета г. Казани: г. Казань, ул. Кремлевская, д. 3.</w:t>
      </w:r>
    </w:p>
    <w:p w:rsidR="00232CAC" w:rsidRDefault="00232CAC">
      <w:pPr>
        <w:pStyle w:val="ConsPlusNormal"/>
        <w:spacing w:before="220"/>
        <w:ind w:firstLine="540"/>
        <w:jc w:val="both"/>
      </w:pPr>
      <w:bookmarkStart w:id="6" w:name="P44"/>
      <w:bookmarkEnd w:id="6"/>
      <w:r>
        <w:t>1.3.2. Местонахождение Комитета: г. Казань, ул. Баумана, д. 52/7.</w:t>
      </w:r>
    </w:p>
    <w:p w:rsidR="00232CAC" w:rsidRDefault="00232CAC">
      <w:pPr>
        <w:pStyle w:val="ConsPlusNormal"/>
        <w:spacing w:before="220"/>
        <w:ind w:firstLine="540"/>
        <w:jc w:val="both"/>
      </w:pPr>
      <w:r>
        <w:t>График работы: ежедневно, кроме субботы и воскресенья, с 9.00 до 18.00, обед - с 12.00 до 13.00. Приемные дни: вторник, четверг, с 14.00 до 17.00.</w:t>
      </w:r>
    </w:p>
    <w:p w:rsidR="00232CAC" w:rsidRDefault="00232CAC">
      <w:pPr>
        <w:pStyle w:val="ConsPlusNormal"/>
        <w:spacing w:before="220"/>
        <w:ind w:firstLine="540"/>
        <w:jc w:val="both"/>
      </w:pPr>
      <w:r>
        <w:t>Прием заявителей и их представителей сотрудником Комитета, осуществляющим консультацию заявителей по вопросам предоставления муниципальной услуги, ведется в приемные дни по адресу: г. Казань, ул. Баумана, д. 52/7, кабинеты 14, 15, 48.</w:t>
      </w:r>
    </w:p>
    <w:p w:rsidR="00232CAC" w:rsidRDefault="00232CAC">
      <w:pPr>
        <w:pStyle w:val="ConsPlusNormal"/>
        <w:spacing w:before="220"/>
        <w:ind w:firstLine="540"/>
        <w:jc w:val="both"/>
      </w:pPr>
      <w:r>
        <w:t>Справочные телефоны: 221-01-41, 221-01-43, 221-01-44, 221-01-46.</w:t>
      </w:r>
    </w:p>
    <w:p w:rsidR="00232CAC" w:rsidRDefault="00232CAC">
      <w:pPr>
        <w:pStyle w:val="ConsPlusNormal"/>
        <w:spacing w:before="220"/>
        <w:ind w:firstLine="540"/>
        <w:jc w:val="both"/>
      </w:pPr>
      <w:r>
        <w:t>Проход в здание Комитета осуществляется по документам, удостоверяющим личность.</w:t>
      </w:r>
    </w:p>
    <w:p w:rsidR="00232CAC" w:rsidRDefault="00232CAC">
      <w:pPr>
        <w:pStyle w:val="ConsPlusNormal"/>
        <w:spacing w:before="220"/>
        <w:ind w:firstLine="540"/>
        <w:jc w:val="both"/>
      </w:pPr>
      <w:r>
        <w:t>1.3.3. Адрес официального портала органов местного самоуправления города Казани: kzn.ru; адрес официального сайта Комитета: kzio.kzn.ru.</w:t>
      </w:r>
    </w:p>
    <w:p w:rsidR="00232CAC" w:rsidRDefault="00232CAC">
      <w:pPr>
        <w:pStyle w:val="ConsPlusNormal"/>
        <w:spacing w:before="220"/>
        <w:ind w:firstLine="540"/>
        <w:jc w:val="both"/>
      </w:pPr>
      <w:r>
        <w:t>1.3.4. Информация о муниципальной услуге может быть получена:</w:t>
      </w:r>
    </w:p>
    <w:p w:rsidR="00232CAC" w:rsidRDefault="00232CAC">
      <w:pPr>
        <w:pStyle w:val="ConsPlusNormal"/>
        <w:spacing w:before="220"/>
        <w:ind w:firstLine="540"/>
        <w:jc w:val="both"/>
      </w:pPr>
      <w:r>
        <w:t>1) посредством информационных стендов, содержащих визуальную и текстовую информацию о муниципальной услуге, расположенных в помещениях Комитета для работы с заявителями;</w:t>
      </w:r>
    </w:p>
    <w:p w:rsidR="00232CAC" w:rsidRDefault="00232CAC">
      <w:pPr>
        <w:pStyle w:val="ConsPlusNormal"/>
        <w:spacing w:before="220"/>
        <w:ind w:firstLine="540"/>
        <w:jc w:val="both"/>
      </w:pPr>
      <w:r>
        <w:t>2) на официальном портале органов местного самоуправления города Казани (kzn.ru);</w:t>
      </w:r>
    </w:p>
    <w:p w:rsidR="00232CAC" w:rsidRDefault="00232CAC">
      <w:pPr>
        <w:pStyle w:val="ConsPlusNormal"/>
        <w:spacing w:before="220"/>
        <w:ind w:firstLine="540"/>
        <w:jc w:val="both"/>
      </w:pPr>
      <w:r>
        <w:t>3) на официальном сайте Комитета (kzio.kzn.ru);</w:t>
      </w:r>
    </w:p>
    <w:p w:rsidR="00232CAC" w:rsidRDefault="00232CAC">
      <w:pPr>
        <w:pStyle w:val="ConsPlusNormal"/>
        <w:spacing w:before="220"/>
        <w:ind w:firstLine="540"/>
        <w:jc w:val="both"/>
      </w:pPr>
      <w:r>
        <w:t>4) на портале государственных и муниципальных услуг Республики Татарстан (uslugi.tatarstan.ru);</w:t>
      </w:r>
    </w:p>
    <w:p w:rsidR="00232CAC" w:rsidRDefault="00232CAC">
      <w:pPr>
        <w:pStyle w:val="ConsPlusNormal"/>
        <w:spacing w:before="220"/>
        <w:ind w:firstLine="540"/>
        <w:jc w:val="both"/>
      </w:pPr>
      <w:r>
        <w:t>5) на портале муниципальных услуг г. Казани (uslugi.kzn.ru);</w:t>
      </w:r>
    </w:p>
    <w:p w:rsidR="00232CAC" w:rsidRDefault="00232CAC">
      <w:pPr>
        <w:pStyle w:val="ConsPlusNormal"/>
        <w:spacing w:before="220"/>
        <w:ind w:firstLine="540"/>
        <w:jc w:val="both"/>
      </w:pPr>
      <w:r>
        <w:t>6) на едином портале государственных услуг (gosuslugi.ru);</w:t>
      </w:r>
    </w:p>
    <w:p w:rsidR="00232CAC" w:rsidRDefault="00232CAC">
      <w:pPr>
        <w:pStyle w:val="ConsPlusNormal"/>
        <w:spacing w:before="220"/>
        <w:ind w:firstLine="540"/>
        <w:jc w:val="both"/>
      </w:pPr>
      <w:r>
        <w:t>7) в Комитете:</w:t>
      </w:r>
    </w:p>
    <w:p w:rsidR="00232CAC" w:rsidRDefault="00232CAC">
      <w:pPr>
        <w:pStyle w:val="ConsPlusNormal"/>
        <w:spacing w:before="220"/>
        <w:ind w:firstLine="540"/>
        <w:jc w:val="both"/>
      </w:pPr>
      <w:r>
        <w:t>- при устном обращении - лично или по телефону;</w:t>
      </w:r>
    </w:p>
    <w:p w:rsidR="00232CAC" w:rsidRDefault="00232CAC">
      <w:pPr>
        <w:pStyle w:val="ConsPlusNormal"/>
        <w:spacing w:before="220"/>
        <w:ind w:firstLine="540"/>
        <w:jc w:val="both"/>
      </w:pPr>
      <w:r>
        <w:lastRenderedPageBreak/>
        <w:t>- при письменном (в том числе в форме электронного документа) обращении к непосредственному исполнителю;</w:t>
      </w:r>
    </w:p>
    <w:p w:rsidR="00232CAC" w:rsidRDefault="00232CAC">
      <w:pPr>
        <w:pStyle w:val="ConsPlusNormal"/>
        <w:spacing w:before="220"/>
        <w:ind w:firstLine="540"/>
        <w:jc w:val="both"/>
      </w:pPr>
      <w:r>
        <w:t>8) в многофункциональных центрах предоставления государственных и муниципальных услуг (далее - МФЦ), с которыми заключены соглашения о взаимодействии.</w:t>
      </w:r>
    </w:p>
    <w:p w:rsidR="00232CAC" w:rsidRDefault="00232CAC">
      <w:pPr>
        <w:pStyle w:val="ConsPlusNormal"/>
        <w:spacing w:before="220"/>
        <w:ind w:firstLine="540"/>
        <w:jc w:val="both"/>
      </w:pPr>
      <w:r>
        <w:t xml:space="preserve">1.3.5. Информация по вопросам предоставления муниципальной услуги </w:t>
      </w:r>
      <w:hyperlink w:anchor="P447" w:history="1">
        <w:r>
          <w:rPr>
            <w:color w:val="0000FF"/>
          </w:rPr>
          <w:t>(приложение N 3)</w:t>
        </w:r>
      </w:hyperlink>
      <w:r>
        <w:t xml:space="preserve"> размещается специалистом Комитета на официальном сайте Комитета и информационных стендах в помещениях Комитета для работы с заявителями.</w:t>
      </w:r>
    </w:p>
    <w:p w:rsidR="00232CAC" w:rsidRDefault="00232CAC">
      <w:pPr>
        <w:pStyle w:val="ConsPlusNormal"/>
        <w:spacing w:before="220"/>
        <w:ind w:firstLine="540"/>
        <w:jc w:val="both"/>
      </w:pPr>
      <w:r>
        <w:t xml:space="preserve">Информация на государственных языках Республики Татарстан, размещаемая на информационных стендах, включает в себя сведения о муниципальной услуге, содержащиеся в </w:t>
      </w:r>
      <w:hyperlink w:anchor="P38" w:history="1">
        <w:r>
          <w:rPr>
            <w:color w:val="0000FF"/>
          </w:rPr>
          <w:t>пункте 1.1</w:t>
        </w:r>
      </w:hyperlink>
      <w:r>
        <w:t xml:space="preserve">, </w:t>
      </w:r>
      <w:hyperlink w:anchor="P43" w:history="1">
        <w:r>
          <w:rPr>
            <w:color w:val="0000FF"/>
          </w:rPr>
          <w:t>подпунктах 1.3.1</w:t>
        </w:r>
      </w:hyperlink>
      <w:r>
        <w:t xml:space="preserve">, </w:t>
      </w:r>
      <w:hyperlink w:anchor="P44" w:history="1">
        <w:r>
          <w:rPr>
            <w:color w:val="0000FF"/>
          </w:rPr>
          <w:t>1.3.2</w:t>
        </w:r>
      </w:hyperlink>
      <w:r>
        <w:t xml:space="preserve">, </w:t>
      </w:r>
      <w:hyperlink w:anchor="P95" w:history="1">
        <w:r>
          <w:rPr>
            <w:color w:val="0000FF"/>
          </w:rPr>
          <w:t>пунктах 2.3</w:t>
        </w:r>
      </w:hyperlink>
      <w:r>
        <w:t xml:space="preserve">, </w:t>
      </w:r>
      <w:hyperlink w:anchor="P107" w:history="1">
        <w:r>
          <w:rPr>
            <w:color w:val="0000FF"/>
          </w:rPr>
          <w:t>2.5</w:t>
        </w:r>
      </w:hyperlink>
      <w:r>
        <w:t xml:space="preserve">, </w:t>
      </w:r>
      <w:hyperlink w:anchor="P132" w:history="1">
        <w:r>
          <w:rPr>
            <w:color w:val="0000FF"/>
          </w:rPr>
          <w:t>2.8</w:t>
        </w:r>
      </w:hyperlink>
      <w:r>
        <w:t xml:space="preserve">, </w:t>
      </w:r>
      <w:hyperlink w:anchor="P146" w:history="1">
        <w:r>
          <w:rPr>
            <w:color w:val="0000FF"/>
          </w:rPr>
          <w:t>2.10</w:t>
        </w:r>
      </w:hyperlink>
      <w:r>
        <w:t xml:space="preserve">, </w:t>
      </w:r>
      <w:hyperlink w:anchor="P152" w:history="1">
        <w:r>
          <w:rPr>
            <w:color w:val="0000FF"/>
          </w:rPr>
          <w:t>2.12</w:t>
        </w:r>
      </w:hyperlink>
      <w:r>
        <w:t xml:space="preserve">, </w:t>
      </w:r>
      <w:hyperlink w:anchor="P278" w:history="1">
        <w:r>
          <w:rPr>
            <w:color w:val="0000FF"/>
          </w:rPr>
          <w:t>5.1</w:t>
        </w:r>
      </w:hyperlink>
      <w:r>
        <w:t xml:space="preserve"> настоящего регламента.</w:t>
      </w:r>
    </w:p>
    <w:p w:rsidR="00232CAC" w:rsidRDefault="00232CAC">
      <w:pPr>
        <w:pStyle w:val="ConsPlusNormal"/>
        <w:spacing w:before="220"/>
        <w:ind w:firstLine="540"/>
        <w:jc w:val="both"/>
      </w:pPr>
      <w:r>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в информационно-телекоммуникационной сети "Интернет", на официальном портале органов местного самоуправления города Казани, в разделе "Получить услугу" https://www.kzn.ru/poluchit-uslugu/peredacha-v-arendu-munitsipalnogo-imushchestva-kazny.</w:t>
      </w:r>
    </w:p>
    <w:p w:rsidR="00232CAC" w:rsidRDefault="00232CAC">
      <w:pPr>
        <w:pStyle w:val="ConsPlusNormal"/>
        <w:spacing w:before="220"/>
        <w:ind w:firstLine="540"/>
        <w:jc w:val="both"/>
      </w:pPr>
      <w:r>
        <w:t>1.5. В настоящем регламенте используются следующие термины и определения:</w:t>
      </w:r>
    </w:p>
    <w:p w:rsidR="00232CAC" w:rsidRDefault="00232CAC">
      <w:pPr>
        <w:pStyle w:val="ConsPlusNormal"/>
        <w:spacing w:before="220"/>
        <w:ind w:firstLine="540"/>
        <w:jc w:val="both"/>
      </w:pPr>
      <w:r>
        <w:t xml:space="preserve">- административный регламент - нормативный правовой акт, устанавливающий сроки и последовательность административных процедур (действий), осуществляемых органом Исполнительного комитета г. Казани в процессе предоставления муниципальной услуги в соответствии с требованиями Федерального </w:t>
      </w:r>
      <w:hyperlink r:id="rId8"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 Административный регламент также устанавливает порядок взаимодействия между структурными подразделениями органа Исполнительного комитета г. Казани и его должностными лицами, между органами Исполнительного комитета г. Казани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организациями в процессе предоставления муниципальной услуги;</w:t>
      </w:r>
    </w:p>
    <w:p w:rsidR="00232CAC" w:rsidRDefault="00232CAC">
      <w:pPr>
        <w:pStyle w:val="ConsPlusNormal"/>
        <w:spacing w:before="220"/>
        <w:ind w:firstLine="540"/>
        <w:jc w:val="both"/>
      </w:pPr>
      <w:r>
        <w:t xml:space="preserve">-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МФЦ, должностным лицом органа, предоставляющего муниципальную услугу, работником МФЦ, муниципальным служащим либо организациями, предусмотренными </w:t>
      </w:r>
      <w:hyperlink r:id="rId9" w:history="1">
        <w:r>
          <w:rPr>
            <w:color w:val="0000FF"/>
          </w:rPr>
          <w:t>частью 1.1 статьи 16</w:t>
        </w:r>
      </w:hyperlink>
      <w:r>
        <w:t xml:space="preserve"> Федерального закона N 210-ФЗ, или их работниками при получении заявителем муниципальной услуги;</w:t>
      </w:r>
    </w:p>
    <w:p w:rsidR="00232CAC" w:rsidRDefault="00232CAC">
      <w:pPr>
        <w:pStyle w:val="ConsPlusNormal"/>
        <w:spacing w:before="220"/>
        <w:ind w:firstLine="540"/>
        <w:jc w:val="both"/>
      </w:pPr>
      <w:r>
        <w:t>- заявление о предоставлении муниципальной услуги (далее - заявление);</w:t>
      </w:r>
    </w:p>
    <w:p w:rsidR="00232CAC" w:rsidRDefault="00232CAC">
      <w:pPr>
        <w:pStyle w:val="ConsPlusNormal"/>
        <w:spacing w:before="220"/>
        <w:ind w:firstLine="540"/>
        <w:jc w:val="both"/>
      </w:pPr>
      <w:r>
        <w:t>- запрос о предоставлении муниципальной услуги (</w:t>
      </w:r>
      <w:hyperlink r:id="rId10" w:history="1">
        <w:r>
          <w:rPr>
            <w:color w:val="0000FF"/>
          </w:rPr>
          <w:t>пункт 2 статьи 2</w:t>
        </w:r>
      </w:hyperlink>
      <w:r>
        <w:t xml:space="preserve"> Федерального закона N 210-ФЗ);</w:t>
      </w:r>
    </w:p>
    <w:p w:rsidR="00232CAC" w:rsidRDefault="00232CAC">
      <w:pPr>
        <w:pStyle w:val="ConsPlusNormal"/>
        <w:spacing w:before="220"/>
        <w:ind w:firstLine="540"/>
        <w:jc w:val="both"/>
      </w:pPr>
      <w:r>
        <w:t>- ЕСИА - единая система идентификации и аутентификации;</w:t>
      </w:r>
    </w:p>
    <w:p w:rsidR="00232CAC" w:rsidRDefault="00232CAC">
      <w:pPr>
        <w:pStyle w:val="ConsPlusNormal"/>
        <w:spacing w:before="220"/>
        <w:ind w:firstLine="540"/>
        <w:jc w:val="both"/>
      </w:pPr>
      <w:r>
        <w:t>- ИС УМУ - информационная система управления муниципальными услугами;</w:t>
      </w:r>
    </w:p>
    <w:p w:rsidR="00232CAC" w:rsidRDefault="00232CAC">
      <w:pPr>
        <w:pStyle w:val="ConsPlusNormal"/>
        <w:spacing w:before="220"/>
        <w:ind w:firstLine="540"/>
        <w:jc w:val="both"/>
      </w:pPr>
      <w:r>
        <w:t>- портал муниципальных услуг - uslugi.kzn.ru;</w:t>
      </w:r>
    </w:p>
    <w:p w:rsidR="00232CAC" w:rsidRDefault="00232CAC">
      <w:pPr>
        <w:pStyle w:val="ConsPlusNormal"/>
        <w:spacing w:before="220"/>
        <w:ind w:firstLine="540"/>
        <w:jc w:val="both"/>
      </w:pPr>
      <w:r>
        <w:t>- портал государственных и муниципальных услуг Республики Татарстан - uslugi.tatarstan.ru;</w:t>
      </w:r>
    </w:p>
    <w:p w:rsidR="00232CAC" w:rsidRDefault="00232CAC">
      <w:pPr>
        <w:pStyle w:val="ConsPlusNormal"/>
        <w:spacing w:before="220"/>
        <w:ind w:firstLine="540"/>
        <w:jc w:val="both"/>
      </w:pPr>
      <w:r>
        <w:t>- единый портал государственных услуг - gosuslugi.ru;</w:t>
      </w:r>
    </w:p>
    <w:p w:rsidR="00232CAC" w:rsidRDefault="00232CAC">
      <w:pPr>
        <w:pStyle w:val="ConsPlusNormal"/>
        <w:spacing w:before="220"/>
        <w:ind w:firstLine="540"/>
        <w:jc w:val="both"/>
      </w:pPr>
      <w:r>
        <w:lastRenderedPageBreak/>
        <w:t xml:space="preserve">- МФЦ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Федерального </w:t>
      </w:r>
      <w:hyperlink r:id="rId11" w:history="1">
        <w:r>
          <w:rPr>
            <w:color w:val="0000FF"/>
          </w:rPr>
          <w:t>закона</w:t>
        </w:r>
      </w:hyperlink>
      <w:r>
        <w:t xml:space="preserve"> N 210-ФЗ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232CAC" w:rsidRDefault="00232CAC">
      <w:pPr>
        <w:pStyle w:val="ConsPlusNormal"/>
        <w:spacing w:before="220"/>
        <w:ind w:firstLine="540"/>
        <w:jc w:val="both"/>
      </w:pPr>
      <w:r>
        <w:t xml:space="preserve">- удаленное рабочее место МФЦ - территориально обособленное структурное подразделение (офис) МФЦ, созданное в городском или сельском поселении муниципального района (городского округа) Республики Татарстан в соответствии с </w:t>
      </w:r>
      <w:hyperlink r:id="rId12" w:history="1">
        <w:r>
          <w:rPr>
            <w:color w:val="0000FF"/>
          </w:rPr>
          <w:t>пунктом 34</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232CAC" w:rsidRDefault="00232CAC">
      <w:pPr>
        <w:pStyle w:val="ConsPlusNormal"/>
        <w:spacing w:before="220"/>
        <w:ind w:firstLine="540"/>
        <w:jc w:val="both"/>
      </w:pPr>
      <w:r>
        <w:t xml:space="preserve">- принцип одного окна - принцип, при котором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r:id="rId13" w:history="1">
        <w:r>
          <w:rPr>
            <w:color w:val="0000FF"/>
          </w:rPr>
          <w:t>статье 15.1</w:t>
        </w:r>
      </w:hyperlink>
      <w:r>
        <w:t xml:space="preserve"> Федерального закона N 210-ФЗ,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232CAC" w:rsidRDefault="00232CAC">
      <w:pPr>
        <w:pStyle w:val="ConsPlusNormal"/>
        <w:spacing w:before="220"/>
        <w:ind w:firstLine="540"/>
        <w:jc w:val="both"/>
      </w:pPr>
      <w:r>
        <w:t>-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232CAC" w:rsidRDefault="00232CAC">
      <w:pPr>
        <w:pStyle w:val="ConsPlusNormal"/>
        <w:jc w:val="both"/>
      </w:pPr>
    </w:p>
    <w:p w:rsidR="00232CAC" w:rsidRDefault="00232CAC">
      <w:pPr>
        <w:pStyle w:val="ConsPlusTitle"/>
        <w:jc w:val="center"/>
        <w:outlineLvl w:val="1"/>
      </w:pPr>
      <w:r>
        <w:t>II. Стандарт предоставления муниципальной услуги</w:t>
      </w:r>
    </w:p>
    <w:p w:rsidR="00232CAC" w:rsidRDefault="00232CAC">
      <w:pPr>
        <w:pStyle w:val="ConsPlusNormal"/>
        <w:jc w:val="both"/>
      </w:pPr>
    </w:p>
    <w:p w:rsidR="00232CAC" w:rsidRDefault="00232CAC">
      <w:pPr>
        <w:sectPr w:rsidR="00232CAC" w:rsidSect="00F029F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5287"/>
        <w:gridCol w:w="2177"/>
      </w:tblGrid>
      <w:tr w:rsidR="00232CAC">
        <w:tc>
          <w:tcPr>
            <w:tcW w:w="2835" w:type="dxa"/>
          </w:tcPr>
          <w:p w:rsidR="00232CAC" w:rsidRDefault="00232CAC">
            <w:pPr>
              <w:pStyle w:val="ConsPlusNormal"/>
              <w:jc w:val="center"/>
            </w:pPr>
            <w:r>
              <w:lastRenderedPageBreak/>
              <w:t>Наименование требования к стандарту предоставления муниципальной услуги</w:t>
            </w:r>
          </w:p>
        </w:tc>
        <w:tc>
          <w:tcPr>
            <w:tcW w:w="5287" w:type="dxa"/>
          </w:tcPr>
          <w:p w:rsidR="00232CAC" w:rsidRDefault="00232CAC">
            <w:pPr>
              <w:pStyle w:val="ConsPlusNormal"/>
              <w:jc w:val="center"/>
            </w:pPr>
            <w:r>
              <w:t>Содержание требований к стандарту</w:t>
            </w:r>
          </w:p>
        </w:tc>
        <w:tc>
          <w:tcPr>
            <w:tcW w:w="2177" w:type="dxa"/>
          </w:tcPr>
          <w:p w:rsidR="00232CAC" w:rsidRDefault="00232CAC">
            <w:pPr>
              <w:pStyle w:val="ConsPlusNormal"/>
              <w:jc w:val="center"/>
            </w:pPr>
            <w:r>
              <w:t>Нормативный акт, устанавливающий муниципальную услугу или требование</w:t>
            </w:r>
          </w:p>
        </w:tc>
      </w:tr>
      <w:tr w:rsidR="00232CAC">
        <w:tc>
          <w:tcPr>
            <w:tcW w:w="2835" w:type="dxa"/>
          </w:tcPr>
          <w:p w:rsidR="00232CAC" w:rsidRDefault="00232CAC">
            <w:pPr>
              <w:pStyle w:val="ConsPlusNormal"/>
              <w:jc w:val="center"/>
            </w:pPr>
            <w:r>
              <w:t>1</w:t>
            </w:r>
          </w:p>
        </w:tc>
        <w:tc>
          <w:tcPr>
            <w:tcW w:w="5287" w:type="dxa"/>
          </w:tcPr>
          <w:p w:rsidR="00232CAC" w:rsidRDefault="00232CAC">
            <w:pPr>
              <w:pStyle w:val="ConsPlusNormal"/>
              <w:jc w:val="center"/>
            </w:pPr>
            <w:r>
              <w:t>2</w:t>
            </w:r>
          </w:p>
        </w:tc>
        <w:tc>
          <w:tcPr>
            <w:tcW w:w="2177" w:type="dxa"/>
          </w:tcPr>
          <w:p w:rsidR="00232CAC" w:rsidRDefault="00232CAC">
            <w:pPr>
              <w:pStyle w:val="ConsPlusNormal"/>
              <w:jc w:val="center"/>
            </w:pPr>
            <w:r>
              <w:t>3</w:t>
            </w:r>
          </w:p>
        </w:tc>
      </w:tr>
      <w:tr w:rsidR="00232CAC">
        <w:tc>
          <w:tcPr>
            <w:tcW w:w="2835" w:type="dxa"/>
          </w:tcPr>
          <w:p w:rsidR="00232CAC" w:rsidRDefault="00232CAC">
            <w:pPr>
              <w:pStyle w:val="ConsPlusNormal"/>
              <w:jc w:val="both"/>
            </w:pPr>
            <w:r>
              <w:t>2.1. Наименование муниципальной услуги</w:t>
            </w:r>
          </w:p>
        </w:tc>
        <w:tc>
          <w:tcPr>
            <w:tcW w:w="5287" w:type="dxa"/>
          </w:tcPr>
          <w:p w:rsidR="00232CAC" w:rsidRDefault="00232CAC">
            <w:pPr>
              <w:pStyle w:val="ConsPlusNormal"/>
              <w:jc w:val="both"/>
            </w:pPr>
            <w:r>
              <w:t>Передача в аренду муниципального имущества казны</w:t>
            </w:r>
          </w:p>
        </w:tc>
        <w:tc>
          <w:tcPr>
            <w:tcW w:w="2177" w:type="dxa"/>
          </w:tcPr>
          <w:p w:rsidR="00232CAC" w:rsidRDefault="00232CAC">
            <w:pPr>
              <w:pStyle w:val="ConsPlusNormal"/>
            </w:pPr>
            <w:r>
              <w:t xml:space="preserve">Гражданский </w:t>
            </w:r>
            <w:hyperlink r:id="rId14" w:history="1">
              <w:r>
                <w:rPr>
                  <w:color w:val="0000FF"/>
                </w:rPr>
                <w:t>кодекс</w:t>
              </w:r>
            </w:hyperlink>
            <w:r>
              <w:t xml:space="preserve"> Российской Федерации (далее - ГК РФ);</w:t>
            </w:r>
          </w:p>
          <w:p w:rsidR="00232CAC" w:rsidRDefault="00232CAC">
            <w:pPr>
              <w:pStyle w:val="ConsPlusNormal"/>
            </w:pPr>
            <w:r>
              <w:t xml:space="preserve">Федеральный </w:t>
            </w:r>
            <w:hyperlink r:id="rId15" w:history="1">
              <w:r>
                <w:rPr>
                  <w:color w:val="0000FF"/>
                </w:rPr>
                <w:t>закон</w:t>
              </w:r>
            </w:hyperlink>
            <w:r>
              <w:t xml:space="preserve"> от 26.07.2006 N 135-ФЗ "О защите конкуренции" (далее - Федеральный закон N 135-ФЗ);</w:t>
            </w:r>
          </w:p>
          <w:p w:rsidR="00232CAC" w:rsidRDefault="00232CAC">
            <w:pPr>
              <w:pStyle w:val="ConsPlusNormal"/>
            </w:pPr>
            <w:r>
              <w:t xml:space="preserve">- </w:t>
            </w:r>
            <w:hyperlink r:id="rId16" w:history="1">
              <w:r>
                <w:rPr>
                  <w:color w:val="0000FF"/>
                </w:rPr>
                <w:t>Положение</w:t>
              </w:r>
            </w:hyperlink>
            <w:r>
              <w:t xml:space="preserve"> о Муниципальном казенном учреждении "Комитет земельных и имущественных отношений Исполнительного комитета муниципального образования города Казани" (далее - Положение о Комитете), утвержденным решением Казанской </w:t>
            </w:r>
            <w:r>
              <w:lastRenderedPageBreak/>
              <w:t>городской Думы от 29.12.2010 N 20-3 "О Муниципальном казенном учреждении "Комитет земельных и имущественных отношений Исполнительного комитета муниципального образования города Казани" Положение о Комитете</w:t>
            </w:r>
          </w:p>
        </w:tc>
      </w:tr>
      <w:tr w:rsidR="00232CAC">
        <w:tc>
          <w:tcPr>
            <w:tcW w:w="2835" w:type="dxa"/>
          </w:tcPr>
          <w:p w:rsidR="00232CAC" w:rsidRDefault="00232CAC">
            <w:pPr>
              <w:pStyle w:val="ConsPlusNormal"/>
              <w:jc w:val="both"/>
            </w:pPr>
            <w:r>
              <w:lastRenderedPageBreak/>
              <w:t>2.2. Наименование органа Исполнительного комитета г. Казани, предоставляющего муниципальную услугу</w:t>
            </w:r>
          </w:p>
        </w:tc>
        <w:tc>
          <w:tcPr>
            <w:tcW w:w="5287" w:type="dxa"/>
          </w:tcPr>
          <w:p w:rsidR="00232CAC" w:rsidRDefault="00232CAC">
            <w:pPr>
              <w:pStyle w:val="ConsPlusNormal"/>
              <w:jc w:val="both"/>
            </w:pPr>
            <w:r>
              <w:t>Комитет</w:t>
            </w:r>
          </w:p>
        </w:tc>
        <w:tc>
          <w:tcPr>
            <w:tcW w:w="2177" w:type="dxa"/>
          </w:tcPr>
          <w:p w:rsidR="00232CAC" w:rsidRDefault="00232CAC">
            <w:pPr>
              <w:pStyle w:val="ConsPlusNormal"/>
              <w:jc w:val="center"/>
            </w:pPr>
            <w:r>
              <w:t>-</w:t>
            </w:r>
          </w:p>
        </w:tc>
      </w:tr>
      <w:tr w:rsidR="00232CAC">
        <w:tc>
          <w:tcPr>
            <w:tcW w:w="2835" w:type="dxa"/>
          </w:tcPr>
          <w:p w:rsidR="00232CAC" w:rsidRDefault="00232CAC">
            <w:pPr>
              <w:pStyle w:val="ConsPlusNormal"/>
              <w:jc w:val="both"/>
            </w:pPr>
            <w:bookmarkStart w:id="7" w:name="P95"/>
            <w:bookmarkEnd w:id="7"/>
            <w:r>
              <w:t>2.3. Описание результата предоставления муниципальной услуги</w:t>
            </w:r>
          </w:p>
        </w:tc>
        <w:tc>
          <w:tcPr>
            <w:tcW w:w="5287" w:type="dxa"/>
          </w:tcPr>
          <w:p w:rsidR="00232CAC" w:rsidRDefault="00232CAC">
            <w:pPr>
              <w:pStyle w:val="ConsPlusNormal"/>
              <w:jc w:val="both"/>
            </w:pPr>
            <w:r>
              <w:t>1. Уведомление о принятии решения о передаче в аренду муниципального имущества путем проведения аукционных торгов.</w:t>
            </w:r>
          </w:p>
          <w:p w:rsidR="00232CAC" w:rsidRDefault="00232CAC">
            <w:pPr>
              <w:pStyle w:val="ConsPlusNormal"/>
              <w:jc w:val="both"/>
            </w:pPr>
            <w:r>
              <w:t>2. Уведомление о принятии решения о передаче в аренду муниципального имущества без проведения аукционных торгов.</w:t>
            </w:r>
          </w:p>
          <w:p w:rsidR="00232CAC" w:rsidRDefault="00232CAC">
            <w:pPr>
              <w:pStyle w:val="ConsPlusNormal"/>
              <w:jc w:val="both"/>
            </w:pPr>
            <w:r>
              <w:t>3. Уведомление об отказе в предоставлении муниципальной услуги</w:t>
            </w:r>
          </w:p>
        </w:tc>
        <w:tc>
          <w:tcPr>
            <w:tcW w:w="2177" w:type="dxa"/>
          </w:tcPr>
          <w:p w:rsidR="00232CAC" w:rsidRDefault="00232CAC">
            <w:pPr>
              <w:pStyle w:val="ConsPlusNormal"/>
            </w:pPr>
            <w:hyperlink r:id="rId17" w:history="1">
              <w:r>
                <w:rPr>
                  <w:color w:val="0000FF"/>
                </w:rPr>
                <w:t>ГК</w:t>
              </w:r>
            </w:hyperlink>
            <w:r>
              <w:t xml:space="preserve"> РФ;</w:t>
            </w:r>
          </w:p>
          <w:p w:rsidR="00232CAC" w:rsidRDefault="00232CAC">
            <w:pPr>
              <w:pStyle w:val="ConsPlusNormal"/>
            </w:pPr>
            <w:r>
              <w:t xml:space="preserve">Федеральный </w:t>
            </w:r>
            <w:hyperlink r:id="rId18" w:history="1">
              <w:r>
                <w:rPr>
                  <w:color w:val="0000FF"/>
                </w:rPr>
                <w:t>закон</w:t>
              </w:r>
            </w:hyperlink>
            <w:r>
              <w:t xml:space="preserve"> N 135-ФЗ;</w:t>
            </w:r>
          </w:p>
          <w:p w:rsidR="00232CAC" w:rsidRDefault="00232CAC">
            <w:pPr>
              <w:pStyle w:val="ConsPlusNormal"/>
            </w:pPr>
            <w:hyperlink r:id="rId19" w:history="1">
              <w:r>
                <w:rPr>
                  <w:color w:val="0000FF"/>
                </w:rPr>
                <w:t>Положение</w:t>
              </w:r>
            </w:hyperlink>
            <w:r>
              <w:t xml:space="preserve"> о Комитете</w:t>
            </w:r>
          </w:p>
        </w:tc>
      </w:tr>
      <w:tr w:rsidR="00232CAC">
        <w:tc>
          <w:tcPr>
            <w:tcW w:w="2835" w:type="dxa"/>
          </w:tcPr>
          <w:p w:rsidR="00232CAC" w:rsidRDefault="00232CAC">
            <w:pPr>
              <w:pStyle w:val="ConsPlusNormal"/>
              <w:jc w:val="both"/>
            </w:pPr>
            <w:r>
              <w:t xml:space="preserve">2.4. Срок предоставления муниципальной услуги, в том числе с учетом необходимости обращения </w:t>
            </w:r>
            <w:r>
              <w:lastRenderedPageBreak/>
              <w:t>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tc>
        <w:tc>
          <w:tcPr>
            <w:tcW w:w="5287" w:type="dxa"/>
          </w:tcPr>
          <w:p w:rsidR="00232CAC" w:rsidRDefault="00232CAC">
            <w:pPr>
              <w:pStyle w:val="ConsPlusNormal"/>
              <w:jc w:val="both"/>
            </w:pPr>
            <w:r>
              <w:lastRenderedPageBreak/>
              <w:t>Не более 12 рабочих дней с момента регистрации заявления.</w:t>
            </w:r>
          </w:p>
          <w:p w:rsidR="00232CAC" w:rsidRDefault="00232CAC">
            <w:pPr>
              <w:pStyle w:val="ConsPlusNormal"/>
              <w:jc w:val="both"/>
            </w:pPr>
            <w:r>
              <w:t xml:space="preserve">Направление уведомления о результате предоставления муниципальной услуги - в день </w:t>
            </w:r>
            <w:r>
              <w:lastRenderedPageBreak/>
              <w:t>подписания уведомления.</w:t>
            </w:r>
          </w:p>
          <w:p w:rsidR="00232CAC" w:rsidRDefault="00232CAC">
            <w:pPr>
              <w:pStyle w:val="ConsPlusNormal"/>
              <w:jc w:val="both"/>
            </w:pPr>
            <w:r>
              <w:t>Приостановление срока предоставления муниципальной услуги не предусмотрено</w:t>
            </w:r>
          </w:p>
        </w:tc>
        <w:tc>
          <w:tcPr>
            <w:tcW w:w="2177" w:type="dxa"/>
          </w:tcPr>
          <w:p w:rsidR="00232CAC" w:rsidRDefault="00232CAC">
            <w:pPr>
              <w:pStyle w:val="ConsPlusNormal"/>
              <w:jc w:val="center"/>
            </w:pPr>
            <w:r>
              <w:lastRenderedPageBreak/>
              <w:t>-</w:t>
            </w:r>
          </w:p>
        </w:tc>
      </w:tr>
      <w:tr w:rsidR="00232CAC">
        <w:tc>
          <w:tcPr>
            <w:tcW w:w="2835" w:type="dxa"/>
          </w:tcPr>
          <w:p w:rsidR="00232CAC" w:rsidRDefault="00232CAC">
            <w:pPr>
              <w:pStyle w:val="ConsPlusNormal"/>
              <w:jc w:val="both"/>
            </w:pPr>
            <w:bookmarkStart w:id="8" w:name="P107"/>
            <w:bookmarkEnd w:id="8"/>
            <w:r>
              <w:lastRenderedPageBreak/>
              <w:t xml:space="preserve">2.5.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r>
              <w:lastRenderedPageBreak/>
              <w:t>порядок их представления</w:t>
            </w:r>
          </w:p>
        </w:tc>
        <w:tc>
          <w:tcPr>
            <w:tcW w:w="5287" w:type="dxa"/>
          </w:tcPr>
          <w:p w:rsidR="00232CAC" w:rsidRDefault="00232CAC">
            <w:pPr>
              <w:pStyle w:val="ConsPlusNormal"/>
              <w:jc w:val="both"/>
            </w:pPr>
            <w:r>
              <w:lastRenderedPageBreak/>
              <w:t>1. Заявление о предоставлении муниципальной услуги в электронной форме, подписанное (заверенное) простой электронной подписью посредством учетной записи в ЕСИА через портал муниципальных услуг г. Казани, портал государственных и муниципальных услуг Республики Татарстан или единый портал государственных услуг, МФЦ по форме, сгенерированной информационной системой, принимающей заявление.</w:t>
            </w:r>
          </w:p>
          <w:p w:rsidR="00232CAC" w:rsidRDefault="00232CAC">
            <w:pPr>
              <w:pStyle w:val="ConsPlusNormal"/>
              <w:jc w:val="both"/>
            </w:pPr>
            <w:r>
              <w:t>2. Документ, удостоверяющий личность заявителя, или его реквизиты, полученные из ЕСИА (при заполнении электронной формы).</w:t>
            </w:r>
          </w:p>
          <w:p w:rsidR="00232CAC" w:rsidRDefault="00232CAC">
            <w:pPr>
              <w:pStyle w:val="ConsPlusNormal"/>
              <w:jc w:val="both"/>
            </w:pPr>
            <w:r>
              <w:t xml:space="preserve">3. Документы, удостоверяющие личность представителя заявителя и подтверждающие его полномочия (в случае обращения представителя заявителя, указанного в </w:t>
            </w:r>
            <w:hyperlink w:anchor="P41" w:history="1">
              <w:r>
                <w:rPr>
                  <w:color w:val="0000FF"/>
                </w:rPr>
                <w:t>подпункте 1.2.2</w:t>
              </w:r>
            </w:hyperlink>
            <w:r>
              <w:t xml:space="preserve"> настоящего регламента), или их отсканированные копии (при </w:t>
            </w:r>
            <w:r>
              <w:lastRenderedPageBreak/>
              <w:t>заполнении электронной формы).</w:t>
            </w:r>
          </w:p>
          <w:p w:rsidR="00232CAC" w:rsidRDefault="00232CAC">
            <w:pPr>
              <w:pStyle w:val="ConsPlusNormal"/>
              <w:jc w:val="both"/>
            </w:pPr>
            <w:r>
              <w:t>Заявление и документы, подписанные (заверенные) простой электронной подписью посредством учетной записи в ЕСИА, могут быть направлены заявителем в электронной форме через портал муниципальных услуг г. Казани, портал государственных и муниципальных услуг Республики Татарстан, единый портал государственных услуг, МФЦ</w:t>
            </w:r>
          </w:p>
        </w:tc>
        <w:tc>
          <w:tcPr>
            <w:tcW w:w="2177" w:type="dxa"/>
          </w:tcPr>
          <w:p w:rsidR="00232CAC" w:rsidRDefault="00232CAC">
            <w:pPr>
              <w:pStyle w:val="ConsPlusNormal"/>
            </w:pPr>
            <w:r>
              <w:lastRenderedPageBreak/>
              <w:t xml:space="preserve">Федеральный </w:t>
            </w:r>
            <w:hyperlink r:id="rId20" w:history="1">
              <w:r>
                <w:rPr>
                  <w:color w:val="0000FF"/>
                </w:rPr>
                <w:t>закон</w:t>
              </w:r>
            </w:hyperlink>
            <w:r>
              <w:t xml:space="preserve"> N 135-ФЗ;</w:t>
            </w:r>
          </w:p>
          <w:p w:rsidR="00232CAC" w:rsidRDefault="00232CAC">
            <w:pPr>
              <w:pStyle w:val="ConsPlusNormal"/>
            </w:pPr>
            <w:hyperlink r:id="rId21" w:history="1">
              <w:r>
                <w:rPr>
                  <w:color w:val="0000FF"/>
                </w:rPr>
                <w:t>Положение</w:t>
              </w:r>
            </w:hyperlink>
            <w:r>
              <w:t xml:space="preserve"> о Комитете</w:t>
            </w:r>
          </w:p>
        </w:tc>
      </w:tr>
      <w:tr w:rsidR="00232CAC">
        <w:tc>
          <w:tcPr>
            <w:tcW w:w="2835" w:type="dxa"/>
          </w:tcPr>
          <w:p w:rsidR="00232CAC" w:rsidRDefault="00232CAC">
            <w:pPr>
              <w:pStyle w:val="ConsPlusNormal"/>
              <w:jc w:val="both"/>
            </w:pPr>
            <w:r>
              <w:lastRenderedPageBreak/>
              <w:t xml:space="preserve">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w:t>
            </w:r>
            <w:r>
              <w:lastRenderedPageBreak/>
              <w:t>самоуправления либо организация, в распоряжении которых находятся данные документы. Непредставление заявителем указанных документов не является основанием для отказа заявителю в предоставлении муниципальной услуги</w:t>
            </w:r>
          </w:p>
        </w:tc>
        <w:tc>
          <w:tcPr>
            <w:tcW w:w="5287" w:type="dxa"/>
          </w:tcPr>
          <w:p w:rsidR="00232CAC" w:rsidRDefault="00232CAC">
            <w:pPr>
              <w:pStyle w:val="ConsPlusNormal"/>
              <w:jc w:val="both"/>
            </w:pPr>
            <w:r>
              <w:lastRenderedPageBreak/>
              <w:t>С сайта Росреестра представляется выписка из Единого государственного реестра недвижимости о правах на здание, строение, сооружение (далее - ЕГРН).</w:t>
            </w:r>
          </w:p>
          <w:p w:rsidR="00232CAC" w:rsidRDefault="00232CAC">
            <w:pPr>
              <w:pStyle w:val="ConsPlusNormal"/>
              <w:jc w:val="both"/>
            </w:pPr>
            <w:r>
              <w:t>С сайта Федеральной налоговой службы (далее - ФНС) представляются:</w:t>
            </w:r>
          </w:p>
          <w:p w:rsidR="00232CAC" w:rsidRDefault="00232CAC">
            <w:pPr>
              <w:pStyle w:val="ConsPlusNormal"/>
              <w:jc w:val="both"/>
            </w:pPr>
            <w:r>
              <w:t>- выписка из Единого государственного реестра юридических лиц (далее - ЕГРЮЛ);</w:t>
            </w:r>
          </w:p>
          <w:p w:rsidR="00232CAC" w:rsidRDefault="00232CAC">
            <w:pPr>
              <w:pStyle w:val="ConsPlusNormal"/>
              <w:jc w:val="both"/>
            </w:pPr>
            <w:r>
              <w:t>- выписка из Единого государственного реестра индивидуальных предпринимателей (далее - ЕГРИП).</w:t>
            </w:r>
          </w:p>
          <w:p w:rsidR="00232CAC" w:rsidRDefault="00232CAC">
            <w:pPr>
              <w:pStyle w:val="ConsPlusNormal"/>
              <w:jc w:val="both"/>
            </w:pPr>
            <w:r>
              <w:t xml:space="preserve">Способы получения и порядок представления документов, которые заявитель вправе представить, определены </w:t>
            </w:r>
            <w:hyperlink w:anchor="P107" w:history="1">
              <w:r>
                <w:rPr>
                  <w:color w:val="0000FF"/>
                </w:rPr>
                <w:t>пунктом 2.5</w:t>
              </w:r>
            </w:hyperlink>
            <w:r>
              <w:t xml:space="preserve"> настоящего регламента.</w:t>
            </w:r>
          </w:p>
          <w:p w:rsidR="00232CAC" w:rsidRDefault="00232CAC">
            <w:pPr>
              <w:pStyle w:val="ConsPlusNormal"/>
              <w:jc w:val="both"/>
            </w:pPr>
            <w:r>
              <w:t>Запрещается требовать от заявителя:</w:t>
            </w:r>
          </w:p>
          <w:p w:rsidR="00232CAC" w:rsidRDefault="00232CAC">
            <w:pPr>
              <w:pStyle w:val="ConsPlusNormal"/>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2CAC" w:rsidRDefault="00232CAC">
            <w:pPr>
              <w:pStyle w:val="ConsPlusNormal"/>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Татарстан, муниципального образования г. Казани находятся в распоряжении органов Исполнительного комитета г. Казани, </w:t>
            </w:r>
            <w:r>
              <w:lastRenderedPageBreak/>
              <w:t xml:space="preserve">предоставляющих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w:t>
            </w:r>
            <w:hyperlink r:id="rId22" w:history="1">
              <w:r>
                <w:rPr>
                  <w:color w:val="0000FF"/>
                </w:rPr>
                <w:t>части 6 статьи 7</w:t>
              </w:r>
            </w:hyperlink>
            <w:r>
              <w:t xml:space="preserve"> Федерального закона N 210-ФЗ;</w:t>
            </w:r>
          </w:p>
          <w:p w:rsidR="00232CAC" w:rsidRDefault="00232CAC">
            <w:pPr>
              <w:pStyle w:val="ConsPlusNormal"/>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Pr>
                  <w:color w:val="0000FF"/>
                </w:rPr>
                <w:t>пунктом 4 части 1 статьи 7</w:t>
              </w:r>
            </w:hyperlink>
            <w:r>
              <w:t xml:space="preserve"> Федерального закона N 210-ФЗ</w:t>
            </w:r>
          </w:p>
        </w:tc>
        <w:tc>
          <w:tcPr>
            <w:tcW w:w="2177" w:type="dxa"/>
          </w:tcPr>
          <w:p w:rsidR="00232CAC" w:rsidRDefault="00232CAC">
            <w:pPr>
              <w:pStyle w:val="ConsPlusNormal"/>
            </w:pPr>
          </w:p>
        </w:tc>
      </w:tr>
      <w:tr w:rsidR="00232CAC">
        <w:tc>
          <w:tcPr>
            <w:tcW w:w="2835" w:type="dxa"/>
          </w:tcPr>
          <w:p w:rsidR="00232CAC" w:rsidRDefault="00232CAC">
            <w:pPr>
              <w:pStyle w:val="ConsPlusNormal"/>
              <w:jc w:val="both"/>
            </w:pPr>
            <w:r>
              <w:lastRenderedPageBreak/>
              <w:t>2.7. Исчерпывающий перечень оснований для отказа в приеме документов, необходимых для предоставления муниципальной услуги</w:t>
            </w:r>
          </w:p>
        </w:tc>
        <w:tc>
          <w:tcPr>
            <w:tcW w:w="5287" w:type="dxa"/>
          </w:tcPr>
          <w:p w:rsidR="00232CAC" w:rsidRDefault="00232CAC">
            <w:pPr>
              <w:pStyle w:val="ConsPlusNormal"/>
              <w:jc w:val="both"/>
            </w:pPr>
            <w:r>
              <w:t>1. Подача документов ненадлежащим лицом.</w:t>
            </w:r>
          </w:p>
          <w:p w:rsidR="00232CAC" w:rsidRDefault="00232CAC">
            <w:pPr>
              <w:pStyle w:val="ConsPlusNormal"/>
              <w:jc w:val="both"/>
            </w:pPr>
            <w:r>
              <w:t xml:space="preserve">2. Несоответствие представленных документов перечню документов, указанному в </w:t>
            </w:r>
            <w:hyperlink w:anchor="P107" w:history="1">
              <w:r>
                <w:rPr>
                  <w:color w:val="0000FF"/>
                </w:rPr>
                <w:t>пункте 2.5</w:t>
              </w:r>
            </w:hyperlink>
            <w:r>
              <w:t xml:space="preserve"> настоящего регламента.</w:t>
            </w:r>
          </w:p>
          <w:p w:rsidR="00232CAC" w:rsidRDefault="00232CAC">
            <w:pPr>
              <w:pStyle w:val="ConsPlusNormal"/>
              <w:jc w:val="both"/>
            </w:pPr>
            <w:r>
              <w:t>3. 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232CAC" w:rsidRDefault="00232CAC">
            <w:pPr>
              <w:pStyle w:val="ConsPlusNormal"/>
              <w:jc w:val="both"/>
            </w:pPr>
            <w:r>
              <w:t>4. Представление документов в ненадлежащий орган.</w:t>
            </w:r>
          </w:p>
          <w:p w:rsidR="00232CAC" w:rsidRDefault="00232CAC">
            <w:pPr>
              <w:pStyle w:val="ConsPlusNormal"/>
              <w:jc w:val="both"/>
            </w:pPr>
            <w:r>
              <w:t xml:space="preserve">5. Представление заявления и электронных документов, не подписанных (не заверенных) простой электронной подписью в соответствии с требованиями Федерального </w:t>
            </w:r>
            <w:hyperlink r:id="rId24" w:history="1">
              <w:r>
                <w:rPr>
                  <w:color w:val="0000FF"/>
                </w:rPr>
                <w:t>закона</w:t>
              </w:r>
            </w:hyperlink>
            <w:r>
              <w:t xml:space="preserve"> от 06.04.2011 N 63-ФЗ "Об электронной подписи" и Федерального </w:t>
            </w:r>
            <w:hyperlink r:id="rId25" w:history="1">
              <w:r>
                <w:rPr>
                  <w:color w:val="0000FF"/>
                </w:rPr>
                <w:t>закона</w:t>
              </w:r>
            </w:hyperlink>
            <w:r>
              <w:t xml:space="preserve"> N 210-ФЗ</w:t>
            </w:r>
          </w:p>
        </w:tc>
        <w:tc>
          <w:tcPr>
            <w:tcW w:w="2177" w:type="dxa"/>
          </w:tcPr>
          <w:p w:rsidR="00232CAC" w:rsidRDefault="00232CAC">
            <w:pPr>
              <w:pStyle w:val="ConsPlusNormal"/>
              <w:jc w:val="center"/>
            </w:pPr>
            <w:r>
              <w:t>-</w:t>
            </w:r>
          </w:p>
        </w:tc>
      </w:tr>
      <w:tr w:rsidR="00232CAC">
        <w:tc>
          <w:tcPr>
            <w:tcW w:w="2835" w:type="dxa"/>
          </w:tcPr>
          <w:p w:rsidR="00232CAC" w:rsidRDefault="00232CAC">
            <w:pPr>
              <w:pStyle w:val="ConsPlusNormal"/>
              <w:jc w:val="both"/>
            </w:pPr>
            <w:bookmarkStart w:id="9" w:name="P132"/>
            <w:bookmarkEnd w:id="9"/>
            <w:r>
              <w:t xml:space="preserve">2.8. Исчерпывающий </w:t>
            </w:r>
            <w:r>
              <w:lastRenderedPageBreak/>
              <w:t>перечень оснований для приостановления предоставления муниципальной услуги или отказа в предоставлении муниципальной услуги</w:t>
            </w:r>
          </w:p>
        </w:tc>
        <w:tc>
          <w:tcPr>
            <w:tcW w:w="5287" w:type="dxa"/>
          </w:tcPr>
          <w:p w:rsidR="00232CAC" w:rsidRDefault="00232CAC">
            <w:pPr>
              <w:pStyle w:val="ConsPlusNormal"/>
              <w:jc w:val="both"/>
            </w:pPr>
            <w:r>
              <w:lastRenderedPageBreak/>
              <w:t xml:space="preserve">Основания для приостановления предоставления </w:t>
            </w:r>
            <w:r>
              <w:lastRenderedPageBreak/>
              <w:t>муниципальной услуги не предусмотрены.</w:t>
            </w:r>
          </w:p>
          <w:p w:rsidR="00232CAC" w:rsidRDefault="00232CAC">
            <w:pPr>
              <w:pStyle w:val="ConsPlusNormal"/>
              <w:jc w:val="both"/>
            </w:pPr>
            <w:r>
              <w:t>Основания для отказа:</w:t>
            </w:r>
          </w:p>
          <w:p w:rsidR="00232CAC" w:rsidRDefault="00232CAC">
            <w:pPr>
              <w:pStyle w:val="ConsPlusNormal"/>
              <w:jc w:val="both"/>
            </w:pPr>
            <w:r>
              <w:t>- в представленных заявлении и (или) документах содержится неполная и (или) недостоверная информация, предусмотренная заявлением;</w:t>
            </w:r>
          </w:p>
          <w:p w:rsidR="00232CAC" w:rsidRDefault="00232CAC">
            <w:pPr>
              <w:pStyle w:val="ConsPlusNormal"/>
              <w:jc w:val="both"/>
            </w:pPr>
            <w:r>
              <w:t>- в отношении запрашиваемого муниципального имущества казны (далее - имущество) принято решение о передаче его третьим лицам в рамках действующего законодательства Российской Федерации;</w:t>
            </w:r>
          </w:p>
          <w:p w:rsidR="00232CAC" w:rsidRDefault="00232CAC">
            <w:pPr>
              <w:pStyle w:val="ConsPlusNormal"/>
              <w:jc w:val="both"/>
            </w:pPr>
            <w:r>
              <w:t>- отсутствие запрашиваемого имущества в реестре муниципальной собственности;</w:t>
            </w:r>
          </w:p>
          <w:p w:rsidR="00232CAC" w:rsidRDefault="00232CAC">
            <w:pPr>
              <w:pStyle w:val="ConsPlusNormal"/>
              <w:jc w:val="both"/>
            </w:pPr>
            <w:r>
              <w:t>- отсутствие запрашиваемого имущества в составе муниципальной казны;</w:t>
            </w:r>
          </w:p>
          <w:p w:rsidR="00232CAC" w:rsidRDefault="00232CAC">
            <w:pPr>
              <w:pStyle w:val="ConsPlusNormal"/>
              <w:jc w:val="both"/>
            </w:pPr>
            <w:r>
              <w:t xml:space="preserve">- несоответствие представленных заявителем документов перечню документов, указанному в </w:t>
            </w:r>
            <w:hyperlink w:anchor="P107" w:history="1">
              <w:r>
                <w:rPr>
                  <w:color w:val="0000FF"/>
                </w:rPr>
                <w:t>пункте 2.5</w:t>
              </w:r>
            </w:hyperlink>
            <w:r>
              <w:t xml:space="preserve"> настоящего регламента;</w:t>
            </w:r>
          </w:p>
          <w:p w:rsidR="00232CAC" w:rsidRDefault="00232CAC">
            <w:pPr>
              <w:pStyle w:val="ConsPlusNormal"/>
              <w:jc w:val="both"/>
            </w:pPr>
            <w:r>
              <w:t>- в отношении имущества ведется судебное разбирательство;</w:t>
            </w:r>
          </w:p>
          <w:p w:rsidR="00232CAC" w:rsidRDefault="00232CAC">
            <w:pPr>
              <w:pStyle w:val="ConsPlusNormal"/>
              <w:jc w:val="both"/>
            </w:pPr>
            <w:r>
              <w:t>- в отношении имущества имеется неоконченное исполнительное производство</w:t>
            </w:r>
          </w:p>
        </w:tc>
        <w:tc>
          <w:tcPr>
            <w:tcW w:w="2177" w:type="dxa"/>
          </w:tcPr>
          <w:p w:rsidR="00232CAC" w:rsidRDefault="00232CAC">
            <w:pPr>
              <w:pStyle w:val="ConsPlusNormal"/>
              <w:jc w:val="center"/>
            </w:pPr>
            <w:r>
              <w:lastRenderedPageBreak/>
              <w:t>-</w:t>
            </w:r>
          </w:p>
        </w:tc>
      </w:tr>
      <w:tr w:rsidR="00232CAC">
        <w:tc>
          <w:tcPr>
            <w:tcW w:w="2835" w:type="dxa"/>
          </w:tcPr>
          <w:p w:rsidR="00232CAC" w:rsidRDefault="00232CAC">
            <w:pPr>
              <w:pStyle w:val="ConsPlusNormal"/>
              <w:jc w:val="both"/>
            </w:pPr>
            <w:r>
              <w:lastRenderedPageBreak/>
              <w:t>2.9. Порядок, размер и основания взимания государственной пошлины или иной платы, взимаемой за предоставление услуги</w:t>
            </w:r>
          </w:p>
        </w:tc>
        <w:tc>
          <w:tcPr>
            <w:tcW w:w="5287" w:type="dxa"/>
          </w:tcPr>
          <w:p w:rsidR="00232CAC" w:rsidRDefault="00232CAC">
            <w:pPr>
              <w:pStyle w:val="ConsPlusNormal"/>
              <w:jc w:val="both"/>
            </w:pPr>
            <w:r>
              <w:t>Муниципальная услуга предоставляется на безвозмездной основе</w:t>
            </w:r>
          </w:p>
        </w:tc>
        <w:tc>
          <w:tcPr>
            <w:tcW w:w="2177" w:type="dxa"/>
          </w:tcPr>
          <w:p w:rsidR="00232CAC" w:rsidRDefault="00232CAC">
            <w:pPr>
              <w:pStyle w:val="ConsPlusNormal"/>
              <w:jc w:val="center"/>
            </w:pPr>
            <w:r>
              <w:t>-</w:t>
            </w:r>
          </w:p>
        </w:tc>
      </w:tr>
      <w:tr w:rsidR="00232CAC">
        <w:tc>
          <w:tcPr>
            <w:tcW w:w="2835" w:type="dxa"/>
          </w:tcPr>
          <w:p w:rsidR="00232CAC" w:rsidRDefault="00232CAC">
            <w:pPr>
              <w:pStyle w:val="ConsPlusNormal"/>
              <w:jc w:val="both"/>
            </w:pPr>
            <w:bookmarkStart w:id="10" w:name="P146"/>
            <w:bookmarkEnd w:id="10"/>
            <w:r>
              <w:t xml:space="preserve">2.10. Перечень услуг, которые являются необходимыми и обязательными для предоставления муниципальной услуги, в </w:t>
            </w:r>
            <w:r>
              <w:lastRenderedPageBreak/>
              <w:t>том числе сведения о документе(-ах), выдаваемом(-ых) организациями, участвующими в предоставлении муниципальной услуги</w:t>
            </w:r>
          </w:p>
        </w:tc>
        <w:tc>
          <w:tcPr>
            <w:tcW w:w="5287" w:type="dxa"/>
          </w:tcPr>
          <w:p w:rsidR="00232CAC" w:rsidRDefault="00232CAC">
            <w:pPr>
              <w:pStyle w:val="ConsPlusNormal"/>
              <w:jc w:val="both"/>
            </w:pPr>
            <w:r>
              <w:lastRenderedPageBreak/>
              <w:t>Предоставление необходимых и обязательных услуг не требуется</w:t>
            </w:r>
          </w:p>
        </w:tc>
        <w:tc>
          <w:tcPr>
            <w:tcW w:w="2177" w:type="dxa"/>
          </w:tcPr>
          <w:p w:rsidR="00232CAC" w:rsidRDefault="00232CAC">
            <w:pPr>
              <w:pStyle w:val="ConsPlusNormal"/>
              <w:jc w:val="center"/>
            </w:pPr>
            <w:r>
              <w:t>-</w:t>
            </w:r>
          </w:p>
        </w:tc>
      </w:tr>
      <w:tr w:rsidR="00232CAC">
        <w:tc>
          <w:tcPr>
            <w:tcW w:w="2835" w:type="dxa"/>
          </w:tcPr>
          <w:p w:rsidR="00232CAC" w:rsidRDefault="00232CAC">
            <w:pPr>
              <w:pStyle w:val="ConsPlusNormal"/>
              <w:jc w:val="both"/>
            </w:pPr>
            <w:r>
              <w:lastRenderedPageBreak/>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5287" w:type="dxa"/>
          </w:tcPr>
          <w:p w:rsidR="00232CAC" w:rsidRDefault="00232CAC">
            <w:pPr>
              <w:pStyle w:val="ConsPlusNormal"/>
              <w:jc w:val="both"/>
            </w:pPr>
            <w:r>
              <w:t>Предоставление необходимых и обязательных услуг не требуется</w:t>
            </w:r>
          </w:p>
        </w:tc>
        <w:tc>
          <w:tcPr>
            <w:tcW w:w="2177" w:type="dxa"/>
          </w:tcPr>
          <w:p w:rsidR="00232CAC" w:rsidRDefault="00232CAC">
            <w:pPr>
              <w:pStyle w:val="ConsPlusNormal"/>
              <w:jc w:val="center"/>
            </w:pPr>
            <w:r>
              <w:t>-</w:t>
            </w:r>
          </w:p>
        </w:tc>
      </w:tr>
      <w:tr w:rsidR="00232CAC">
        <w:tc>
          <w:tcPr>
            <w:tcW w:w="2835" w:type="dxa"/>
          </w:tcPr>
          <w:p w:rsidR="00232CAC" w:rsidRDefault="00232CAC">
            <w:pPr>
              <w:pStyle w:val="ConsPlusNormal"/>
              <w:jc w:val="both"/>
            </w:pPr>
            <w:bookmarkStart w:id="11" w:name="P152"/>
            <w:bookmarkEnd w:id="11"/>
            <w: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tc>
        <w:tc>
          <w:tcPr>
            <w:tcW w:w="5287" w:type="dxa"/>
          </w:tcPr>
          <w:p w:rsidR="00232CAC" w:rsidRDefault="00232CAC">
            <w:pPr>
              <w:pStyle w:val="ConsPlusNormal"/>
              <w:jc w:val="both"/>
            </w:pPr>
            <w:r>
              <w:t>Получение консультации при наличии очереди должно составлять не более 15 минут.</w:t>
            </w:r>
          </w:p>
          <w:p w:rsidR="00232CAC" w:rsidRDefault="00232CAC">
            <w:pPr>
              <w:pStyle w:val="ConsPlusNormal"/>
              <w:jc w:val="both"/>
            </w:pPr>
            <w:r>
              <w:t>Подача запроса через МФЦ - в соответствии с регламентом работы МФЦ.</w:t>
            </w:r>
          </w:p>
          <w:p w:rsidR="00232CAC" w:rsidRDefault="00232CAC">
            <w:pPr>
              <w:pStyle w:val="ConsPlusNormal"/>
              <w:jc w:val="both"/>
            </w:pPr>
            <w:r>
              <w:t>При получении результата предоставления муниципальной услуги через МФЦ - в соответствии с регламентом работы МФЦ</w:t>
            </w:r>
          </w:p>
        </w:tc>
        <w:tc>
          <w:tcPr>
            <w:tcW w:w="2177" w:type="dxa"/>
          </w:tcPr>
          <w:p w:rsidR="00232CAC" w:rsidRDefault="00232CAC">
            <w:pPr>
              <w:pStyle w:val="ConsPlusNormal"/>
              <w:jc w:val="center"/>
            </w:pPr>
            <w:r>
              <w:t>-</w:t>
            </w:r>
          </w:p>
        </w:tc>
      </w:tr>
      <w:tr w:rsidR="00232CAC">
        <w:tc>
          <w:tcPr>
            <w:tcW w:w="2835" w:type="dxa"/>
          </w:tcPr>
          <w:p w:rsidR="00232CAC" w:rsidRDefault="00232CAC">
            <w:pPr>
              <w:pStyle w:val="ConsPlusNormal"/>
              <w:jc w:val="both"/>
            </w:pPr>
            <w:r>
              <w:t xml:space="preserve">2.13. Срок и порядок регистрации запроса </w:t>
            </w:r>
            <w:r>
              <w:lastRenderedPageBreak/>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tc>
        <w:tc>
          <w:tcPr>
            <w:tcW w:w="5287" w:type="dxa"/>
          </w:tcPr>
          <w:p w:rsidR="00232CAC" w:rsidRDefault="00232CAC">
            <w:pPr>
              <w:pStyle w:val="ConsPlusNormal"/>
              <w:jc w:val="both"/>
            </w:pPr>
            <w:r>
              <w:lastRenderedPageBreak/>
              <w:t>В течение одного дня с момента поступления заявления.</w:t>
            </w:r>
          </w:p>
          <w:p w:rsidR="00232CAC" w:rsidRDefault="00232CAC">
            <w:pPr>
              <w:pStyle w:val="ConsPlusNormal"/>
              <w:jc w:val="both"/>
            </w:pPr>
            <w:r>
              <w:lastRenderedPageBreak/>
              <w:t>Запрос, поступивший в выходной (праздничный) день, регистрируется на следующий за выходным (праздничным) рабочий день.</w:t>
            </w:r>
          </w:p>
          <w:p w:rsidR="00232CAC" w:rsidRDefault="00232CAC">
            <w:pPr>
              <w:pStyle w:val="ConsPlusNormal"/>
              <w:jc w:val="both"/>
            </w:pPr>
            <w:r>
              <w:t>Запрос, поступивший через МФЦ, регистрируется в соответствии с регламентом работы МФЦ</w:t>
            </w:r>
          </w:p>
        </w:tc>
        <w:tc>
          <w:tcPr>
            <w:tcW w:w="2177" w:type="dxa"/>
          </w:tcPr>
          <w:p w:rsidR="00232CAC" w:rsidRDefault="00232CAC">
            <w:pPr>
              <w:pStyle w:val="ConsPlusNormal"/>
              <w:jc w:val="center"/>
            </w:pPr>
            <w:r>
              <w:lastRenderedPageBreak/>
              <w:t>-</w:t>
            </w:r>
          </w:p>
        </w:tc>
      </w:tr>
      <w:tr w:rsidR="00232CAC">
        <w:tc>
          <w:tcPr>
            <w:tcW w:w="2835" w:type="dxa"/>
          </w:tcPr>
          <w:p w:rsidR="00232CAC" w:rsidRDefault="00232CAC">
            <w:pPr>
              <w:pStyle w:val="ConsPlusNormal"/>
              <w:jc w:val="both"/>
            </w:pPr>
            <w:r>
              <w:lastRenderedPageBreak/>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w:t>
            </w:r>
            <w:r>
              <w:lastRenderedPageBreak/>
              <w:t>законодательством Республики Татарстан о социальной защите инвалидов</w:t>
            </w:r>
          </w:p>
        </w:tc>
        <w:tc>
          <w:tcPr>
            <w:tcW w:w="5287" w:type="dxa"/>
          </w:tcPr>
          <w:p w:rsidR="00232CAC" w:rsidRDefault="00232CAC">
            <w:pPr>
              <w:pStyle w:val="ConsPlusNormal"/>
              <w:jc w:val="both"/>
            </w:pPr>
            <w:r>
              <w:lastRenderedPageBreak/>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232CAC" w:rsidRDefault="00232CAC">
            <w:pPr>
              <w:pStyle w:val="ConsPlusNormal"/>
              <w:jc w:val="both"/>
            </w:pPr>
            <w:r>
              <w:t>Обеспечивается беспрепятственный доступ инвалидов к месту предоставления муниципальной услуги (удобные вход в помещения и выход из них и перемещение в их пределах).</w:t>
            </w:r>
          </w:p>
          <w:p w:rsidR="00232CAC" w:rsidRDefault="00232CAC">
            <w:pPr>
              <w:pStyle w:val="ConsPlusNormal"/>
              <w:jc w:val="both"/>
            </w:pPr>
            <w: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2177" w:type="dxa"/>
          </w:tcPr>
          <w:p w:rsidR="00232CAC" w:rsidRDefault="00232CAC">
            <w:pPr>
              <w:pStyle w:val="ConsPlusNormal"/>
              <w:jc w:val="center"/>
            </w:pPr>
            <w:r>
              <w:t>-</w:t>
            </w:r>
          </w:p>
        </w:tc>
      </w:tr>
      <w:tr w:rsidR="00232CAC">
        <w:tc>
          <w:tcPr>
            <w:tcW w:w="2835" w:type="dxa"/>
            <w:vMerge w:val="restart"/>
          </w:tcPr>
          <w:p w:rsidR="00232CAC" w:rsidRDefault="00232CAC">
            <w:pPr>
              <w:pStyle w:val="ConsPlusNormal"/>
              <w:jc w:val="both"/>
            </w:pPr>
            <w:r>
              <w:lastRenderedPageBreak/>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запроса о предоставлении нескольких государственных и (или) муниципальных услуг в МФЦ, предусмотренного </w:t>
            </w:r>
            <w:hyperlink r:id="rId26" w:history="1">
              <w:r>
                <w:rPr>
                  <w:color w:val="0000FF"/>
                </w:rPr>
                <w:t>статьей 15.1</w:t>
              </w:r>
            </w:hyperlink>
            <w:r>
              <w:t xml:space="preserve"> Федерального закона N 210-ФЗ (далее - комплексный запрос)</w:t>
            </w:r>
          </w:p>
        </w:tc>
        <w:tc>
          <w:tcPr>
            <w:tcW w:w="5287" w:type="dxa"/>
            <w:tcBorders>
              <w:bottom w:val="nil"/>
            </w:tcBorders>
          </w:tcPr>
          <w:p w:rsidR="00232CAC" w:rsidRDefault="00232CAC">
            <w:pPr>
              <w:pStyle w:val="ConsPlusNormal"/>
              <w:jc w:val="both"/>
            </w:pPr>
            <w:r>
              <w:t>Показателями доступности предоставления муниципальной услуги являются:</w:t>
            </w:r>
          </w:p>
          <w:p w:rsidR="00232CAC" w:rsidRDefault="00232CAC">
            <w:pPr>
              <w:pStyle w:val="ConsPlusNormal"/>
              <w:jc w:val="both"/>
            </w:pPr>
            <w:r>
              <w:t>- расположенность помещений МФЦ в зоне доступности общественного транспорта;</w:t>
            </w:r>
          </w:p>
          <w:p w:rsidR="00232CAC" w:rsidRDefault="00232CAC">
            <w:pPr>
              <w:pStyle w:val="ConsPlusNormal"/>
              <w:jc w:val="both"/>
            </w:pPr>
            <w:r>
              <w:t>- наличие необходимого количества специалистов, а также помещений, в которых осуществляется прием документов от заявителей;</w:t>
            </w:r>
          </w:p>
          <w:p w:rsidR="00232CAC" w:rsidRDefault="00232CAC">
            <w:pPr>
              <w:pStyle w:val="ConsPlusNormal"/>
              <w:jc w:val="both"/>
            </w:pPr>
            <w:r>
              <w:t>- наличие исчерпывающей информации о способах, порядке и сроках предоставления муниципальной услуги на информационных стендах, сайте Комитета (kzio.kzn.ru), портале государственных и муниципальных услуг Республики Татарстан (uslugi.tatarstan.ru), портале муниципальных услуг г. Казани (uslugi.kzn.ru), едином портале государственных услуг (gosuslugi.ru), в МФЦ;</w:t>
            </w:r>
          </w:p>
          <w:p w:rsidR="00232CAC" w:rsidRDefault="00232CAC">
            <w:pPr>
              <w:pStyle w:val="ConsPlusNormal"/>
              <w:jc w:val="both"/>
            </w:pPr>
            <w:r>
              <w:t>- оказание помощи инвалидам в преодолении барьеров, мешающих получению ими услуг наравне с другими лицами.</w:t>
            </w:r>
          </w:p>
          <w:p w:rsidR="00232CAC" w:rsidRDefault="00232CAC">
            <w:pPr>
              <w:pStyle w:val="ConsPlusNormal"/>
              <w:jc w:val="both"/>
            </w:pPr>
            <w:r>
              <w:t>Качество предоставления муниципальной услуги характеризуется отсутствием:</w:t>
            </w:r>
          </w:p>
          <w:p w:rsidR="00232CAC" w:rsidRDefault="00232CAC">
            <w:pPr>
              <w:pStyle w:val="ConsPlusNormal"/>
              <w:jc w:val="both"/>
            </w:pPr>
            <w:r>
              <w:t>- очередей при приеме и выдаче документов заявителям;</w:t>
            </w:r>
          </w:p>
          <w:p w:rsidR="00232CAC" w:rsidRDefault="00232CAC">
            <w:pPr>
              <w:pStyle w:val="ConsPlusNormal"/>
              <w:jc w:val="both"/>
            </w:pPr>
            <w:r>
              <w:t>- нарушений сроков предоставления муниципальной услуги;</w:t>
            </w:r>
          </w:p>
          <w:p w:rsidR="00232CAC" w:rsidRDefault="00232CAC">
            <w:pPr>
              <w:pStyle w:val="ConsPlusNormal"/>
              <w:jc w:val="both"/>
            </w:pPr>
            <w:r>
              <w:t>- жалоб на действия (бездействие) муниципальных служащих, предоставляющих муниципальную услугу;</w:t>
            </w:r>
          </w:p>
          <w:p w:rsidR="00232CAC" w:rsidRDefault="00232CAC">
            <w:pPr>
              <w:pStyle w:val="ConsPlusNormal"/>
              <w:jc w:val="both"/>
            </w:pPr>
            <w:r>
              <w:t>- жалоб на некорректное, невнимательное отношение муниципальных служащих, оказывающих муниципальную услугу, к заявителям.</w:t>
            </w:r>
          </w:p>
        </w:tc>
        <w:tc>
          <w:tcPr>
            <w:tcW w:w="2177" w:type="dxa"/>
            <w:tcBorders>
              <w:bottom w:val="nil"/>
            </w:tcBorders>
          </w:tcPr>
          <w:p w:rsidR="00232CAC" w:rsidRDefault="00232CAC">
            <w:pPr>
              <w:pStyle w:val="ConsPlusNormal"/>
              <w:jc w:val="center"/>
            </w:pPr>
            <w:r>
              <w:t>-</w:t>
            </w:r>
          </w:p>
        </w:tc>
      </w:tr>
      <w:tr w:rsidR="00232CAC">
        <w:tc>
          <w:tcPr>
            <w:tcW w:w="2835" w:type="dxa"/>
            <w:vMerge/>
          </w:tcPr>
          <w:p w:rsidR="00232CAC" w:rsidRDefault="00232CAC"/>
        </w:tc>
        <w:tc>
          <w:tcPr>
            <w:tcW w:w="5287" w:type="dxa"/>
            <w:tcBorders>
              <w:top w:val="nil"/>
            </w:tcBorders>
          </w:tcPr>
          <w:p w:rsidR="00232CAC" w:rsidRDefault="00232CAC">
            <w:pPr>
              <w:pStyle w:val="ConsPlusNormal"/>
              <w:jc w:val="both"/>
            </w:pPr>
            <w:r>
              <w:t>При предоставлении муниципальной услуги в МФЦ, удаленных рабочих местах МФЦ консультацию, прием и выдачу документов осуществляет специалист МФЦ.</w:t>
            </w:r>
          </w:p>
          <w:p w:rsidR="00232CAC" w:rsidRDefault="00232CAC">
            <w:pPr>
              <w:pStyle w:val="ConsPlusNormal"/>
              <w:jc w:val="both"/>
            </w:pPr>
            <w:r>
              <w:t>Информация о ходе предоставления муниципальной услуги может быть получена заявителем на сайте Комитета (kzio.kzn.ru), портале государственных и муниципальных услуг Республики Татарстан (uslugi.tatarstan.ru), портале муниципальных услуг г. Казани (uslugi.kzn.ru), едином портале государственных услуг (gosuslugi.ru), в МФЦ.</w:t>
            </w:r>
          </w:p>
          <w:p w:rsidR="00232CAC" w:rsidRDefault="00232CAC">
            <w:pPr>
              <w:pStyle w:val="ConsPlusNormal"/>
              <w:jc w:val="both"/>
            </w:pPr>
            <w:r>
              <w:t>Услуга может быть предоставлена в рамках комплексного запроса</w:t>
            </w:r>
          </w:p>
        </w:tc>
        <w:tc>
          <w:tcPr>
            <w:tcW w:w="2177" w:type="dxa"/>
            <w:tcBorders>
              <w:top w:val="nil"/>
            </w:tcBorders>
          </w:tcPr>
          <w:p w:rsidR="00232CAC" w:rsidRDefault="00232CAC">
            <w:pPr>
              <w:pStyle w:val="ConsPlusNormal"/>
              <w:jc w:val="center"/>
            </w:pPr>
            <w:r>
              <w:t>-</w:t>
            </w:r>
          </w:p>
        </w:tc>
      </w:tr>
      <w:tr w:rsidR="00232CAC">
        <w:tc>
          <w:tcPr>
            <w:tcW w:w="2835" w:type="dxa"/>
          </w:tcPr>
          <w:p w:rsidR="00232CAC" w:rsidRDefault="00232CAC">
            <w:pPr>
              <w:pStyle w:val="ConsPlusNormal"/>
              <w:jc w:val="both"/>
            </w:pPr>
            <w:r>
              <w:t>2.16. Иные требования, в том числе учитывающие особенности предоставления муниципальной услуги в электронной форме</w:t>
            </w:r>
          </w:p>
        </w:tc>
        <w:tc>
          <w:tcPr>
            <w:tcW w:w="5287" w:type="dxa"/>
          </w:tcPr>
          <w:p w:rsidR="00232CAC" w:rsidRDefault="00232CAC">
            <w:pPr>
              <w:pStyle w:val="ConsPlusNormal"/>
              <w:jc w:val="both"/>
            </w:pPr>
            <w:r>
              <w:t>Консультация о порядке предоставления муниципальной услуги может быть получена в электронной форме через официальный сайт Комитета (kzio.kzn.ru).</w:t>
            </w:r>
          </w:p>
          <w:p w:rsidR="00232CAC" w:rsidRDefault="00232CAC">
            <w:pPr>
              <w:pStyle w:val="ConsPlusNormal"/>
              <w:jc w:val="both"/>
            </w:pPr>
            <w:r>
              <w:t>Имеется возможность подачи заявления о предоставлении муниципальной услуги в электронном виде через портал государственных и муниципальных услуг Республики Татарстан (uslugi.tatar.ru), портал муниципальных услуг г. Казани (uslugi.kzn.ru), единый портал государственных услуг (gosuslugi.ru).</w:t>
            </w:r>
          </w:p>
          <w:p w:rsidR="00232CAC" w:rsidRDefault="00232CAC">
            <w:pPr>
              <w:pStyle w:val="ConsPlusNormal"/>
              <w:jc w:val="both"/>
            </w:pPr>
            <w:r>
              <w:t>Заявление и документы, подписанные (заверенные) простой электронной подписью посредством учетной записи в ЕСИА, могут быть направлены заявителем в электронной форме.</w:t>
            </w:r>
          </w:p>
          <w:p w:rsidR="00232CAC" w:rsidRDefault="00232CAC">
            <w:pPr>
              <w:pStyle w:val="ConsPlusNormal"/>
              <w:jc w:val="both"/>
            </w:pPr>
            <w:r>
              <w:t>Результат оказания муниципальной услуги направляется в личный кабинет заявителя на портале муниципальных услуг или портале государственных и муниципальных услуг Республики Татарстан либо едином портале государственных услуг.</w:t>
            </w:r>
          </w:p>
          <w:p w:rsidR="00232CAC" w:rsidRDefault="00232CAC">
            <w:pPr>
              <w:pStyle w:val="ConsPlusNormal"/>
              <w:jc w:val="both"/>
            </w:pPr>
            <w:r>
              <w:t xml:space="preserve">Выдача результата муниципальной услуги в МФЦ осуществляется в соответствии с регламентом работы </w:t>
            </w:r>
            <w:r>
              <w:lastRenderedPageBreak/>
              <w:t>МФЦ</w:t>
            </w:r>
          </w:p>
        </w:tc>
        <w:tc>
          <w:tcPr>
            <w:tcW w:w="2177" w:type="dxa"/>
          </w:tcPr>
          <w:p w:rsidR="00232CAC" w:rsidRDefault="00232CAC">
            <w:pPr>
              <w:pStyle w:val="ConsPlusNormal"/>
              <w:jc w:val="center"/>
            </w:pPr>
            <w:r>
              <w:lastRenderedPageBreak/>
              <w:t>-</w:t>
            </w:r>
          </w:p>
        </w:tc>
      </w:tr>
    </w:tbl>
    <w:p w:rsidR="00232CAC" w:rsidRDefault="00232CAC">
      <w:pPr>
        <w:sectPr w:rsidR="00232CAC">
          <w:pgSz w:w="16838" w:h="11905" w:orient="landscape"/>
          <w:pgMar w:top="1701" w:right="1134" w:bottom="850" w:left="1134" w:header="0" w:footer="0" w:gutter="0"/>
          <w:cols w:space="720"/>
        </w:sectPr>
      </w:pPr>
    </w:p>
    <w:p w:rsidR="00232CAC" w:rsidRDefault="00232CAC">
      <w:pPr>
        <w:pStyle w:val="ConsPlusNormal"/>
        <w:jc w:val="both"/>
      </w:pPr>
    </w:p>
    <w:p w:rsidR="00232CAC" w:rsidRDefault="00232CAC">
      <w:pPr>
        <w:pStyle w:val="ConsPlusTitle"/>
        <w:jc w:val="center"/>
        <w:outlineLvl w:val="1"/>
      </w:pPr>
      <w:bookmarkStart w:id="12" w:name="P191"/>
      <w:bookmarkEnd w:id="12"/>
      <w:r>
        <w:t>III. Состав, последовательность и сроки выполнения</w:t>
      </w:r>
    </w:p>
    <w:p w:rsidR="00232CAC" w:rsidRDefault="00232CAC">
      <w:pPr>
        <w:pStyle w:val="ConsPlusTitle"/>
        <w:jc w:val="center"/>
      </w:pPr>
      <w:r>
        <w:t>административных процедур (действий), требования к порядку</w:t>
      </w:r>
    </w:p>
    <w:p w:rsidR="00232CAC" w:rsidRDefault="00232CAC">
      <w:pPr>
        <w:pStyle w:val="ConsPlusTitle"/>
        <w:jc w:val="center"/>
      </w:pPr>
      <w:r>
        <w:t>их выполнения, в том числе особенности выполнения</w:t>
      </w:r>
    </w:p>
    <w:p w:rsidR="00232CAC" w:rsidRDefault="00232CAC">
      <w:pPr>
        <w:pStyle w:val="ConsPlusTitle"/>
        <w:jc w:val="center"/>
      </w:pPr>
      <w:r>
        <w:t>административных процедур (действий) в электронной форме</w:t>
      </w:r>
    </w:p>
    <w:p w:rsidR="00232CAC" w:rsidRDefault="00232CAC">
      <w:pPr>
        <w:pStyle w:val="ConsPlusNormal"/>
        <w:jc w:val="both"/>
      </w:pPr>
    </w:p>
    <w:p w:rsidR="00232CAC" w:rsidRDefault="00232CAC">
      <w:pPr>
        <w:pStyle w:val="ConsPlusNormal"/>
        <w:ind w:firstLine="540"/>
        <w:jc w:val="both"/>
      </w:pPr>
      <w:r>
        <w:t>3.1. Описание последовательности действий при предоставлении муниципальной услуги.</w:t>
      </w:r>
    </w:p>
    <w:p w:rsidR="00232CAC" w:rsidRDefault="00232CAC">
      <w:pPr>
        <w:pStyle w:val="ConsPlusNormal"/>
        <w:spacing w:before="220"/>
        <w:ind w:firstLine="540"/>
        <w:jc w:val="both"/>
      </w:pPr>
      <w:r>
        <w:t>Предоставление муниципальной услуги включает в себя следующие процедуры:</w:t>
      </w:r>
    </w:p>
    <w:p w:rsidR="00232CAC" w:rsidRDefault="00232CAC">
      <w:pPr>
        <w:pStyle w:val="ConsPlusNormal"/>
        <w:spacing w:before="220"/>
        <w:ind w:firstLine="540"/>
        <w:jc w:val="both"/>
      </w:pPr>
      <w:r>
        <w:t>- консультирование заявителя;</w:t>
      </w:r>
    </w:p>
    <w:p w:rsidR="00232CAC" w:rsidRDefault="00232CAC">
      <w:pPr>
        <w:pStyle w:val="ConsPlusNormal"/>
        <w:spacing w:before="220"/>
        <w:ind w:firstLine="540"/>
        <w:jc w:val="both"/>
      </w:pPr>
      <w:r>
        <w:t>- принятие и регистрация заявления;</w:t>
      </w:r>
    </w:p>
    <w:p w:rsidR="00232CAC" w:rsidRDefault="00232CAC">
      <w:pPr>
        <w:pStyle w:val="ConsPlusNormal"/>
        <w:spacing w:before="220"/>
        <w:ind w:firstLine="540"/>
        <w:jc w:val="both"/>
      </w:pPr>
      <w:r>
        <w:t>- получение с сайта ФНС выписки из ЕГРЮЛ, выписки из ЕГРИП;</w:t>
      </w:r>
    </w:p>
    <w:p w:rsidR="00232CAC" w:rsidRDefault="00232CAC">
      <w:pPr>
        <w:pStyle w:val="ConsPlusNormal"/>
        <w:spacing w:before="220"/>
        <w:ind w:firstLine="540"/>
        <w:jc w:val="both"/>
      </w:pPr>
      <w:r>
        <w:t>- получение с сайта Росреестра выписки из ЕГРН;</w:t>
      </w:r>
    </w:p>
    <w:p w:rsidR="00232CAC" w:rsidRDefault="00232CAC">
      <w:pPr>
        <w:pStyle w:val="ConsPlusNormal"/>
        <w:spacing w:before="220"/>
        <w:ind w:firstLine="540"/>
        <w:jc w:val="both"/>
      </w:pPr>
      <w:r>
        <w:t>- подготовка результата предоставления муниципальной услуги;</w:t>
      </w:r>
    </w:p>
    <w:p w:rsidR="00232CAC" w:rsidRDefault="00232CAC">
      <w:pPr>
        <w:pStyle w:val="ConsPlusNormal"/>
        <w:spacing w:before="220"/>
        <w:ind w:firstLine="540"/>
        <w:jc w:val="both"/>
      </w:pPr>
      <w:r>
        <w:t>- направление заявителю результата предоставления муниципальной услуги.</w:t>
      </w:r>
    </w:p>
    <w:p w:rsidR="00232CAC" w:rsidRDefault="00232CAC">
      <w:pPr>
        <w:pStyle w:val="ConsPlusNormal"/>
        <w:spacing w:before="220"/>
        <w:ind w:firstLine="540"/>
        <w:jc w:val="both"/>
      </w:pPr>
      <w:hyperlink w:anchor="P338" w:history="1">
        <w:r>
          <w:rPr>
            <w:color w:val="0000FF"/>
          </w:rPr>
          <w:t>Реквизиты</w:t>
        </w:r>
      </w:hyperlink>
      <w:r>
        <w:t xml:space="preserve"> должностных лиц, ответственных за предоставление муниципальной услуги, представлены в приложении N 1 к настоящему регламенту.</w:t>
      </w:r>
    </w:p>
    <w:p w:rsidR="00232CAC" w:rsidRDefault="00232CAC">
      <w:pPr>
        <w:pStyle w:val="ConsPlusNormal"/>
        <w:spacing w:before="220"/>
        <w:ind w:firstLine="540"/>
        <w:jc w:val="both"/>
      </w:pPr>
      <w:r>
        <w:t>3.2. Оказание консультаций заявителю.</w:t>
      </w:r>
    </w:p>
    <w:p w:rsidR="00232CAC" w:rsidRDefault="00232CAC">
      <w:pPr>
        <w:pStyle w:val="ConsPlusNormal"/>
        <w:spacing w:before="220"/>
        <w:ind w:firstLine="540"/>
        <w:jc w:val="both"/>
      </w:pPr>
      <w:r>
        <w:t>Заявитель вправе обратиться в Комитет лично, по телефону и (или) электронной почте за консультацией о порядке получения муниципальной услуги.</w:t>
      </w:r>
    </w:p>
    <w:p w:rsidR="00232CAC" w:rsidRDefault="00232CAC">
      <w:pPr>
        <w:pStyle w:val="ConsPlusNormal"/>
        <w:spacing w:before="220"/>
        <w:ind w:firstLine="540"/>
        <w:jc w:val="both"/>
      </w:pPr>
      <w:r>
        <w:t>Специалист Комитета консультирует заявителя:</w:t>
      </w:r>
    </w:p>
    <w:p w:rsidR="00232CAC" w:rsidRDefault="00232CAC">
      <w:pPr>
        <w:pStyle w:val="ConsPlusNormal"/>
        <w:spacing w:before="220"/>
        <w:ind w:firstLine="540"/>
        <w:jc w:val="both"/>
      </w:pPr>
      <w:r>
        <w:t>- по составу и форме представляемой документации;</w:t>
      </w:r>
    </w:p>
    <w:p w:rsidR="00232CAC" w:rsidRDefault="00232CAC">
      <w:pPr>
        <w:pStyle w:val="ConsPlusNormal"/>
        <w:spacing w:before="220"/>
        <w:ind w:firstLine="540"/>
        <w:jc w:val="both"/>
      </w:pPr>
      <w:r>
        <w:t>- по источнику получения представляемой документации;</w:t>
      </w:r>
    </w:p>
    <w:p w:rsidR="00232CAC" w:rsidRDefault="00232CAC">
      <w:pPr>
        <w:pStyle w:val="ConsPlusNormal"/>
        <w:spacing w:before="220"/>
        <w:ind w:firstLine="540"/>
        <w:jc w:val="both"/>
      </w:pPr>
      <w:r>
        <w:t>- по порядку сбора представляемой документации;</w:t>
      </w:r>
    </w:p>
    <w:p w:rsidR="00232CAC" w:rsidRDefault="00232CAC">
      <w:pPr>
        <w:pStyle w:val="ConsPlusNormal"/>
        <w:spacing w:before="220"/>
        <w:ind w:firstLine="540"/>
        <w:jc w:val="both"/>
      </w:pPr>
      <w:r>
        <w:t>- по сроку согласования предоставления муниципальной услуги;</w:t>
      </w:r>
    </w:p>
    <w:p w:rsidR="00232CAC" w:rsidRDefault="00232CAC">
      <w:pPr>
        <w:pStyle w:val="ConsPlusNormal"/>
        <w:spacing w:before="220"/>
        <w:ind w:firstLine="540"/>
        <w:jc w:val="both"/>
      </w:pPr>
      <w:r>
        <w:t>- по ответам, направленным специалистом Комитета в адрес заявителя, в том числе по отказам в предоставлении муниципальной услуги.</w:t>
      </w:r>
    </w:p>
    <w:p w:rsidR="00232CAC" w:rsidRDefault="00232CAC">
      <w:pPr>
        <w:pStyle w:val="ConsPlusNormal"/>
        <w:spacing w:before="220"/>
        <w:ind w:firstLine="540"/>
        <w:jc w:val="both"/>
      </w:pPr>
      <w:r>
        <w:t>Подача запроса, инициирующего предоставление муниципальной услуги, не требует оказания помощи заявителю в части оформления документов.</w:t>
      </w:r>
    </w:p>
    <w:p w:rsidR="00232CAC" w:rsidRDefault="00232CAC">
      <w:pPr>
        <w:pStyle w:val="ConsPlusNormal"/>
        <w:spacing w:before="220"/>
        <w:ind w:firstLine="540"/>
        <w:jc w:val="both"/>
      </w:pPr>
      <w:r>
        <w:t>Процедуры, устанавливаемые настоящим пунктом, осуществляются в день обращения заявителя.</w:t>
      </w:r>
    </w:p>
    <w:p w:rsidR="00232CAC" w:rsidRDefault="00232CAC">
      <w:pPr>
        <w:pStyle w:val="ConsPlusNormal"/>
        <w:spacing w:before="220"/>
        <w:ind w:firstLine="540"/>
        <w:jc w:val="both"/>
      </w:pPr>
      <w:r>
        <w:t>Результат процедур: консультации по составу, форме представляемой документации и другим вопросам получения муниципальной услуги.</w:t>
      </w:r>
    </w:p>
    <w:p w:rsidR="00232CAC" w:rsidRDefault="00232CAC">
      <w:pPr>
        <w:pStyle w:val="ConsPlusNormal"/>
        <w:spacing w:before="220"/>
        <w:ind w:firstLine="540"/>
        <w:jc w:val="both"/>
      </w:pPr>
      <w:bookmarkStart w:id="13" w:name="P216"/>
      <w:bookmarkEnd w:id="13"/>
      <w:r>
        <w:t>3.3. Прием и регистрация заявления.</w:t>
      </w:r>
    </w:p>
    <w:p w:rsidR="00232CAC" w:rsidRDefault="00232CAC">
      <w:pPr>
        <w:pStyle w:val="ConsPlusNormal"/>
        <w:spacing w:before="220"/>
        <w:ind w:firstLine="540"/>
        <w:jc w:val="both"/>
      </w:pPr>
      <w:r>
        <w:t>3.3.1. Заявитель или его законный представитель заполняет электронную форму заявления на портале муниципальных услуг г. Казани или портале государственных и муниципальных услуг Республики Татарстан, или на едином портале государственных услуг.</w:t>
      </w:r>
    </w:p>
    <w:p w:rsidR="00232CAC" w:rsidRDefault="00232CAC">
      <w:pPr>
        <w:pStyle w:val="ConsPlusNormal"/>
        <w:spacing w:before="220"/>
        <w:ind w:firstLine="540"/>
        <w:jc w:val="both"/>
      </w:pPr>
      <w:r>
        <w:lastRenderedPageBreak/>
        <w:t xml:space="preserve">Регистрация заявления, поступившего в электронной форме, осуществляется в установленном порядке в соответствии с </w:t>
      </w:r>
      <w:hyperlink w:anchor="P107" w:history="1">
        <w:r>
          <w:rPr>
            <w:color w:val="0000FF"/>
          </w:rPr>
          <w:t>пунктом 2.5</w:t>
        </w:r>
      </w:hyperlink>
      <w:r>
        <w:t xml:space="preserve"> настоящего регламента.</w:t>
      </w:r>
    </w:p>
    <w:p w:rsidR="00232CAC" w:rsidRDefault="00232CAC">
      <w:pPr>
        <w:pStyle w:val="ConsPlusNormal"/>
        <w:spacing w:before="220"/>
        <w:ind w:firstLine="540"/>
        <w:jc w:val="both"/>
      </w:pPr>
      <w:r>
        <w:t>3.3.2. Специалист Комитета в соответствии с регламентом работы ИС УМУ осуществляет проверку:</w:t>
      </w:r>
    </w:p>
    <w:p w:rsidR="00232CAC" w:rsidRDefault="00232CAC">
      <w:pPr>
        <w:pStyle w:val="ConsPlusNormal"/>
        <w:spacing w:before="220"/>
        <w:ind w:firstLine="540"/>
        <w:jc w:val="both"/>
      </w:pPr>
      <w:r>
        <w:t>- полномочий заявителя (в случае действия по доверенности);</w:t>
      </w:r>
    </w:p>
    <w:p w:rsidR="00232CAC" w:rsidRDefault="00232CAC">
      <w:pPr>
        <w:pStyle w:val="ConsPlusNormal"/>
        <w:spacing w:before="220"/>
        <w:ind w:firstLine="540"/>
        <w:jc w:val="both"/>
      </w:pPr>
      <w:r>
        <w:t xml:space="preserve">- наличия документов, предусмотренных </w:t>
      </w:r>
      <w:hyperlink w:anchor="P107" w:history="1">
        <w:r>
          <w:rPr>
            <w:color w:val="0000FF"/>
          </w:rPr>
          <w:t>пунктом 2.5</w:t>
        </w:r>
      </w:hyperlink>
      <w:r>
        <w:t xml:space="preserve"> настоящего регламента;</w:t>
      </w:r>
    </w:p>
    <w:p w:rsidR="00232CAC" w:rsidRDefault="00232CAC">
      <w:pPr>
        <w:pStyle w:val="ConsPlusNormal"/>
        <w:spacing w:before="220"/>
        <w:ind w:firstLine="540"/>
        <w:jc w:val="both"/>
      </w:pPr>
      <w:r>
        <w:t>-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неоговоренных исправлений).</w:t>
      </w:r>
    </w:p>
    <w:p w:rsidR="00232CAC" w:rsidRDefault="00232CAC">
      <w:pPr>
        <w:pStyle w:val="ConsPlusNormal"/>
        <w:spacing w:before="220"/>
        <w:ind w:firstLine="540"/>
        <w:jc w:val="both"/>
      </w:pPr>
      <w:r>
        <w:t>Специалист Комитета через ИС УМУ уведомляет заявителя о:</w:t>
      </w:r>
    </w:p>
    <w:p w:rsidR="00232CAC" w:rsidRDefault="00232CAC">
      <w:pPr>
        <w:pStyle w:val="ConsPlusNormal"/>
        <w:spacing w:before="220"/>
        <w:ind w:firstLine="540"/>
        <w:jc w:val="both"/>
      </w:pPr>
      <w:r>
        <w:t>- присвоенном его запросу номере с отметкой о дате и времени окончания предоставления муниципальной услуги в случае отсутствия замечаний;</w:t>
      </w:r>
    </w:p>
    <w:p w:rsidR="00232CAC" w:rsidRDefault="00232CAC">
      <w:pPr>
        <w:pStyle w:val="ConsPlusNormal"/>
        <w:spacing w:before="220"/>
        <w:ind w:firstLine="540"/>
        <w:jc w:val="both"/>
      </w:pPr>
      <w:r>
        <w:t>- наличии препятствий для регистрации заявления и возвращает ему документы с объяснением причин для отказа в приеме документов в случае наличия таких оснований.</w:t>
      </w:r>
    </w:p>
    <w:p w:rsidR="00232CAC" w:rsidRDefault="00232CAC">
      <w:pPr>
        <w:pStyle w:val="ConsPlusNormal"/>
        <w:spacing w:before="220"/>
        <w:ind w:firstLine="540"/>
        <w:jc w:val="both"/>
      </w:pPr>
      <w:r>
        <w:t>Результат процедур: принятое и зарегистрированное заявление или возвращенные заявителю документы с уведомлением заявителя о причинах отказа в приеме документов.</w:t>
      </w:r>
    </w:p>
    <w:p w:rsidR="00232CAC" w:rsidRDefault="00232CAC">
      <w:pPr>
        <w:pStyle w:val="ConsPlusNormal"/>
        <w:spacing w:before="220"/>
        <w:ind w:firstLine="540"/>
        <w:jc w:val="both"/>
      </w:pPr>
      <w:r>
        <w:t>Срок процедур: два рабочих дня, следующих за днем подачи запроса.</w:t>
      </w:r>
    </w:p>
    <w:p w:rsidR="00232CAC" w:rsidRDefault="00232CAC">
      <w:pPr>
        <w:pStyle w:val="ConsPlusNormal"/>
        <w:spacing w:before="220"/>
        <w:ind w:firstLine="540"/>
        <w:jc w:val="both"/>
      </w:pPr>
      <w:r>
        <w:t>3.4. Формирование и направление запросов на сайтах Росреестра и ФНС.</w:t>
      </w:r>
    </w:p>
    <w:p w:rsidR="00232CAC" w:rsidRDefault="00232CAC">
      <w:pPr>
        <w:pStyle w:val="ConsPlusNormal"/>
        <w:spacing w:before="220"/>
        <w:ind w:firstLine="540"/>
        <w:jc w:val="both"/>
      </w:pPr>
      <w:r>
        <w:t>3.4.1. Специалист Комитета формирует и направляет запрос на сайте Росреестра о представлении сведений из ЕГРН.</w:t>
      </w:r>
    </w:p>
    <w:p w:rsidR="00232CAC" w:rsidRDefault="00232CAC">
      <w:pPr>
        <w:pStyle w:val="ConsPlusNormal"/>
        <w:spacing w:before="220"/>
        <w:ind w:firstLine="540"/>
        <w:jc w:val="both"/>
      </w:pPr>
      <w:r>
        <w:t>3.4.2. Специалист Комитета формирует и направляет запрос на сайте ФНС.</w:t>
      </w:r>
    </w:p>
    <w:p w:rsidR="00232CAC" w:rsidRDefault="00232CAC">
      <w:pPr>
        <w:pStyle w:val="ConsPlusNormal"/>
        <w:spacing w:before="220"/>
        <w:ind w:firstLine="540"/>
        <w:jc w:val="both"/>
      </w:pPr>
      <w:r>
        <w:t>Результат процедур: полученные выписки из ЕГРН, ЕГРЮЛ или ЕГРИП.</w:t>
      </w:r>
    </w:p>
    <w:p w:rsidR="00232CAC" w:rsidRDefault="00232CAC">
      <w:pPr>
        <w:pStyle w:val="ConsPlusNormal"/>
        <w:spacing w:before="220"/>
        <w:ind w:firstLine="540"/>
        <w:jc w:val="both"/>
      </w:pPr>
      <w:r>
        <w:t>Срок процедур: два рабочих дня.</w:t>
      </w:r>
    </w:p>
    <w:p w:rsidR="00232CAC" w:rsidRDefault="00232CAC">
      <w:pPr>
        <w:pStyle w:val="ConsPlusNormal"/>
        <w:spacing w:before="220"/>
        <w:ind w:firstLine="540"/>
        <w:jc w:val="both"/>
      </w:pPr>
      <w:bookmarkStart w:id="14" w:name="P233"/>
      <w:bookmarkEnd w:id="14"/>
      <w:r>
        <w:t>3.5. Предоставление муниципальной услуги.</w:t>
      </w:r>
    </w:p>
    <w:p w:rsidR="00232CAC" w:rsidRDefault="00232CAC">
      <w:pPr>
        <w:pStyle w:val="ConsPlusNormal"/>
        <w:spacing w:before="220"/>
        <w:ind w:firstLine="540"/>
        <w:jc w:val="both"/>
      </w:pPr>
      <w:r>
        <w:t>Предоставление муниципальной услуги производится в соответствии с регламентом работы ИС УМУ.</w:t>
      </w:r>
    </w:p>
    <w:p w:rsidR="00232CAC" w:rsidRDefault="00232CAC">
      <w:pPr>
        <w:pStyle w:val="ConsPlusNormal"/>
        <w:spacing w:before="220"/>
        <w:ind w:firstLine="540"/>
        <w:jc w:val="both"/>
      </w:pPr>
      <w:r>
        <w:t>Результат процедуры: предоставление муниципальной услуги либо мотивированный отказ в ее предоставлении.</w:t>
      </w:r>
    </w:p>
    <w:p w:rsidR="00232CAC" w:rsidRDefault="00232CAC">
      <w:pPr>
        <w:pStyle w:val="ConsPlusNormal"/>
        <w:spacing w:before="220"/>
        <w:ind w:firstLine="540"/>
        <w:jc w:val="both"/>
      </w:pPr>
      <w:r>
        <w:t>Срок процедуры: семь рабочих дней.</w:t>
      </w:r>
    </w:p>
    <w:p w:rsidR="00232CAC" w:rsidRDefault="00232CAC">
      <w:pPr>
        <w:pStyle w:val="ConsPlusNormal"/>
        <w:spacing w:before="220"/>
        <w:ind w:firstLine="540"/>
        <w:jc w:val="both"/>
      </w:pPr>
      <w:r>
        <w:t>3.6. Выдача заявителю результата муниципальной услуги.</w:t>
      </w:r>
    </w:p>
    <w:p w:rsidR="00232CAC" w:rsidRDefault="00232CAC">
      <w:pPr>
        <w:pStyle w:val="ConsPlusNormal"/>
        <w:spacing w:before="220"/>
        <w:ind w:firstLine="540"/>
        <w:jc w:val="both"/>
      </w:pPr>
      <w:r>
        <w:t>Результат оказания муниципальной услуги направляется в личный кабинет заявителя на портале муниципальных услуг г. Казани или портале государственных и муниципальных услуг Республики Татарстан, или едином портале государственных услуг.</w:t>
      </w:r>
    </w:p>
    <w:p w:rsidR="00232CAC" w:rsidRDefault="00232CAC">
      <w:pPr>
        <w:pStyle w:val="ConsPlusNormal"/>
        <w:spacing w:before="220"/>
        <w:ind w:firstLine="540"/>
        <w:jc w:val="both"/>
      </w:pPr>
      <w:r>
        <w:t>Результат процедур: направление уведомления о принятом решении в личный кабинет заявителя на портале муниципальных услуг г. Казани или на портале государственных и муниципальных услуг Республики Татарстан, или едином портале государственных услуг.</w:t>
      </w:r>
    </w:p>
    <w:p w:rsidR="00232CAC" w:rsidRDefault="00232CAC">
      <w:pPr>
        <w:pStyle w:val="ConsPlusNormal"/>
        <w:spacing w:before="220"/>
        <w:ind w:firstLine="540"/>
        <w:jc w:val="both"/>
      </w:pPr>
      <w:r>
        <w:lastRenderedPageBreak/>
        <w:t xml:space="preserve">Процедуры, устанавливаемые настоящим пунктом, осуществляются в течение одного дня с момента окончания процедуры, предусмотренной </w:t>
      </w:r>
      <w:hyperlink w:anchor="P233" w:history="1">
        <w:r>
          <w:rPr>
            <w:color w:val="0000FF"/>
          </w:rPr>
          <w:t>пунктом 3.5</w:t>
        </w:r>
      </w:hyperlink>
      <w:r>
        <w:t xml:space="preserve"> настоящего регламента.</w:t>
      </w:r>
    </w:p>
    <w:p w:rsidR="00232CAC" w:rsidRDefault="00232CAC">
      <w:pPr>
        <w:pStyle w:val="ConsPlusNormal"/>
        <w:spacing w:before="220"/>
        <w:ind w:firstLine="540"/>
        <w:jc w:val="both"/>
      </w:pPr>
      <w:bookmarkStart w:id="15" w:name="P241"/>
      <w:bookmarkEnd w:id="15"/>
      <w:r>
        <w:t>3.7. Исправление технических ошибок.</w:t>
      </w:r>
    </w:p>
    <w:p w:rsidR="00232CAC" w:rsidRDefault="00232CAC">
      <w:pPr>
        <w:pStyle w:val="ConsPlusNormal"/>
        <w:spacing w:before="220"/>
        <w:ind w:firstLine="540"/>
        <w:jc w:val="both"/>
      </w:pPr>
      <w:r>
        <w:t>3.7.1. В случае обнаружения технической ошибки в документе, являющемся результатом муниципальной услуги, заявитель представляет в Комитет:</w:t>
      </w:r>
    </w:p>
    <w:p w:rsidR="00232CAC" w:rsidRDefault="00232CAC">
      <w:pPr>
        <w:pStyle w:val="ConsPlusNormal"/>
        <w:spacing w:before="220"/>
        <w:ind w:firstLine="540"/>
        <w:jc w:val="both"/>
      </w:pPr>
      <w:r>
        <w:t xml:space="preserve">- </w:t>
      </w:r>
      <w:hyperlink w:anchor="P385" w:history="1">
        <w:r>
          <w:rPr>
            <w:color w:val="0000FF"/>
          </w:rPr>
          <w:t>заявление</w:t>
        </w:r>
      </w:hyperlink>
      <w:r>
        <w:t xml:space="preserve"> об исправлении технической ошибки по форме согласно приложению N 2 к настоящему регламенту;</w:t>
      </w:r>
    </w:p>
    <w:p w:rsidR="00232CAC" w:rsidRDefault="00232CAC">
      <w:pPr>
        <w:pStyle w:val="ConsPlusNormal"/>
        <w:spacing w:before="220"/>
        <w:ind w:firstLine="540"/>
        <w:jc w:val="both"/>
      </w:pPr>
      <w:r>
        <w:t>- документ, выданный заявителю как результат муниципальной услуги, в котором содержится техническая ошибка;</w:t>
      </w:r>
    </w:p>
    <w:p w:rsidR="00232CAC" w:rsidRDefault="00232CAC">
      <w:pPr>
        <w:pStyle w:val="ConsPlusNormal"/>
        <w:spacing w:before="220"/>
        <w:ind w:firstLine="540"/>
        <w:jc w:val="both"/>
      </w:pPr>
      <w:r>
        <w:t>- документы, имеющие юридическую силу, свидетельствующие о наличии технической ошибки.</w:t>
      </w:r>
    </w:p>
    <w:p w:rsidR="00232CAC" w:rsidRDefault="00232CAC">
      <w:pPr>
        <w:pStyle w:val="ConsPlusNormal"/>
        <w:spacing w:before="220"/>
        <w:ind w:firstLine="540"/>
        <w:jc w:val="both"/>
      </w:pPr>
      <w:r>
        <w:t>Заявление об исправлении технической ошибки в сведениях, указанных в документе, являющемся результатом муниципальной услуги, подается заявителем (его представителем) лично или почтовым отправлением (в том числе с использованием электронной почты).</w:t>
      </w:r>
    </w:p>
    <w:p w:rsidR="00232CAC" w:rsidRDefault="00232CAC">
      <w:pPr>
        <w:pStyle w:val="ConsPlusNormal"/>
        <w:spacing w:before="220"/>
        <w:ind w:firstLine="540"/>
        <w:jc w:val="both"/>
      </w:pPr>
      <w:r>
        <w:t>3.7.2.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w:t>
      </w:r>
    </w:p>
    <w:p w:rsidR="00232CAC" w:rsidRDefault="00232CAC">
      <w:pPr>
        <w:pStyle w:val="ConsPlusNormal"/>
        <w:spacing w:before="220"/>
        <w:ind w:firstLine="540"/>
        <w:jc w:val="both"/>
      </w:pPr>
      <w:r>
        <w:t>Процедура, устанавливаемая настоящим пунктом, осуществляется в течение одного дня с момента регистрации заявления.</w:t>
      </w:r>
    </w:p>
    <w:p w:rsidR="00232CAC" w:rsidRDefault="00232CAC">
      <w:pPr>
        <w:pStyle w:val="ConsPlusNormal"/>
        <w:spacing w:before="220"/>
        <w:ind w:firstLine="540"/>
        <w:jc w:val="both"/>
      </w:pPr>
      <w:r>
        <w:t>Результат процедуры: принятое и зарегистрированное заявление, направленное на рассмотрение специалисту Комитета.</w:t>
      </w:r>
    </w:p>
    <w:p w:rsidR="00232CAC" w:rsidRDefault="00232CAC">
      <w:pPr>
        <w:pStyle w:val="ConsPlusNormal"/>
        <w:spacing w:before="220"/>
        <w:ind w:firstLine="540"/>
        <w:jc w:val="both"/>
      </w:pPr>
      <w:r>
        <w:t xml:space="preserve">3.7.3. Специалист Комитета рассматривает документы и в целях внесения исправлений в документ, являющийся результатом муниципальной услуги, осуществляет процедуры, предусмотренные </w:t>
      </w:r>
      <w:hyperlink w:anchor="P241" w:history="1">
        <w:r>
          <w:rPr>
            <w:color w:val="0000FF"/>
          </w:rPr>
          <w:t>пунктом 3.7</w:t>
        </w:r>
      </w:hyperlink>
      <w:r>
        <w:t xml:space="preserve"> настоящего регламента, и выдает исправленный документ заявителю (его представителю) лично под роспись с изъятием у заявителя (его представителя) оригинала документа, в котором содержится техническая ошибка, или направляет в адрес заявителя посредством электронной почты уведомление о возможности получения исправленного документа при представлении в Комитет оригинала документа, в котором содержится техническая ошибка (далее - уведомление).</w:t>
      </w:r>
    </w:p>
    <w:p w:rsidR="00232CAC" w:rsidRDefault="00232CAC">
      <w:pPr>
        <w:pStyle w:val="ConsPlusNormal"/>
        <w:spacing w:before="220"/>
        <w:ind w:firstLine="540"/>
        <w:jc w:val="both"/>
      </w:pPr>
      <w: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232CAC" w:rsidRDefault="00232CAC">
      <w:pPr>
        <w:pStyle w:val="ConsPlusNormal"/>
        <w:spacing w:before="220"/>
        <w:ind w:firstLine="540"/>
        <w:jc w:val="both"/>
      </w:pPr>
      <w:r>
        <w:t>Результат процедуры: выданный (направленный) заявителю документ, являющийся результатом муниципальной услуги, либо уведомление о необходимости его получения.</w:t>
      </w:r>
    </w:p>
    <w:p w:rsidR="00232CAC" w:rsidRDefault="00232CAC">
      <w:pPr>
        <w:pStyle w:val="ConsPlusNormal"/>
        <w:jc w:val="both"/>
      </w:pPr>
    </w:p>
    <w:p w:rsidR="00232CAC" w:rsidRDefault="00232CAC">
      <w:pPr>
        <w:pStyle w:val="ConsPlusTitle"/>
        <w:jc w:val="center"/>
        <w:outlineLvl w:val="1"/>
      </w:pPr>
      <w:r>
        <w:t>IV. Порядок и формы контроля</w:t>
      </w:r>
    </w:p>
    <w:p w:rsidR="00232CAC" w:rsidRDefault="00232CAC">
      <w:pPr>
        <w:pStyle w:val="ConsPlusTitle"/>
        <w:jc w:val="center"/>
      </w:pPr>
      <w:r>
        <w:t>за предоставлением муниципальной услуги</w:t>
      </w:r>
    </w:p>
    <w:p w:rsidR="00232CAC" w:rsidRDefault="00232CAC">
      <w:pPr>
        <w:pStyle w:val="ConsPlusNormal"/>
        <w:jc w:val="both"/>
      </w:pPr>
    </w:p>
    <w:p w:rsidR="00232CAC" w:rsidRDefault="00232CAC">
      <w:pPr>
        <w:pStyle w:val="ConsPlusNormal"/>
        <w:ind w:firstLine="540"/>
        <w:jc w:val="both"/>
      </w:pPr>
      <w: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232CAC" w:rsidRDefault="00232CAC">
      <w:pPr>
        <w:pStyle w:val="ConsPlusNormal"/>
        <w:spacing w:before="220"/>
        <w:ind w:firstLine="540"/>
        <w:jc w:val="both"/>
      </w:pPr>
      <w:r>
        <w:t>Формами контроля за соблюдением исполнения административных процедур являются:</w:t>
      </w:r>
    </w:p>
    <w:p w:rsidR="00232CAC" w:rsidRDefault="00232CAC">
      <w:pPr>
        <w:pStyle w:val="ConsPlusNormal"/>
        <w:spacing w:before="220"/>
        <w:ind w:firstLine="540"/>
        <w:jc w:val="both"/>
      </w:pPr>
      <w:r>
        <w:lastRenderedPageBreak/>
        <w:t>- проверка и согласование проектов документов по предоставлению муниципальной услуги. Результатом проверки является визирование проектов;</w:t>
      </w:r>
    </w:p>
    <w:p w:rsidR="00232CAC" w:rsidRDefault="00232CAC">
      <w:pPr>
        <w:pStyle w:val="ConsPlusNormal"/>
        <w:spacing w:before="220"/>
        <w:ind w:firstLine="540"/>
        <w:jc w:val="both"/>
      </w:pPr>
      <w:r>
        <w:t>- проведение в установленном порядке проверок ведения делопроизводства;</w:t>
      </w:r>
    </w:p>
    <w:p w:rsidR="00232CAC" w:rsidRDefault="00232CAC">
      <w:pPr>
        <w:pStyle w:val="ConsPlusNormal"/>
        <w:spacing w:before="220"/>
        <w:ind w:firstLine="540"/>
        <w:jc w:val="both"/>
      </w:pPr>
      <w:r>
        <w:t>- проведение в установленном порядке контрольных проверок соблюдения процедур предоставления муниципальной услуги.</w:t>
      </w:r>
    </w:p>
    <w:p w:rsidR="00232CAC" w:rsidRDefault="00232CAC">
      <w:pPr>
        <w:pStyle w:val="ConsPlusNormal"/>
        <w:spacing w:before="220"/>
        <w:ind w:firstLine="540"/>
        <w:jc w:val="both"/>
      </w:pPr>
      <w: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вопросы по конкретному обращению заявителя.</w:t>
      </w:r>
    </w:p>
    <w:p w:rsidR="00232CAC" w:rsidRDefault="00232CAC">
      <w:pPr>
        <w:pStyle w:val="ConsPlusNormal"/>
        <w:spacing w:before="220"/>
        <w:ind w:firstLine="540"/>
        <w:jc w:val="both"/>
      </w:pPr>
      <w:r>
        <w:t>В целях осуществления контроля за совершением действий при предоставлении муниципальной услуги и принятии решений председателю Комитета представляются справки о результатах предоставления муниципальной услуги.</w:t>
      </w:r>
    </w:p>
    <w:p w:rsidR="00232CAC" w:rsidRDefault="00232CAC">
      <w:pPr>
        <w:pStyle w:val="ConsPlusNormal"/>
        <w:spacing w:before="220"/>
        <w:ind w:firstLine="540"/>
        <w:jc w:val="both"/>
      </w:pPr>
      <w: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а также специалистами Комитета.</w:t>
      </w:r>
    </w:p>
    <w:p w:rsidR="00232CAC" w:rsidRDefault="00232CAC">
      <w:pPr>
        <w:pStyle w:val="ConsPlusNormal"/>
        <w:spacing w:before="220"/>
        <w:ind w:firstLine="540"/>
        <w:jc w:val="both"/>
      </w:pPr>
      <w:r>
        <w:t>4.3. Перечень должностных лиц, осуществляющих текущий контроль, устанавливается положениями о структурных подразделениях Исполнительного комитета г. Казани и должностными инструкциями.</w:t>
      </w:r>
    </w:p>
    <w:p w:rsidR="00232CAC" w:rsidRDefault="00232CAC">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32CAC" w:rsidRDefault="00232CAC">
      <w:pPr>
        <w:pStyle w:val="ConsPlusNormal"/>
        <w:spacing w:before="220"/>
        <w:ind w:firstLine="540"/>
        <w:jc w:val="both"/>
      </w:pPr>
      <w:r>
        <w:t>4.4. Председатель Комитета, курирующий заместитель председателя Комитета и начальник отдела аренды Комитета несут ответственность за несвоевременное рассмотрение обращений заявителей.</w:t>
      </w:r>
    </w:p>
    <w:p w:rsidR="00232CAC" w:rsidRDefault="00232CAC">
      <w:pPr>
        <w:pStyle w:val="ConsPlusNormal"/>
        <w:spacing w:before="220"/>
        <w:ind w:firstLine="540"/>
        <w:jc w:val="both"/>
      </w:pPr>
      <w:r>
        <w:t xml:space="preserve">Председатель Комитета несет ответственность за несвоевременное и (или) ненадлежащее выполнение административных действий, указанных в </w:t>
      </w:r>
      <w:hyperlink w:anchor="P191" w:history="1">
        <w:r>
          <w:rPr>
            <w:color w:val="0000FF"/>
          </w:rPr>
          <w:t>разделе III</w:t>
        </w:r>
      </w:hyperlink>
      <w:r>
        <w:t xml:space="preserve"> настоящего регламента.</w:t>
      </w:r>
    </w:p>
    <w:p w:rsidR="00232CAC" w:rsidRDefault="00232CAC">
      <w:pPr>
        <w:pStyle w:val="ConsPlusNormal"/>
        <w:spacing w:before="220"/>
        <w:ind w:firstLine="540"/>
        <w:jc w:val="both"/>
      </w:pPr>
      <w: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232CAC" w:rsidRDefault="00232CAC">
      <w:pPr>
        <w:pStyle w:val="ConsPlusNormal"/>
        <w:spacing w:before="220"/>
        <w:ind w:firstLine="540"/>
        <w:jc w:val="both"/>
      </w:pPr>
      <w:r>
        <w:t>4.5. Контроль за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органа местного самоуправления при предоставлении муниципальной услуги, а также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232CAC" w:rsidRDefault="00232CAC">
      <w:pPr>
        <w:pStyle w:val="ConsPlusNormal"/>
        <w:jc w:val="both"/>
      </w:pPr>
    </w:p>
    <w:p w:rsidR="00232CAC" w:rsidRDefault="00232CAC">
      <w:pPr>
        <w:pStyle w:val="ConsPlusTitle"/>
        <w:jc w:val="center"/>
        <w:outlineLvl w:val="1"/>
      </w:pPr>
      <w:r>
        <w:t>V. Досудебный (внесудебный) порядок обжалования решений</w:t>
      </w:r>
    </w:p>
    <w:p w:rsidR="00232CAC" w:rsidRDefault="00232CAC">
      <w:pPr>
        <w:pStyle w:val="ConsPlusTitle"/>
        <w:jc w:val="center"/>
      </w:pPr>
      <w:r>
        <w:t>и действий (бездействия) органа, предоставляющего</w:t>
      </w:r>
    </w:p>
    <w:p w:rsidR="00232CAC" w:rsidRDefault="00232CAC">
      <w:pPr>
        <w:pStyle w:val="ConsPlusTitle"/>
        <w:jc w:val="center"/>
      </w:pPr>
      <w:r>
        <w:t>муниципальную услугу, МФЦ, организаций, указанных</w:t>
      </w:r>
    </w:p>
    <w:p w:rsidR="00232CAC" w:rsidRDefault="00232CAC">
      <w:pPr>
        <w:pStyle w:val="ConsPlusTitle"/>
        <w:jc w:val="center"/>
      </w:pPr>
      <w:r>
        <w:t>в части 1.1 статьи 16 Федерального закона N 210-ФЗ, а также</w:t>
      </w:r>
    </w:p>
    <w:p w:rsidR="00232CAC" w:rsidRDefault="00232CAC">
      <w:pPr>
        <w:pStyle w:val="ConsPlusTitle"/>
        <w:jc w:val="center"/>
      </w:pPr>
      <w:r>
        <w:t>их должностных лиц, муниципальных служащих, работников</w:t>
      </w:r>
    </w:p>
    <w:p w:rsidR="00232CAC" w:rsidRDefault="00232CAC">
      <w:pPr>
        <w:pStyle w:val="ConsPlusNormal"/>
        <w:jc w:val="both"/>
      </w:pPr>
    </w:p>
    <w:p w:rsidR="00232CAC" w:rsidRDefault="00232CAC">
      <w:pPr>
        <w:pStyle w:val="ConsPlusNormal"/>
        <w:ind w:firstLine="540"/>
        <w:jc w:val="both"/>
      </w:pPr>
      <w:bookmarkStart w:id="16" w:name="P278"/>
      <w:bookmarkEnd w:id="16"/>
      <w:r>
        <w:t xml:space="preserve">5.1. Получатели муниципальной услуги имеют право на обжалование в досудебном порядке действий (бездействия) органа, предоставляющего муниципальную услугу, сотрудников Комитета, участвующих в предоставлении муниципальной услуги, в Комитет, Исполнительный комитет г. </w:t>
      </w:r>
      <w:r>
        <w:lastRenderedPageBreak/>
        <w:t>Казани, МФЦ.</w:t>
      </w:r>
    </w:p>
    <w:p w:rsidR="00232CAC" w:rsidRDefault="00232CAC">
      <w:pPr>
        <w:pStyle w:val="ConsPlusNormal"/>
        <w:spacing w:before="220"/>
        <w:ind w:firstLine="540"/>
        <w:jc w:val="both"/>
      </w:pPr>
      <w:r>
        <w:t>Заявитель может обратиться с жалобой, в том числе в следующих случаях:</w:t>
      </w:r>
    </w:p>
    <w:p w:rsidR="00232CAC" w:rsidRDefault="00232CAC">
      <w:pPr>
        <w:pStyle w:val="ConsPlusNormal"/>
        <w:spacing w:before="220"/>
        <w:ind w:firstLine="540"/>
        <w:jc w:val="both"/>
      </w:pPr>
      <w:r>
        <w:t>1) нарушение срока регистрации запроса о предоставлении муниципальной услуги, комплексного запроса (предоставление заявителю двух и более муниципальных услуг);</w:t>
      </w:r>
    </w:p>
    <w:p w:rsidR="00232CAC" w:rsidRDefault="00232CAC">
      <w:pPr>
        <w:pStyle w:val="ConsPlusNormal"/>
        <w:spacing w:before="220"/>
        <w:ind w:firstLine="540"/>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если на МФЦ, решения и действия (бездействие) которого обжалуются, возложена функция по предоставлению соответствующих муниципальных услуг;</w:t>
      </w:r>
    </w:p>
    <w:p w:rsidR="00232CAC" w:rsidRDefault="00232CA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32CAC" w:rsidRDefault="00232CAC">
      <w:pPr>
        <w:pStyle w:val="ConsPlusNormal"/>
        <w:spacing w:before="220"/>
        <w:ind w:firstLine="540"/>
        <w:jc w:val="both"/>
      </w:pPr>
      <w: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32CAC" w:rsidRDefault="00232CAC">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если на МФЦ, решения и действия (бездействие) которого обжалуются, возложена функция по предоставлению соответствующих муниципальных услуг;</w:t>
      </w:r>
    </w:p>
    <w:p w:rsidR="00232CAC" w:rsidRDefault="00232CAC">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2CAC" w:rsidRDefault="00232CAC">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МФЦ, работника МФЦ, иных организаций, привлекаемых МФЦ в целях повышения территориальной доступности муниципальных услуг, предоставляемых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если на МФЦ, решения и действия (бездействие) которого обжалуются, возложена функция по предоставлению соответствующих муниципальных услуг;</w:t>
      </w:r>
    </w:p>
    <w:p w:rsidR="00232CAC" w:rsidRDefault="00232CAC">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232CAC" w:rsidRDefault="00232CAC">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если на МФЦ, решения и действия (бездействие) которого обжалуются, возложена функция по предоставлению соответствующих муниципальных услуг;</w:t>
      </w:r>
    </w:p>
    <w:p w:rsidR="00232CAC" w:rsidRDefault="00232CAC">
      <w:pPr>
        <w:pStyle w:val="ConsPlusNormal"/>
        <w:spacing w:before="220"/>
        <w:ind w:firstLine="540"/>
        <w:jc w:val="both"/>
      </w:pPr>
      <w: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если на МФЦ, решения и действия (бездействие) которого обжалуются, возложена функция по предоставлению соответствующих муниципальных услуг.</w:t>
      </w:r>
    </w:p>
    <w:p w:rsidR="00232CAC" w:rsidRDefault="00232CAC">
      <w:pPr>
        <w:pStyle w:val="ConsPlusNormal"/>
        <w:spacing w:before="220"/>
        <w:ind w:firstLine="540"/>
        <w:jc w:val="both"/>
      </w:pPr>
      <w:r>
        <w:t>5.2. Жалоба на действия (бездействие) органа, предоставляющего муниципальную услугу, сотрудников Комитета, участвующих в предоставлении муниципальной услуги, подается в письменной форме на бумажном носителе или в электронной форме в Комитет, Исполнительный комитет г. Казани.</w:t>
      </w:r>
    </w:p>
    <w:p w:rsidR="00232CAC" w:rsidRDefault="00232CAC">
      <w:pPr>
        <w:pStyle w:val="ConsPlusNormal"/>
        <w:spacing w:before="220"/>
        <w:ind w:firstLine="540"/>
        <w:jc w:val="both"/>
      </w:pPr>
      <w:r>
        <w:t>Жалоба может быть направлена по почте, через МФЦ, с использованием информационно-телекоммуникационной сети "Интернет", официального сайта Комитета, единого портала государственных и муниципальных услуг Республики Татарстан, а также может быть принята при личном приеме заявителя.</w:t>
      </w:r>
    </w:p>
    <w:p w:rsidR="00232CAC" w:rsidRDefault="00232CAC">
      <w:pPr>
        <w:pStyle w:val="ConsPlusNormal"/>
        <w:spacing w:before="220"/>
        <w:ind w:firstLine="540"/>
        <w:jc w:val="both"/>
      </w:pPr>
      <w:r>
        <w:t>Жалоба на решения и действия (бездействие) МФЦ, работника МФЦ может быть направлена в соответствии с регламентом работы МФЦ.</w:t>
      </w:r>
    </w:p>
    <w:p w:rsidR="00232CAC" w:rsidRDefault="00232CAC">
      <w:pPr>
        <w:pStyle w:val="ConsPlusNormal"/>
        <w:spacing w:before="220"/>
        <w:ind w:firstLine="540"/>
        <w:jc w:val="both"/>
      </w:pPr>
      <w:r>
        <w:t>5.3. Жалоба, поступившая в Исполнительный комитет г. Казани, МФЦ,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обжалования нарушения установленного срока таких исправлений - в течение пяти рабочих дней со дня ее регистрации.</w:t>
      </w:r>
    </w:p>
    <w:p w:rsidR="00232CAC" w:rsidRDefault="00232CAC">
      <w:pPr>
        <w:pStyle w:val="ConsPlusNormal"/>
        <w:spacing w:before="220"/>
        <w:ind w:firstLine="540"/>
        <w:jc w:val="both"/>
      </w:pPr>
      <w:r>
        <w:t>5.4. Жалоба должна содержать следующую информацию:</w:t>
      </w:r>
    </w:p>
    <w:p w:rsidR="00232CAC" w:rsidRDefault="00232CAC">
      <w:pPr>
        <w:pStyle w:val="ConsPlusNormal"/>
        <w:spacing w:before="220"/>
        <w:ind w:firstLine="540"/>
        <w:jc w:val="both"/>
      </w:pPr>
      <w:r>
        <w:t>1) наименование органа, предоставляющего муниципальную услугу, фамилию, имя, отчество (последнее - при наличии) должностного лица органа, предоставляющего муниципальную услугу, или муниципального служащего, наименование МФЦ, фамилию, имя, отчество (последнее - при наличии) его руководителя и (или) работника, решения и действия (бездействие) которых обжалуются;</w:t>
      </w:r>
    </w:p>
    <w:p w:rsidR="00232CAC" w:rsidRDefault="00232CAC">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номер(-а) контактного(-ых) телефона(-ов), адрес(-а) электронной почты (при наличии) и почтовый адрес, по которым должен быть направлен ответ заявителю;</w:t>
      </w:r>
    </w:p>
    <w:p w:rsidR="00232CAC" w:rsidRDefault="00232CAC">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МФЦ, работника МФЦ;</w:t>
      </w:r>
    </w:p>
    <w:p w:rsidR="00232CAC" w:rsidRDefault="00232CAC">
      <w:pPr>
        <w:pStyle w:val="ConsPlusNormal"/>
        <w:spacing w:before="220"/>
        <w:ind w:firstLine="540"/>
        <w:jc w:val="both"/>
      </w:pPr>
      <w: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МФЦ, работника МФЦ.</w:t>
      </w:r>
    </w:p>
    <w:p w:rsidR="00232CAC" w:rsidRDefault="00232CAC">
      <w:pPr>
        <w:pStyle w:val="ConsPlusNormal"/>
        <w:spacing w:before="220"/>
        <w:ind w:firstLine="540"/>
        <w:jc w:val="both"/>
      </w:pPr>
      <w: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232CAC" w:rsidRDefault="00232CAC">
      <w:pPr>
        <w:pStyle w:val="ConsPlusNormal"/>
        <w:spacing w:before="220"/>
        <w:ind w:firstLine="540"/>
        <w:jc w:val="both"/>
      </w:pPr>
      <w:r>
        <w:t>5.6. Жалоба подписывается подавшим ее получателем муниципальной услуги.</w:t>
      </w:r>
    </w:p>
    <w:p w:rsidR="00232CAC" w:rsidRDefault="00232CAC">
      <w:pPr>
        <w:pStyle w:val="ConsPlusNormal"/>
        <w:spacing w:before="220"/>
        <w:ind w:firstLine="540"/>
        <w:jc w:val="both"/>
      </w:pPr>
      <w:r>
        <w:t>5.7. По результатам рассмотрения жалобы принимается одно из следующих решений:</w:t>
      </w:r>
    </w:p>
    <w:p w:rsidR="00232CAC" w:rsidRDefault="00232CAC">
      <w:pPr>
        <w:pStyle w:val="ConsPlusNormal"/>
        <w:spacing w:before="220"/>
        <w:ind w:firstLine="540"/>
        <w:jc w:val="both"/>
      </w:pPr>
      <w:r>
        <w:lastRenderedPageBreak/>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2CAC" w:rsidRDefault="00232CAC">
      <w:pPr>
        <w:pStyle w:val="ConsPlusNormal"/>
        <w:spacing w:before="220"/>
        <w:ind w:firstLine="540"/>
        <w:jc w:val="both"/>
      </w:pPr>
      <w:r>
        <w:t>2) отказ в удовлетворении жалобы.</w:t>
      </w:r>
    </w:p>
    <w:p w:rsidR="00232CAC" w:rsidRDefault="00232CAC">
      <w:pPr>
        <w:pStyle w:val="ConsPlusNormal"/>
        <w:spacing w:before="220"/>
        <w:ind w:firstLine="540"/>
        <w:jc w:val="both"/>
      </w:pPr>
      <w:r>
        <w:t>Не позднее дня, следующего за днем принятия решения, указанного в настоящем пункте, заявителю направляется мотивированный ответ с использованием способа связи, указанного в жалобе, о результатах рассмотрения жалобы.</w:t>
      </w:r>
    </w:p>
    <w:p w:rsidR="00232CAC" w:rsidRDefault="00232CAC">
      <w:pPr>
        <w:pStyle w:val="ConsPlusNormal"/>
        <w:spacing w:before="220"/>
        <w:ind w:firstLine="540"/>
        <w:jc w:val="both"/>
      </w:pPr>
      <w:r>
        <w:t>5.8. В случае признания жалобы подлежащей удовлетворению в ответе заявителю дается информация о действиях, осуществляемых Комитетом, Исполнительным комитетом г. Казани,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для получения муниципальной услуги.</w:t>
      </w:r>
    </w:p>
    <w:p w:rsidR="00232CAC" w:rsidRDefault="00232CAC">
      <w:pPr>
        <w:pStyle w:val="ConsPlusNormal"/>
        <w:spacing w:before="220"/>
        <w:ind w:firstLine="540"/>
        <w:jc w:val="both"/>
      </w:pPr>
      <w: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сообщается о порядке обжалования принятого решения.</w:t>
      </w:r>
    </w:p>
    <w:p w:rsidR="00232CAC" w:rsidRDefault="00232CAC">
      <w:pPr>
        <w:pStyle w:val="ConsPlusNormal"/>
        <w:spacing w:before="220"/>
        <w:ind w:firstLine="540"/>
        <w:jc w:val="both"/>
      </w:pPr>
      <w:r>
        <w:t>5.10. В случае установления в ходе или по результатам рассмотрения жалобы признаков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2CAC" w:rsidRDefault="00232CAC">
      <w:pPr>
        <w:pStyle w:val="ConsPlusNormal"/>
        <w:jc w:val="both"/>
      </w:pPr>
    </w:p>
    <w:p w:rsidR="00232CAC" w:rsidRDefault="00232CAC">
      <w:pPr>
        <w:pStyle w:val="ConsPlusTitle"/>
        <w:jc w:val="center"/>
        <w:outlineLvl w:val="1"/>
      </w:pPr>
      <w:r>
        <w:t>VI. Особенности выполнения административных</w:t>
      </w:r>
    </w:p>
    <w:p w:rsidR="00232CAC" w:rsidRDefault="00232CAC">
      <w:pPr>
        <w:pStyle w:val="ConsPlusTitle"/>
        <w:jc w:val="center"/>
      </w:pPr>
      <w:r>
        <w:t>процедур (действий) в МФЦ</w:t>
      </w:r>
    </w:p>
    <w:p w:rsidR="00232CAC" w:rsidRDefault="00232CAC">
      <w:pPr>
        <w:pStyle w:val="ConsPlusNormal"/>
        <w:jc w:val="both"/>
      </w:pPr>
    </w:p>
    <w:p w:rsidR="00232CAC" w:rsidRDefault="00232CAC">
      <w:pPr>
        <w:pStyle w:val="ConsPlusNormal"/>
        <w:ind w:firstLine="540"/>
        <w:jc w:val="both"/>
      </w:pPr>
      <w:r>
        <w:t>6.1. Заявитель вправе обратиться за получением муниципальной услуги в МФЦ.</w:t>
      </w:r>
    </w:p>
    <w:p w:rsidR="00232CAC" w:rsidRDefault="00232CAC">
      <w:pPr>
        <w:pStyle w:val="ConsPlusNormal"/>
        <w:spacing w:before="220"/>
        <w:ind w:firstLine="540"/>
        <w:jc w:val="both"/>
      </w:pPr>
      <w:r>
        <w:t>Заявитель может получить информацию о порядке предоставления муниципальной услуги путем свободного доступа с сайта МФЦ http://mfc16.tatarstan.ru.</w:t>
      </w:r>
    </w:p>
    <w:p w:rsidR="00232CAC" w:rsidRDefault="00232CAC">
      <w:pPr>
        <w:pStyle w:val="ConsPlusNormal"/>
        <w:spacing w:before="220"/>
        <w:ind w:firstLine="540"/>
        <w:jc w:val="both"/>
      </w:pPr>
      <w:r>
        <w:t>6.2. Предоставление муниципальной услуги через МФЦ осуществляется в соответствии с регламентом работы МФЦ, утвержденным в установленном порядке.</w:t>
      </w:r>
    </w:p>
    <w:p w:rsidR="00232CAC" w:rsidRDefault="00232CAC">
      <w:pPr>
        <w:pStyle w:val="ConsPlusNormal"/>
        <w:spacing w:before="220"/>
        <w:ind w:firstLine="540"/>
        <w:jc w:val="both"/>
      </w:pPr>
      <w:r>
        <w:t>6.3. При подаче запроса заявителем специалист МФЦ:</w:t>
      </w:r>
    </w:p>
    <w:p w:rsidR="00232CAC" w:rsidRDefault="00232CAC">
      <w:pPr>
        <w:pStyle w:val="ConsPlusNormal"/>
        <w:spacing w:before="220"/>
        <w:ind w:firstLine="540"/>
        <w:jc w:val="both"/>
      </w:pPr>
      <w:r>
        <w:t>- устанавливает личность заявителя;</w:t>
      </w:r>
    </w:p>
    <w:p w:rsidR="00232CAC" w:rsidRDefault="00232CAC">
      <w:pPr>
        <w:pStyle w:val="ConsPlusNormal"/>
        <w:spacing w:before="220"/>
        <w:ind w:firstLine="540"/>
        <w:jc w:val="both"/>
      </w:pPr>
      <w:r>
        <w:t xml:space="preserve">- производит проверку полномочий представителя заявителя (в случае действий в соответствии с </w:t>
      </w:r>
      <w:hyperlink w:anchor="P39" w:history="1">
        <w:r>
          <w:rPr>
            <w:color w:val="0000FF"/>
          </w:rPr>
          <w:t>пунктом 1.2</w:t>
        </w:r>
      </w:hyperlink>
      <w:r>
        <w:t xml:space="preserve"> настоящего регламента);</w:t>
      </w:r>
    </w:p>
    <w:p w:rsidR="00232CAC" w:rsidRDefault="00232CAC">
      <w:pPr>
        <w:pStyle w:val="ConsPlusNormal"/>
        <w:spacing w:before="220"/>
        <w:ind w:firstLine="540"/>
        <w:jc w:val="both"/>
      </w:pPr>
      <w:r>
        <w:t xml:space="preserve">- производит проверку наличия документов, предусмотренных </w:t>
      </w:r>
      <w:hyperlink w:anchor="P107" w:history="1">
        <w:r>
          <w:rPr>
            <w:color w:val="0000FF"/>
          </w:rPr>
          <w:t>пунктом 2.5</w:t>
        </w:r>
      </w:hyperlink>
      <w:r>
        <w:t xml:space="preserve"> настоящего регламента;</w:t>
      </w:r>
    </w:p>
    <w:p w:rsidR="00232CAC" w:rsidRDefault="00232CAC">
      <w:pPr>
        <w:pStyle w:val="ConsPlusNormal"/>
        <w:spacing w:before="220"/>
        <w:ind w:firstLine="540"/>
        <w:jc w:val="both"/>
      </w:pPr>
      <w:r>
        <w:t>- производит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неоговоренных исправлений, наличие необходимых подписей и их расшифровки). Документы формата больше, чем А4, представляются в электронном виде на компакт-дисках;</w:t>
      </w:r>
    </w:p>
    <w:p w:rsidR="00232CAC" w:rsidRDefault="00232CAC">
      <w:pPr>
        <w:pStyle w:val="ConsPlusNormal"/>
        <w:spacing w:before="220"/>
        <w:ind w:firstLine="540"/>
        <w:jc w:val="both"/>
      </w:pPr>
      <w:r>
        <w:t xml:space="preserve">- производит проверку наличия оснований для отказа в приеме документов, </w:t>
      </w:r>
      <w:r>
        <w:lastRenderedPageBreak/>
        <w:t xml:space="preserve">предусмотренных </w:t>
      </w:r>
      <w:hyperlink w:anchor="P132" w:history="1">
        <w:r>
          <w:rPr>
            <w:color w:val="0000FF"/>
          </w:rPr>
          <w:t>пунктом 2.8</w:t>
        </w:r>
      </w:hyperlink>
      <w:r>
        <w:t xml:space="preserve"> настоящего регламента.</w:t>
      </w:r>
    </w:p>
    <w:p w:rsidR="00232CAC" w:rsidRDefault="00232CAC">
      <w:pPr>
        <w:pStyle w:val="ConsPlusNormal"/>
        <w:spacing w:before="220"/>
        <w:ind w:firstLine="540"/>
        <w:jc w:val="both"/>
      </w:pPr>
      <w:r>
        <w:t>В случае отсутствия замечаний специалист МФЦ вводит данные о заявителе и представленных документах, а также их отсканированные копии в автоматизированной информационной системе МФЦ (далее - АИС МФЦ).</w:t>
      </w:r>
    </w:p>
    <w:p w:rsidR="00232CAC" w:rsidRDefault="00232CAC">
      <w:pPr>
        <w:pStyle w:val="ConsPlusNormal"/>
        <w:spacing w:before="220"/>
        <w:ind w:firstLine="540"/>
        <w:jc w:val="both"/>
      </w:pPr>
      <w:r>
        <w:t>В случае наличия оснований для отказа в приеме документов специалист МФЦ уведомляет заявителя о наличии оснований для отказа в регистрации заявления и предлагает ему прервать подачу документов в целях устранения выявленных замечаний.</w:t>
      </w:r>
    </w:p>
    <w:p w:rsidR="00232CAC" w:rsidRDefault="00232CAC">
      <w:pPr>
        <w:pStyle w:val="ConsPlusNormal"/>
        <w:spacing w:before="220"/>
        <w:ind w:firstLine="540"/>
        <w:jc w:val="both"/>
      </w:pPr>
      <w:r>
        <w:t>Результат процедуры: принятие заявления в АИС МФЦ и передача в ИС УМУ или возвращение заявителю документов при наличии его согласия на прерывание подачи документов.</w:t>
      </w:r>
    </w:p>
    <w:p w:rsidR="00232CAC" w:rsidRDefault="00232CAC">
      <w:pPr>
        <w:pStyle w:val="ConsPlusNormal"/>
        <w:spacing w:before="220"/>
        <w:ind w:firstLine="540"/>
        <w:jc w:val="both"/>
      </w:pPr>
      <w:r>
        <w:t xml:space="preserve">6.4. При поступлении из МФЦ документов, необходимых для получения муниципальной услуги, процедуры осуществляются в соответствии с </w:t>
      </w:r>
      <w:hyperlink w:anchor="P216" w:history="1">
        <w:r>
          <w:rPr>
            <w:color w:val="0000FF"/>
          </w:rPr>
          <w:t>пунктами 3.3</w:t>
        </w:r>
      </w:hyperlink>
      <w:r>
        <w:t xml:space="preserve"> - </w:t>
      </w:r>
      <w:hyperlink w:anchor="P233" w:history="1">
        <w:r>
          <w:rPr>
            <w:color w:val="0000FF"/>
          </w:rPr>
          <w:t>3.5</w:t>
        </w:r>
      </w:hyperlink>
      <w:r>
        <w:t xml:space="preserve"> настоящего регламента. При поступлении документов из АИС МФЦ на получение муниципальной услуги процедуры осуществляются согласно </w:t>
      </w:r>
      <w:hyperlink w:anchor="P216" w:history="1">
        <w:r>
          <w:rPr>
            <w:color w:val="0000FF"/>
          </w:rPr>
          <w:t>пункту 3.3</w:t>
        </w:r>
      </w:hyperlink>
      <w:r>
        <w:t xml:space="preserve"> настоящего регламента до поступления бумажных документов (при их необходимости). Результатом предоставления муниципальной услуги в МФЦ является уведомление о предоставлении муниципальной услуги или об отказе в предоставлении муниципальной услуги в электронном виде в АИС МФЦ. За соответствие информации в АИС МФЦ информации в ИС УМУ отвечает Исполнительный комитет г. Казани.</w:t>
      </w:r>
    </w:p>
    <w:p w:rsidR="00232CAC" w:rsidRDefault="00232CAC">
      <w:pPr>
        <w:pStyle w:val="ConsPlusNormal"/>
        <w:spacing w:before="220"/>
        <w:ind w:firstLine="540"/>
        <w:jc w:val="both"/>
      </w:pPr>
      <w:r>
        <w:t>Выдача документов сотрудником МФЦ осуществляется из АИС МФЦ путем распечатывания и проставления необходимой в соответствии с законодательством информации. За соответствие информации в АИС МФЦ информации в ИС УМУ отвечает Исполнительный комитет г. Казани.</w:t>
      </w:r>
    </w:p>
    <w:p w:rsidR="00232CAC" w:rsidRDefault="00232CAC">
      <w:pPr>
        <w:pStyle w:val="ConsPlusNormal"/>
        <w:jc w:val="both"/>
      </w:pPr>
    </w:p>
    <w:p w:rsidR="00232CAC" w:rsidRDefault="00232CAC">
      <w:pPr>
        <w:pStyle w:val="ConsPlusNormal"/>
        <w:jc w:val="both"/>
      </w:pPr>
    </w:p>
    <w:p w:rsidR="00232CAC" w:rsidRDefault="00232CAC">
      <w:pPr>
        <w:pStyle w:val="ConsPlusNormal"/>
        <w:jc w:val="both"/>
      </w:pPr>
    </w:p>
    <w:p w:rsidR="00232CAC" w:rsidRDefault="00232CAC">
      <w:pPr>
        <w:pStyle w:val="ConsPlusNormal"/>
        <w:jc w:val="both"/>
      </w:pPr>
    </w:p>
    <w:p w:rsidR="00232CAC" w:rsidRDefault="00232CAC">
      <w:pPr>
        <w:pStyle w:val="ConsPlusNormal"/>
        <w:jc w:val="both"/>
      </w:pPr>
    </w:p>
    <w:p w:rsidR="00232CAC" w:rsidRDefault="00232CAC">
      <w:pPr>
        <w:pStyle w:val="ConsPlusNormal"/>
        <w:jc w:val="right"/>
        <w:outlineLvl w:val="1"/>
      </w:pPr>
      <w:r>
        <w:t>Приложение N 1</w:t>
      </w:r>
    </w:p>
    <w:p w:rsidR="00232CAC" w:rsidRDefault="00232CAC">
      <w:pPr>
        <w:pStyle w:val="ConsPlusNormal"/>
        <w:jc w:val="right"/>
      </w:pPr>
      <w:r>
        <w:t>к Административному регламенту</w:t>
      </w:r>
    </w:p>
    <w:p w:rsidR="00232CAC" w:rsidRDefault="00232CAC">
      <w:pPr>
        <w:pStyle w:val="ConsPlusNormal"/>
        <w:jc w:val="right"/>
      </w:pPr>
      <w:r>
        <w:t>предоставления Исполнительным</w:t>
      </w:r>
    </w:p>
    <w:p w:rsidR="00232CAC" w:rsidRDefault="00232CAC">
      <w:pPr>
        <w:pStyle w:val="ConsPlusNormal"/>
        <w:jc w:val="right"/>
      </w:pPr>
      <w:r>
        <w:t>комитетом г. Казани муниципальной</w:t>
      </w:r>
    </w:p>
    <w:p w:rsidR="00232CAC" w:rsidRDefault="00232CAC">
      <w:pPr>
        <w:pStyle w:val="ConsPlusNormal"/>
        <w:jc w:val="right"/>
      </w:pPr>
      <w:r>
        <w:t>услуги по передаче в аренду</w:t>
      </w:r>
    </w:p>
    <w:p w:rsidR="00232CAC" w:rsidRDefault="00232CAC">
      <w:pPr>
        <w:pStyle w:val="ConsPlusNormal"/>
        <w:jc w:val="right"/>
      </w:pPr>
      <w:r>
        <w:t>муниципального имущества казны</w:t>
      </w:r>
    </w:p>
    <w:p w:rsidR="00232CAC" w:rsidRDefault="00232CAC">
      <w:pPr>
        <w:pStyle w:val="ConsPlusNormal"/>
        <w:jc w:val="both"/>
      </w:pPr>
    </w:p>
    <w:p w:rsidR="00232CAC" w:rsidRDefault="00232CAC">
      <w:pPr>
        <w:pStyle w:val="ConsPlusTitle"/>
        <w:jc w:val="center"/>
      </w:pPr>
      <w:bookmarkStart w:id="17" w:name="P338"/>
      <w:bookmarkEnd w:id="17"/>
      <w:r>
        <w:t>РЕКВИЗИТЫ</w:t>
      </w:r>
    </w:p>
    <w:p w:rsidR="00232CAC" w:rsidRDefault="00232CAC">
      <w:pPr>
        <w:pStyle w:val="ConsPlusTitle"/>
        <w:jc w:val="center"/>
      </w:pPr>
      <w:r>
        <w:t>ДОЛЖНОСТНЫХ ЛИЦ, ОТВЕТСТВЕННЫХ ЗА ПРЕДОСТАВЛЕНИЕ</w:t>
      </w:r>
    </w:p>
    <w:p w:rsidR="00232CAC" w:rsidRDefault="00232CAC">
      <w:pPr>
        <w:pStyle w:val="ConsPlusTitle"/>
        <w:jc w:val="center"/>
      </w:pPr>
      <w:r>
        <w:t>МУНИЦИПАЛЬНОЙ УСЛУГИ И ОСУЩЕСТВЛЯЮЩИХ КОНТРОЛЬ</w:t>
      </w:r>
    </w:p>
    <w:p w:rsidR="00232CAC" w:rsidRDefault="00232CAC">
      <w:pPr>
        <w:pStyle w:val="ConsPlusTitle"/>
        <w:jc w:val="center"/>
      </w:pPr>
      <w:r>
        <w:t>ЕЕ ИСПОЛНЕНИЯ</w:t>
      </w:r>
    </w:p>
    <w:p w:rsidR="00232CAC" w:rsidRDefault="00232CAC">
      <w:pPr>
        <w:pStyle w:val="ConsPlusNormal"/>
        <w:jc w:val="both"/>
      </w:pPr>
    </w:p>
    <w:p w:rsidR="00232CAC" w:rsidRDefault="00232CAC">
      <w:pPr>
        <w:pStyle w:val="ConsPlusTitle"/>
        <w:jc w:val="center"/>
        <w:outlineLvl w:val="2"/>
      </w:pPr>
      <w:r>
        <w:t>Исполнительный комитет г. Казани</w:t>
      </w:r>
    </w:p>
    <w:p w:rsidR="00232CAC" w:rsidRDefault="00232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1474"/>
        <w:gridCol w:w="2268"/>
      </w:tblGrid>
      <w:tr w:rsidR="00232CAC">
        <w:tc>
          <w:tcPr>
            <w:tcW w:w="5272" w:type="dxa"/>
          </w:tcPr>
          <w:p w:rsidR="00232CAC" w:rsidRDefault="00232CAC">
            <w:pPr>
              <w:pStyle w:val="ConsPlusNormal"/>
              <w:jc w:val="center"/>
            </w:pPr>
            <w:r>
              <w:t>Должность, Ф.И.О.</w:t>
            </w:r>
          </w:p>
        </w:tc>
        <w:tc>
          <w:tcPr>
            <w:tcW w:w="1474" w:type="dxa"/>
          </w:tcPr>
          <w:p w:rsidR="00232CAC" w:rsidRDefault="00232CAC">
            <w:pPr>
              <w:pStyle w:val="ConsPlusNormal"/>
              <w:jc w:val="center"/>
            </w:pPr>
            <w:r>
              <w:t>Телефон</w:t>
            </w:r>
          </w:p>
        </w:tc>
        <w:tc>
          <w:tcPr>
            <w:tcW w:w="2268" w:type="dxa"/>
          </w:tcPr>
          <w:p w:rsidR="00232CAC" w:rsidRDefault="00232CAC">
            <w:pPr>
              <w:pStyle w:val="ConsPlusNormal"/>
              <w:jc w:val="center"/>
            </w:pPr>
            <w:r>
              <w:t>Электронный адрес</w:t>
            </w:r>
          </w:p>
        </w:tc>
      </w:tr>
      <w:tr w:rsidR="00232CAC">
        <w:tc>
          <w:tcPr>
            <w:tcW w:w="5272" w:type="dxa"/>
          </w:tcPr>
          <w:p w:rsidR="00232CAC" w:rsidRDefault="00232CAC">
            <w:pPr>
              <w:pStyle w:val="ConsPlusNormal"/>
            </w:pPr>
            <w:r>
              <w:t>Руководитель Исполнительного комитета г. Казани</w:t>
            </w:r>
          </w:p>
        </w:tc>
        <w:tc>
          <w:tcPr>
            <w:tcW w:w="1474" w:type="dxa"/>
          </w:tcPr>
          <w:p w:rsidR="00232CAC" w:rsidRDefault="00232CAC">
            <w:pPr>
              <w:pStyle w:val="ConsPlusNormal"/>
              <w:jc w:val="center"/>
            </w:pPr>
            <w:r>
              <w:t>299-18-81</w:t>
            </w:r>
          </w:p>
        </w:tc>
        <w:tc>
          <w:tcPr>
            <w:tcW w:w="2268" w:type="dxa"/>
          </w:tcPr>
          <w:p w:rsidR="00232CAC" w:rsidRDefault="00232CAC">
            <w:pPr>
              <w:pStyle w:val="ConsPlusNormal"/>
              <w:jc w:val="center"/>
            </w:pPr>
            <w:r>
              <w:t>kzn.ru</w:t>
            </w:r>
          </w:p>
        </w:tc>
      </w:tr>
      <w:tr w:rsidR="00232CAC">
        <w:tc>
          <w:tcPr>
            <w:tcW w:w="5272" w:type="dxa"/>
          </w:tcPr>
          <w:p w:rsidR="00232CAC" w:rsidRDefault="00232CAC">
            <w:pPr>
              <w:pStyle w:val="ConsPlusNormal"/>
            </w:pPr>
            <w:r>
              <w:t>Председатель Комитета земельных и имущественных отношений Исполнительного комитета г. Казани</w:t>
            </w:r>
          </w:p>
        </w:tc>
        <w:tc>
          <w:tcPr>
            <w:tcW w:w="1474" w:type="dxa"/>
          </w:tcPr>
          <w:p w:rsidR="00232CAC" w:rsidRDefault="00232CAC">
            <w:pPr>
              <w:pStyle w:val="ConsPlusNormal"/>
              <w:jc w:val="center"/>
            </w:pPr>
            <w:r>
              <w:t>221-01-03</w:t>
            </w:r>
          </w:p>
        </w:tc>
        <w:tc>
          <w:tcPr>
            <w:tcW w:w="2268" w:type="dxa"/>
          </w:tcPr>
          <w:p w:rsidR="00232CAC" w:rsidRDefault="00232CAC">
            <w:pPr>
              <w:pStyle w:val="ConsPlusNormal"/>
              <w:jc w:val="center"/>
            </w:pPr>
            <w:r>
              <w:t>kzio.kzn@tatar.ru</w:t>
            </w:r>
          </w:p>
        </w:tc>
      </w:tr>
      <w:tr w:rsidR="00232CAC">
        <w:tc>
          <w:tcPr>
            <w:tcW w:w="5272" w:type="dxa"/>
          </w:tcPr>
          <w:p w:rsidR="00232CAC" w:rsidRDefault="00232CAC">
            <w:pPr>
              <w:pStyle w:val="ConsPlusNormal"/>
              <w:jc w:val="both"/>
            </w:pPr>
            <w:r>
              <w:t>Первый заместитель председателя Комитета земельных и имущественных отношений Исполнительного комитета г. Казани</w:t>
            </w:r>
          </w:p>
        </w:tc>
        <w:tc>
          <w:tcPr>
            <w:tcW w:w="1474" w:type="dxa"/>
          </w:tcPr>
          <w:p w:rsidR="00232CAC" w:rsidRDefault="00232CAC">
            <w:pPr>
              <w:pStyle w:val="ConsPlusNormal"/>
              <w:jc w:val="center"/>
            </w:pPr>
            <w:r>
              <w:t>-</w:t>
            </w:r>
          </w:p>
        </w:tc>
        <w:tc>
          <w:tcPr>
            <w:tcW w:w="2268" w:type="dxa"/>
          </w:tcPr>
          <w:p w:rsidR="00232CAC" w:rsidRDefault="00232CAC">
            <w:pPr>
              <w:pStyle w:val="ConsPlusNormal"/>
              <w:jc w:val="center"/>
            </w:pPr>
            <w:r>
              <w:t>kzio.kzn@tatar.ru</w:t>
            </w:r>
          </w:p>
        </w:tc>
      </w:tr>
      <w:tr w:rsidR="00232CAC">
        <w:tc>
          <w:tcPr>
            <w:tcW w:w="5272" w:type="dxa"/>
          </w:tcPr>
          <w:p w:rsidR="00232CAC" w:rsidRDefault="00232CAC">
            <w:pPr>
              <w:pStyle w:val="ConsPlusNormal"/>
            </w:pPr>
            <w:r>
              <w:lastRenderedPageBreak/>
              <w:t>Начальник отдела аренды муниципального имущества Комитета земельных и имущественных отношений Исполнительного комитета г. Казани</w:t>
            </w:r>
          </w:p>
        </w:tc>
        <w:tc>
          <w:tcPr>
            <w:tcW w:w="1474" w:type="dxa"/>
          </w:tcPr>
          <w:p w:rsidR="00232CAC" w:rsidRDefault="00232CAC">
            <w:pPr>
              <w:pStyle w:val="ConsPlusNormal"/>
              <w:jc w:val="center"/>
            </w:pPr>
            <w:r>
              <w:t>-</w:t>
            </w:r>
          </w:p>
        </w:tc>
        <w:tc>
          <w:tcPr>
            <w:tcW w:w="2268" w:type="dxa"/>
          </w:tcPr>
          <w:p w:rsidR="00232CAC" w:rsidRDefault="00232CAC">
            <w:pPr>
              <w:pStyle w:val="ConsPlusNormal"/>
              <w:jc w:val="center"/>
            </w:pPr>
            <w:r>
              <w:t>kzio.kzn@tatar.ru</w:t>
            </w:r>
          </w:p>
        </w:tc>
      </w:tr>
      <w:tr w:rsidR="00232CAC">
        <w:tc>
          <w:tcPr>
            <w:tcW w:w="5272" w:type="dxa"/>
          </w:tcPr>
          <w:p w:rsidR="00232CAC" w:rsidRDefault="00232CAC">
            <w:pPr>
              <w:pStyle w:val="ConsPlusNormal"/>
            </w:pPr>
            <w:r>
              <w:t>Начальник организационно-кадрового отдела Комитета земельных и имущественных отношений Исполнительного комитета г. Казани</w:t>
            </w:r>
          </w:p>
        </w:tc>
        <w:tc>
          <w:tcPr>
            <w:tcW w:w="1474" w:type="dxa"/>
          </w:tcPr>
          <w:p w:rsidR="00232CAC" w:rsidRDefault="00232CAC">
            <w:pPr>
              <w:pStyle w:val="ConsPlusNormal"/>
              <w:jc w:val="center"/>
            </w:pPr>
            <w:r>
              <w:t>-</w:t>
            </w:r>
          </w:p>
        </w:tc>
        <w:tc>
          <w:tcPr>
            <w:tcW w:w="2268" w:type="dxa"/>
          </w:tcPr>
          <w:p w:rsidR="00232CAC" w:rsidRDefault="00232CAC">
            <w:pPr>
              <w:pStyle w:val="ConsPlusNormal"/>
              <w:jc w:val="center"/>
            </w:pPr>
            <w:r>
              <w:t>kzio.kzn@tatar.ru</w:t>
            </w:r>
          </w:p>
        </w:tc>
      </w:tr>
    </w:tbl>
    <w:p w:rsidR="00232CAC" w:rsidRDefault="00232CAC">
      <w:pPr>
        <w:pStyle w:val="ConsPlusNormal"/>
        <w:jc w:val="both"/>
      </w:pPr>
    </w:p>
    <w:p w:rsidR="00232CAC" w:rsidRDefault="00232CAC">
      <w:pPr>
        <w:pStyle w:val="ConsPlusNormal"/>
        <w:jc w:val="both"/>
      </w:pPr>
    </w:p>
    <w:p w:rsidR="00232CAC" w:rsidRDefault="00232CAC">
      <w:pPr>
        <w:pStyle w:val="ConsPlusNormal"/>
        <w:jc w:val="both"/>
      </w:pPr>
    </w:p>
    <w:p w:rsidR="00232CAC" w:rsidRDefault="00232CAC">
      <w:pPr>
        <w:pStyle w:val="ConsPlusNormal"/>
        <w:jc w:val="both"/>
      </w:pPr>
    </w:p>
    <w:p w:rsidR="00232CAC" w:rsidRDefault="00232CAC">
      <w:pPr>
        <w:pStyle w:val="ConsPlusNormal"/>
        <w:jc w:val="both"/>
      </w:pPr>
    </w:p>
    <w:p w:rsidR="00232CAC" w:rsidRDefault="00232CAC">
      <w:pPr>
        <w:pStyle w:val="ConsPlusNormal"/>
        <w:jc w:val="right"/>
        <w:outlineLvl w:val="1"/>
      </w:pPr>
      <w:r>
        <w:t>Приложение N 2</w:t>
      </w:r>
    </w:p>
    <w:p w:rsidR="00232CAC" w:rsidRDefault="00232CAC">
      <w:pPr>
        <w:pStyle w:val="ConsPlusNormal"/>
        <w:jc w:val="right"/>
      </w:pPr>
      <w:r>
        <w:t>к Административному регламенту</w:t>
      </w:r>
    </w:p>
    <w:p w:rsidR="00232CAC" w:rsidRDefault="00232CAC">
      <w:pPr>
        <w:pStyle w:val="ConsPlusNormal"/>
        <w:jc w:val="right"/>
      </w:pPr>
      <w:r>
        <w:t>предоставления Исполнительным</w:t>
      </w:r>
    </w:p>
    <w:p w:rsidR="00232CAC" w:rsidRDefault="00232CAC">
      <w:pPr>
        <w:pStyle w:val="ConsPlusNormal"/>
        <w:jc w:val="right"/>
      </w:pPr>
      <w:r>
        <w:t>комитетом г. Казани муниципальной</w:t>
      </w:r>
    </w:p>
    <w:p w:rsidR="00232CAC" w:rsidRDefault="00232CAC">
      <w:pPr>
        <w:pStyle w:val="ConsPlusNormal"/>
        <w:jc w:val="right"/>
      </w:pPr>
      <w:r>
        <w:t>услуги по передаче в аренду</w:t>
      </w:r>
    </w:p>
    <w:p w:rsidR="00232CAC" w:rsidRDefault="00232CAC">
      <w:pPr>
        <w:pStyle w:val="ConsPlusNormal"/>
        <w:jc w:val="right"/>
      </w:pPr>
      <w:r>
        <w:t>муниципального имущества казны</w:t>
      </w:r>
    </w:p>
    <w:p w:rsidR="00232CAC" w:rsidRDefault="00232CAC">
      <w:pPr>
        <w:pStyle w:val="ConsPlusNormal"/>
        <w:jc w:val="both"/>
      </w:pPr>
    </w:p>
    <w:p w:rsidR="00232CAC" w:rsidRDefault="00232CAC">
      <w:pPr>
        <w:pStyle w:val="ConsPlusNormal"/>
        <w:jc w:val="right"/>
      </w:pPr>
      <w:r>
        <w:t>(Форма)</w:t>
      </w:r>
    </w:p>
    <w:p w:rsidR="00232CAC" w:rsidRDefault="00232CAC">
      <w:pPr>
        <w:pStyle w:val="ConsPlusNormal"/>
        <w:jc w:val="both"/>
      </w:pPr>
    </w:p>
    <w:p w:rsidR="00232CAC" w:rsidRDefault="00232CAC">
      <w:pPr>
        <w:pStyle w:val="ConsPlusNormal"/>
        <w:jc w:val="right"/>
      </w:pPr>
      <w:r>
        <w:t>В МКУ "Комитет земельных и</w:t>
      </w:r>
    </w:p>
    <w:p w:rsidR="00232CAC" w:rsidRDefault="00232CAC">
      <w:pPr>
        <w:pStyle w:val="ConsPlusNormal"/>
        <w:jc w:val="right"/>
      </w:pPr>
      <w:r>
        <w:t>имущественных отношений</w:t>
      </w:r>
    </w:p>
    <w:p w:rsidR="00232CAC" w:rsidRDefault="00232CAC">
      <w:pPr>
        <w:pStyle w:val="ConsPlusNormal"/>
        <w:jc w:val="right"/>
      </w:pPr>
      <w:r>
        <w:t>Исполнительного комитета</w:t>
      </w:r>
    </w:p>
    <w:p w:rsidR="00232CAC" w:rsidRDefault="00232CAC">
      <w:pPr>
        <w:pStyle w:val="ConsPlusNormal"/>
        <w:jc w:val="right"/>
      </w:pPr>
      <w:r>
        <w:t>муниципального образования</w:t>
      </w:r>
    </w:p>
    <w:p w:rsidR="00232CAC" w:rsidRDefault="00232CAC">
      <w:pPr>
        <w:pStyle w:val="ConsPlusNormal"/>
        <w:jc w:val="right"/>
      </w:pPr>
      <w:r>
        <w:t>города Казани"</w:t>
      </w:r>
    </w:p>
    <w:p w:rsidR="00232CAC" w:rsidRDefault="00232CAC">
      <w:pPr>
        <w:pStyle w:val="ConsPlusNormal"/>
        <w:jc w:val="right"/>
      </w:pPr>
      <w:r>
        <w:t>от _______________________</w:t>
      </w:r>
    </w:p>
    <w:p w:rsidR="00232CAC" w:rsidRDefault="00232CAC">
      <w:pPr>
        <w:pStyle w:val="ConsPlusNormal"/>
        <w:jc w:val="right"/>
      </w:pPr>
      <w:r>
        <w:t>(Ф.И.О.)</w:t>
      </w:r>
    </w:p>
    <w:p w:rsidR="00232CAC" w:rsidRDefault="00232CAC">
      <w:pPr>
        <w:pStyle w:val="ConsPlusNormal"/>
        <w:jc w:val="both"/>
      </w:pPr>
    </w:p>
    <w:p w:rsidR="00232CAC" w:rsidRDefault="00232CAC">
      <w:pPr>
        <w:pStyle w:val="ConsPlusNormal"/>
        <w:jc w:val="center"/>
      </w:pPr>
      <w:bookmarkStart w:id="18" w:name="P385"/>
      <w:bookmarkEnd w:id="18"/>
      <w:r>
        <w:t>Заявление</w:t>
      </w:r>
    </w:p>
    <w:p w:rsidR="00232CAC" w:rsidRDefault="00232CAC">
      <w:pPr>
        <w:pStyle w:val="ConsPlusNormal"/>
        <w:jc w:val="center"/>
      </w:pPr>
      <w:r>
        <w:t>об исправлении технической ошибки</w:t>
      </w:r>
    </w:p>
    <w:p w:rsidR="00232CAC" w:rsidRDefault="00232CAC">
      <w:pPr>
        <w:pStyle w:val="ConsPlusNormal"/>
        <w:jc w:val="both"/>
      </w:pPr>
    </w:p>
    <w:p w:rsidR="00232CAC" w:rsidRDefault="00232CAC">
      <w:pPr>
        <w:pStyle w:val="ConsPlusNonformat"/>
        <w:jc w:val="both"/>
      </w:pPr>
      <w:r>
        <w:t xml:space="preserve">    Сообщаю об ошибке, допущенной при оказании муниципальной услуги _______</w:t>
      </w:r>
    </w:p>
    <w:p w:rsidR="00232CAC" w:rsidRDefault="00232CAC">
      <w:pPr>
        <w:pStyle w:val="ConsPlusNonformat"/>
        <w:jc w:val="both"/>
      </w:pPr>
      <w:r>
        <w:t>___________________________________________________________________________</w:t>
      </w:r>
    </w:p>
    <w:p w:rsidR="00232CAC" w:rsidRDefault="00232CAC">
      <w:pPr>
        <w:pStyle w:val="ConsPlusNonformat"/>
        <w:jc w:val="both"/>
      </w:pPr>
      <w:r>
        <w:t>__________________________________________________________________________.</w:t>
      </w:r>
    </w:p>
    <w:p w:rsidR="00232CAC" w:rsidRDefault="00232CAC">
      <w:pPr>
        <w:pStyle w:val="ConsPlusNonformat"/>
        <w:jc w:val="both"/>
      </w:pPr>
      <w:r>
        <w:t xml:space="preserve">                    (наименование муниципальной услуги)</w:t>
      </w:r>
    </w:p>
    <w:p w:rsidR="00232CAC" w:rsidRDefault="00232CAC">
      <w:pPr>
        <w:pStyle w:val="ConsPlusNonformat"/>
        <w:jc w:val="both"/>
      </w:pPr>
      <w:r>
        <w:t xml:space="preserve">    Записано:</w:t>
      </w:r>
    </w:p>
    <w:p w:rsidR="00232CAC" w:rsidRDefault="00232CAC">
      <w:pPr>
        <w:pStyle w:val="ConsPlusNonformat"/>
        <w:jc w:val="both"/>
      </w:pPr>
      <w:r>
        <w:t>___________________________________________________________________________</w:t>
      </w:r>
    </w:p>
    <w:p w:rsidR="00232CAC" w:rsidRDefault="00232CAC">
      <w:pPr>
        <w:pStyle w:val="ConsPlusNonformat"/>
        <w:jc w:val="both"/>
      </w:pPr>
      <w:r>
        <w:t>___________________________________________________________________________</w:t>
      </w:r>
    </w:p>
    <w:p w:rsidR="00232CAC" w:rsidRDefault="00232CAC">
      <w:pPr>
        <w:pStyle w:val="ConsPlusNonformat"/>
        <w:jc w:val="both"/>
      </w:pPr>
      <w:r>
        <w:t>__________________________________________________________________________.</w:t>
      </w:r>
    </w:p>
    <w:p w:rsidR="00232CAC" w:rsidRDefault="00232CAC">
      <w:pPr>
        <w:pStyle w:val="ConsPlusNonformat"/>
        <w:jc w:val="both"/>
      </w:pPr>
      <w:r>
        <w:t xml:space="preserve">    Правильные сведения:</w:t>
      </w:r>
    </w:p>
    <w:p w:rsidR="00232CAC" w:rsidRDefault="00232CAC">
      <w:pPr>
        <w:pStyle w:val="ConsPlusNonformat"/>
        <w:jc w:val="both"/>
      </w:pPr>
      <w:r>
        <w:t>___________________________________________________________________________</w:t>
      </w:r>
    </w:p>
    <w:p w:rsidR="00232CAC" w:rsidRDefault="00232CAC">
      <w:pPr>
        <w:pStyle w:val="ConsPlusNonformat"/>
        <w:jc w:val="both"/>
      </w:pPr>
      <w:r>
        <w:t>__________________________________________________________________________.</w:t>
      </w:r>
    </w:p>
    <w:p w:rsidR="00232CAC" w:rsidRDefault="00232CAC">
      <w:pPr>
        <w:pStyle w:val="ConsPlusNonformat"/>
        <w:jc w:val="both"/>
      </w:pPr>
    </w:p>
    <w:p w:rsidR="00232CAC" w:rsidRDefault="00232CAC">
      <w:pPr>
        <w:pStyle w:val="ConsPlusNonformat"/>
        <w:jc w:val="both"/>
      </w:pPr>
      <w:r>
        <w:t xml:space="preserve">    Прошу  исправить допущенную техническую ошибку и внести соответствующие</w:t>
      </w:r>
    </w:p>
    <w:p w:rsidR="00232CAC" w:rsidRDefault="00232CAC">
      <w:pPr>
        <w:pStyle w:val="ConsPlusNonformat"/>
        <w:jc w:val="both"/>
      </w:pPr>
      <w:r>
        <w:t>изменения в документ, являющийся результатом муниципальной услуги.</w:t>
      </w:r>
    </w:p>
    <w:p w:rsidR="00232CAC" w:rsidRDefault="00232CAC">
      <w:pPr>
        <w:pStyle w:val="ConsPlusNonformat"/>
        <w:jc w:val="both"/>
      </w:pPr>
    </w:p>
    <w:p w:rsidR="00232CAC" w:rsidRDefault="00232CAC">
      <w:pPr>
        <w:pStyle w:val="ConsPlusNonformat"/>
        <w:jc w:val="both"/>
      </w:pPr>
      <w:r>
        <w:t xml:space="preserve">    Прилагаю следующие документы:</w:t>
      </w:r>
    </w:p>
    <w:p w:rsidR="00232CAC" w:rsidRDefault="00232CAC">
      <w:pPr>
        <w:pStyle w:val="ConsPlusNonformat"/>
        <w:jc w:val="both"/>
      </w:pPr>
      <w:r>
        <w:t xml:space="preserve">    1. ___________________________________________________________________.</w:t>
      </w:r>
    </w:p>
    <w:p w:rsidR="00232CAC" w:rsidRDefault="00232CAC">
      <w:pPr>
        <w:pStyle w:val="ConsPlusNonformat"/>
        <w:jc w:val="both"/>
      </w:pPr>
      <w:r>
        <w:t xml:space="preserve">    2. ___________________________________________________________________.</w:t>
      </w:r>
    </w:p>
    <w:p w:rsidR="00232CAC" w:rsidRDefault="00232CAC">
      <w:pPr>
        <w:pStyle w:val="ConsPlusNonformat"/>
        <w:jc w:val="both"/>
      </w:pPr>
      <w:r>
        <w:t xml:space="preserve">    3. ___________________________________________________________________.</w:t>
      </w:r>
    </w:p>
    <w:p w:rsidR="00232CAC" w:rsidRDefault="00232CAC">
      <w:pPr>
        <w:pStyle w:val="ConsPlusNonformat"/>
        <w:jc w:val="both"/>
      </w:pPr>
    </w:p>
    <w:p w:rsidR="00232CAC" w:rsidRDefault="00232CAC">
      <w:pPr>
        <w:pStyle w:val="ConsPlusNonformat"/>
        <w:jc w:val="both"/>
      </w:pPr>
      <w:r>
        <w:t xml:space="preserve">    В  случае  принятия  решения  об  отклонении  заявления  об исправлении</w:t>
      </w:r>
    </w:p>
    <w:p w:rsidR="00232CAC" w:rsidRDefault="00232CAC">
      <w:pPr>
        <w:pStyle w:val="ConsPlusNonformat"/>
        <w:jc w:val="both"/>
      </w:pPr>
      <w:r>
        <w:t>технической ошибки прошу направить такое решение:</w:t>
      </w:r>
    </w:p>
    <w:p w:rsidR="00232CAC" w:rsidRDefault="00232CAC">
      <w:pPr>
        <w:pStyle w:val="ConsPlusNonformat"/>
        <w:jc w:val="both"/>
      </w:pPr>
      <w:r>
        <w:t xml:space="preserve">    - посредством отправления электронного документа на e-mail:</w:t>
      </w:r>
    </w:p>
    <w:p w:rsidR="00232CAC" w:rsidRDefault="00232CAC">
      <w:pPr>
        <w:pStyle w:val="ConsPlusNonformat"/>
        <w:jc w:val="both"/>
      </w:pPr>
      <w:r>
        <w:t>__________________________________________________________________________;</w:t>
      </w:r>
    </w:p>
    <w:p w:rsidR="00232CAC" w:rsidRDefault="00232CAC">
      <w:pPr>
        <w:pStyle w:val="ConsPlusNonformat"/>
        <w:jc w:val="both"/>
      </w:pPr>
      <w:r>
        <w:t xml:space="preserve">    - в  виде  заверенной  копии на бумажном носителе почтовым отправлением</w:t>
      </w:r>
    </w:p>
    <w:p w:rsidR="00232CAC" w:rsidRDefault="00232CAC">
      <w:pPr>
        <w:pStyle w:val="ConsPlusNonformat"/>
        <w:jc w:val="both"/>
      </w:pPr>
      <w:r>
        <w:lastRenderedPageBreak/>
        <w:t>по адресу: _______________________________________________________________.</w:t>
      </w:r>
    </w:p>
    <w:p w:rsidR="00232CAC" w:rsidRDefault="00232CAC">
      <w:pPr>
        <w:pStyle w:val="ConsPlusNonformat"/>
        <w:jc w:val="both"/>
      </w:pPr>
    </w:p>
    <w:p w:rsidR="00232CAC" w:rsidRDefault="00232CAC">
      <w:pPr>
        <w:pStyle w:val="ConsPlusNonformat"/>
        <w:jc w:val="both"/>
      </w:pPr>
      <w:r>
        <w:t xml:space="preserve">    Подтверждаю  свое  согласие, а также согласие представляемого мною лица</w:t>
      </w:r>
    </w:p>
    <w:p w:rsidR="00232CAC" w:rsidRDefault="00232CAC">
      <w:pPr>
        <w:pStyle w:val="ConsPlusNonformat"/>
        <w:jc w:val="both"/>
      </w:pPr>
      <w:r>
        <w:t>на   обработку   персональных  данных  (сбор,  систематизацию,  накопление,</w:t>
      </w:r>
    </w:p>
    <w:p w:rsidR="00232CAC" w:rsidRDefault="00232CAC">
      <w:pPr>
        <w:pStyle w:val="ConsPlusNonformat"/>
        <w:jc w:val="both"/>
      </w:pPr>
      <w:r>
        <w:t>хранение, уточнение (обновление, изменение), использование, распространение</w:t>
      </w:r>
    </w:p>
    <w:p w:rsidR="00232CAC" w:rsidRDefault="00232CAC">
      <w:pPr>
        <w:pStyle w:val="ConsPlusNonformat"/>
        <w:jc w:val="both"/>
      </w:pPr>
      <w:r>
        <w:t>(в   том   числе   передачу),   обезличивание,   блокирование,  уничтожение</w:t>
      </w:r>
    </w:p>
    <w:p w:rsidR="00232CAC" w:rsidRDefault="00232CAC">
      <w:pPr>
        <w:pStyle w:val="ConsPlusNonformat"/>
        <w:jc w:val="both"/>
      </w:pPr>
      <w:r>
        <w:t>персональных  данных,  а  также  иные  действия,  необходимые для обработки</w:t>
      </w:r>
    </w:p>
    <w:p w:rsidR="00232CAC" w:rsidRDefault="00232CAC">
      <w:pPr>
        <w:pStyle w:val="ConsPlusNonformat"/>
        <w:jc w:val="both"/>
      </w:pPr>
      <w:r>
        <w:t>персональных  данных  в  рамках предоставления муниципальной услуги), в том</w:t>
      </w:r>
    </w:p>
    <w:p w:rsidR="00232CAC" w:rsidRDefault="00232CAC">
      <w:pPr>
        <w:pStyle w:val="ConsPlusNonformat"/>
        <w:jc w:val="both"/>
      </w:pPr>
      <w:r>
        <w:t>числе  в  автоматизированном  режиме, включая принятие решений на их основе</w:t>
      </w:r>
    </w:p>
    <w:p w:rsidR="00232CAC" w:rsidRDefault="00232CAC">
      <w:pPr>
        <w:pStyle w:val="ConsPlusNonformat"/>
        <w:jc w:val="both"/>
      </w:pPr>
      <w:r>
        <w:t>органом,  предоставляющим  муниципальную  услугу,  в  целях  предоставления</w:t>
      </w:r>
    </w:p>
    <w:p w:rsidR="00232CAC" w:rsidRDefault="00232CAC">
      <w:pPr>
        <w:pStyle w:val="ConsPlusNonformat"/>
        <w:jc w:val="both"/>
      </w:pPr>
      <w:r>
        <w:t>муниципальной услуги.</w:t>
      </w:r>
    </w:p>
    <w:p w:rsidR="00232CAC" w:rsidRDefault="00232CAC">
      <w:pPr>
        <w:pStyle w:val="ConsPlusNonformat"/>
        <w:jc w:val="both"/>
      </w:pPr>
      <w:r>
        <w:t xml:space="preserve">    Настоящим  подтверждаю: сведения, включенные в заявление, относящиеся к</w:t>
      </w:r>
    </w:p>
    <w:p w:rsidR="00232CAC" w:rsidRDefault="00232CAC">
      <w:pPr>
        <w:pStyle w:val="ConsPlusNonformat"/>
        <w:jc w:val="both"/>
      </w:pPr>
      <w:r>
        <w:t>моей  личности  и  представляемому  мною лицу, а также внесенные мною ниже,</w:t>
      </w:r>
    </w:p>
    <w:p w:rsidR="00232CAC" w:rsidRDefault="00232CAC">
      <w:pPr>
        <w:pStyle w:val="ConsPlusNonformat"/>
        <w:jc w:val="both"/>
      </w:pPr>
      <w:r>
        <w:t>достоверны.   Документы   (копии   документов),  приложенные  к  заявлению,</w:t>
      </w:r>
    </w:p>
    <w:p w:rsidR="00232CAC" w:rsidRDefault="00232CAC">
      <w:pPr>
        <w:pStyle w:val="ConsPlusNonformat"/>
        <w:jc w:val="both"/>
      </w:pPr>
      <w:r>
        <w:t>соответствуют   требованиям,   установленным  законодательством  Российской</w:t>
      </w:r>
    </w:p>
    <w:p w:rsidR="00232CAC" w:rsidRDefault="00232CAC">
      <w:pPr>
        <w:pStyle w:val="ConsPlusNonformat"/>
        <w:jc w:val="both"/>
      </w:pPr>
      <w:r>
        <w:t>Федерации,  на момент представления заявления эти документы действительны и</w:t>
      </w:r>
    </w:p>
    <w:p w:rsidR="00232CAC" w:rsidRDefault="00232CAC">
      <w:pPr>
        <w:pStyle w:val="ConsPlusNonformat"/>
        <w:jc w:val="both"/>
      </w:pPr>
      <w:r>
        <w:t>содержат достоверные сведения.</w:t>
      </w:r>
    </w:p>
    <w:p w:rsidR="00232CAC" w:rsidRDefault="00232CAC">
      <w:pPr>
        <w:pStyle w:val="ConsPlusNonformat"/>
        <w:jc w:val="both"/>
      </w:pPr>
      <w:r>
        <w:t xml:space="preserve">    Даю   свое   согласие   на   участие   в   опросе  по  оценке  качества</w:t>
      </w:r>
    </w:p>
    <w:p w:rsidR="00232CAC" w:rsidRDefault="00232CAC">
      <w:pPr>
        <w:pStyle w:val="ConsPlusNonformat"/>
        <w:jc w:val="both"/>
      </w:pPr>
      <w:r>
        <w:t>предоставленной мне муниципальной услуги по телефону:.</w:t>
      </w:r>
    </w:p>
    <w:p w:rsidR="00232CAC" w:rsidRDefault="00232CAC">
      <w:pPr>
        <w:pStyle w:val="ConsPlusNonformat"/>
        <w:jc w:val="both"/>
      </w:pPr>
    </w:p>
    <w:p w:rsidR="00232CAC" w:rsidRDefault="00232CAC">
      <w:pPr>
        <w:pStyle w:val="ConsPlusNonformat"/>
        <w:jc w:val="both"/>
      </w:pPr>
      <w:r>
        <w:t>_________________  __________________   (_____________________)</w:t>
      </w:r>
    </w:p>
    <w:p w:rsidR="00232CAC" w:rsidRDefault="00232CAC">
      <w:pPr>
        <w:pStyle w:val="ConsPlusNonformat"/>
        <w:jc w:val="both"/>
      </w:pPr>
      <w:r>
        <w:t xml:space="preserve">      (дата)            (подпись)                (Ф.И.О.)</w:t>
      </w:r>
    </w:p>
    <w:p w:rsidR="00232CAC" w:rsidRDefault="00232CAC">
      <w:pPr>
        <w:pStyle w:val="ConsPlusNormal"/>
        <w:jc w:val="both"/>
      </w:pPr>
    </w:p>
    <w:p w:rsidR="00232CAC" w:rsidRDefault="00232CAC">
      <w:pPr>
        <w:pStyle w:val="ConsPlusNormal"/>
        <w:jc w:val="both"/>
      </w:pPr>
    </w:p>
    <w:p w:rsidR="00232CAC" w:rsidRDefault="00232CAC">
      <w:pPr>
        <w:pStyle w:val="ConsPlusNormal"/>
        <w:jc w:val="both"/>
      </w:pPr>
    </w:p>
    <w:p w:rsidR="00232CAC" w:rsidRDefault="00232CAC">
      <w:pPr>
        <w:pStyle w:val="ConsPlusNormal"/>
        <w:jc w:val="both"/>
      </w:pPr>
    </w:p>
    <w:p w:rsidR="00232CAC" w:rsidRDefault="00232CAC">
      <w:pPr>
        <w:pStyle w:val="ConsPlusNormal"/>
        <w:jc w:val="both"/>
      </w:pPr>
    </w:p>
    <w:p w:rsidR="00232CAC" w:rsidRDefault="00232CAC">
      <w:pPr>
        <w:pStyle w:val="ConsPlusNormal"/>
        <w:jc w:val="right"/>
        <w:outlineLvl w:val="1"/>
      </w:pPr>
      <w:r>
        <w:t>Приложение N 3</w:t>
      </w:r>
    </w:p>
    <w:p w:rsidR="00232CAC" w:rsidRDefault="00232CAC">
      <w:pPr>
        <w:pStyle w:val="ConsPlusNormal"/>
        <w:jc w:val="right"/>
      </w:pPr>
      <w:r>
        <w:t>к Административному регламенту</w:t>
      </w:r>
    </w:p>
    <w:p w:rsidR="00232CAC" w:rsidRDefault="00232CAC">
      <w:pPr>
        <w:pStyle w:val="ConsPlusNormal"/>
        <w:jc w:val="right"/>
      </w:pPr>
      <w:r>
        <w:t>предоставления Исполнительным</w:t>
      </w:r>
    </w:p>
    <w:p w:rsidR="00232CAC" w:rsidRDefault="00232CAC">
      <w:pPr>
        <w:pStyle w:val="ConsPlusNormal"/>
        <w:jc w:val="right"/>
      </w:pPr>
      <w:r>
        <w:t>комитетом г. Казани муниципальной</w:t>
      </w:r>
    </w:p>
    <w:p w:rsidR="00232CAC" w:rsidRDefault="00232CAC">
      <w:pPr>
        <w:pStyle w:val="ConsPlusNormal"/>
        <w:jc w:val="right"/>
      </w:pPr>
      <w:r>
        <w:t>услуги по передаче в аренду</w:t>
      </w:r>
    </w:p>
    <w:p w:rsidR="00232CAC" w:rsidRDefault="00232CAC">
      <w:pPr>
        <w:pStyle w:val="ConsPlusNormal"/>
        <w:jc w:val="right"/>
      </w:pPr>
      <w:r>
        <w:t>муниципального имущества казны</w:t>
      </w:r>
    </w:p>
    <w:p w:rsidR="00232CAC" w:rsidRDefault="00232CAC">
      <w:pPr>
        <w:pStyle w:val="ConsPlusNormal"/>
        <w:jc w:val="both"/>
      </w:pPr>
    </w:p>
    <w:p w:rsidR="00232CAC" w:rsidRDefault="00232CAC">
      <w:pPr>
        <w:pStyle w:val="ConsPlusTitle"/>
        <w:jc w:val="center"/>
      </w:pPr>
      <w:bookmarkStart w:id="19" w:name="P447"/>
      <w:bookmarkEnd w:id="19"/>
      <w:r>
        <w:t>ПОРЯДОК</w:t>
      </w:r>
    </w:p>
    <w:p w:rsidR="00232CAC" w:rsidRDefault="00232CAC">
      <w:pPr>
        <w:pStyle w:val="ConsPlusTitle"/>
        <w:jc w:val="center"/>
      </w:pPr>
      <w:r>
        <w:t>ДЕЙСТВИЙ ЗАЯВИТЕЛЯ</w:t>
      </w:r>
    </w:p>
    <w:p w:rsidR="00232CAC" w:rsidRDefault="00232CAC">
      <w:pPr>
        <w:pStyle w:val="ConsPlusNormal"/>
        <w:jc w:val="both"/>
      </w:pPr>
    </w:p>
    <w:p w:rsidR="00232CAC" w:rsidRDefault="00232CAC">
      <w:pPr>
        <w:pStyle w:val="ConsPlusNormal"/>
        <w:ind w:firstLine="540"/>
        <w:jc w:val="both"/>
      </w:pPr>
      <w:r>
        <w:t xml:space="preserve">1. Подготовить к подаче пакет документов, указанных в </w:t>
      </w:r>
      <w:hyperlink w:anchor="P107" w:history="1">
        <w:r>
          <w:rPr>
            <w:color w:val="0000FF"/>
          </w:rPr>
          <w:t>пункте 2.5</w:t>
        </w:r>
      </w:hyperlink>
      <w:r>
        <w:t xml:space="preserve"> настоящего регламента.</w:t>
      </w:r>
    </w:p>
    <w:p w:rsidR="00232CAC" w:rsidRDefault="00232CAC">
      <w:pPr>
        <w:pStyle w:val="ConsPlusNormal"/>
        <w:spacing w:before="220"/>
        <w:ind w:firstLine="540"/>
        <w:jc w:val="both"/>
      </w:pPr>
      <w:r>
        <w:t>2. Представить пакет документов:</w:t>
      </w:r>
    </w:p>
    <w:p w:rsidR="00232CAC" w:rsidRDefault="00232CAC">
      <w:pPr>
        <w:pStyle w:val="ConsPlusNormal"/>
        <w:spacing w:before="220"/>
        <w:ind w:firstLine="540"/>
        <w:jc w:val="both"/>
      </w:pPr>
      <w:r>
        <w:t>- через портал муниципальных услуг г. Казани, портал государственных и муниципальных услуг Республики Татарстан или единый портал государственных услуг;</w:t>
      </w:r>
    </w:p>
    <w:p w:rsidR="00232CAC" w:rsidRDefault="00232CAC">
      <w:pPr>
        <w:pStyle w:val="ConsPlusNormal"/>
        <w:spacing w:before="220"/>
        <w:ind w:firstLine="540"/>
        <w:jc w:val="both"/>
      </w:pPr>
      <w:r>
        <w:t>- в МФЦ.</w:t>
      </w:r>
    </w:p>
    <w:p w:rsidR="00232CAC" w:rsidRDefault="00232CAC">
      <w:pPr>
        <w:pStyle w:val="ConsPlusNormal"/>
        <w:spacing w:before="220"/>
        <w:ind w:firstLine="540"/>
        <w:jc w:val="both"/>
      </w:pPr>
      <w:r>
        <w:t>3. Получить результат муниципальной услуги.</w:t>
      </w:r>
    </w:p>
    <w:p w:rsidR="00232CAC" w:rsidRDefault="00232CAC">
      <w:pPr>
        <w:pStyle w:val="ConsPlusNormal"/>
        <w:jc w:val="both"/>
      </w:pPr>
    </w:p>
    <w:p w:rsidR="00232CAC" w:rsidRDefault="00232CAC">
      <w:pPr>
        <w:pStyle w:val="ConsPlusNormal"/>
        <w:jc w:val="both"/>
      </w:pPr>
    </w:p>
    <w:p w:rsidR="00232CAC" w:rsidRDefault="00232CAC">
      <w:pPr>
        <w:pStyle w:val="ConsPlusNormal"/>
        <w:pBdr>
          <w:top w:val="single" w:sz="6" w:space="0" w:color="auto"/>
        </w:pBdr>
        <w:spacing w:before="100" w:after="100"/>
        <w:jc w:val="both"/>
        <w:rPr>
          <w:sz w:val="2"/>
          <w:szCs w:val="2"/>
        </w:rPr>
      </w:pPr>
    </w:p>
    <w:p w:rsidR="00A52389" w:rsidRDefault="00A52389">
      <w:bookmarkStart w:id="20" w:name="_GoBack"/>
      <w:bookmarkEnd w:id="20"/>
    </w:p>
    <w:sectPr w:rsidR="00A52389" w:rsidSect="00E10D7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CAC"/>
    <w:rsid w:val="00232CAC"/>
    <w:rsid w:val="00A52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A8A60-FC67-4412-B774-E43A37E1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2C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2C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2C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2CA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41AADFC82D3B2E74F8BB0F6E20C8C86AD67C1A913670C5AA266CACB436D0845AD464AC0ADEF829F553E8515BxCHEH" TargetMode="External"/><Relationship Id="rId13" Type="http://schemas.openxmlformats.org/officeDocument/2006/relationships/hyperlink" Target="consultantplus://offline/ref=F941AADFC82D3B2E74F8BB0F6E20C8C86AD67C1A913670C5AA266CACB436D08448D43CA30FDFED7CA609BF5C58CB80C448CC39CE9CxFH3H" TargetMode="External"/><Relationship Id="rId18" Type="http://schemas.openxmlformats.org/officeDocument/2006/relationships/hyperlink" Target="consultantplus://offline/ref=F941AADFC82D3B2E74F8BB0F6E20C8C86AD47411903770C5AA266CACB436D0845AD464AC0ADEF829F553E8515BxCHEH" TargetMode="External"/><Relationship Id="rId26" Type="http://schemas.openxmlformats.org/officeDocument/2006/relationships/hyperlink" Target="consultantplus://offline/ref=F941AADFC82D3B2E74F8BB0F6E20C8C86AD67C1A913670C5AA266CACB436D08448D43CA30FDFED7CA609BF5C58CB80C448CC39CE9CxFH3H" TargetMode="External"/><Relationship Id="rId3" Type="http://schemas.openxmlformats.org/officeDocument/2006/relationships/webSettings" Target="webSettings.xml"/><Relationship Id="rId21" Type="http://schemas.openxmlformats.org/officeDocument/2006/relationships/hyperlink" Target="consultantplus://offline/ref=F941AADFC82D3B2E74F8A502784C95C36AD82A1F95357B94F6706AFBEB66D6D108943AF5489FEB29F74DEA5058C5CA940E8736CF9BED1184CA82A4ACx6H3H" TargetMode="External"/><Relationship Id="rId7" Type="http://schemas.openxmlformats.org/officeDocument/2006/relationships/hyperlink" Target="consultantplus://offline/ref=F941AADFC82D3B2E74F8A502784C95C36AD82A1F95347C93F1756AFBEB66D6D108943AF55A9FB325F648F4505BD09CC548xDH2H" TargetMode="External"/><Relationship Id="rId12" Type="http://schemas.openxmlformats.org/officeDocument/2006/relationships/hyperlink" Target="consultantplus://offline/ref=F941AADFC82D3B2E74F8BB0F6E20C8C86AD57D17953970C5AA266CACB436D08448D43CA00BDBE72EF146BE001D9B93C44FCC3ACC80F11084xDH4H" TargetMode="External"/><Relationship Id="rId17" Type="http://schemas.openxmlformats.org/officeDocument/2006/relationships/hyperlink" Target="consultantplus://offline/ref=F941AADFC82D3B2E74F8BB0F6E20C8C86AD47410923570C5AA266CACB436D0845AD464AC0ADEF829F553E8515BxCHEH" TargetMode="External"/><Relationship Id="rId25" Type="http://schemas.openxmlformats.org/officeDocument/2006/relationships/hyperlink" Target="consultantplus://offline/ref=F941AADFC82D3B2E74F8BB0F6E20C8C86AD67C1A913670C5AA266CACB436D0845AD464AC0ADEF829F553E8515BxCHEH" TargetMode="External"/><Relationship Id="rId2" Type="http://schemas.openxmlformats.org/officeDocument/2006/relationships/settings" Target="settings.xml"/><Relationship Id="rId16" Type="http://schemas.openxmlformats.org/officeDocument/2006/relationships/hyperlink" Target="consultantplus://offline/ref=F941AADFC82D3B2E74F8A502784C95C36AD82A1F95357B94F6706AFBEB66D6D108943AF5489FEB29F74DEA5058C5CA940E8736CF9BED1184CA82A4ACx6H3H" TargetMode="External"/><Relationship Id="rId20" Type="http://schemas.openxmlformats.org/officeDocument/2006/relationships/hyperlink" Target="consultantplus://offline/ref=F941AADFC82D3B2E74F8BB0F6E20C8C86AD47411903770C5AA266CACB436D0845AD464AC0ADEF829F553E8515BxCHE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941AADFC82D3B2E74F8A502784C95C36AD82A1F95357B95F6746AFBEB66D6D108943AF5489FEB29F74DE9555FC5CA940E8736CF9BED1184CA82A4ACx6H3H" TargetMode="External"/><Relationship Id="rId11" Type="http://schemas.openxmlformats.org/officeDocument/2006/relationships/hyperlink" Target="consultantplus://offline/ref=F941AADFC82D3B2E74F8BB0F6E20C8C86AD67C1A913670C5AA266CACB436D0845AD464AC0ADEF829F553E8515BxCHEH" TargetMode="External"/><Relationship Id="rId24" Type="http://schemas.openxmlformats.org/officeDocument/2006/relationships/hyperlink" Target="consultantplus://offline/ref=F941AADFC82D3B2E74F8BB0F6E20C8C86AD77613943870C5AA266CACB436D0845AD464AC0ADEF829F553E8515BxCHEH" TargetMode="External"/><Relationship Id="rId5" Type="http://schemas.openxmlformats.org/officeDocument/2006/relationships/hyperlink" Target="consultantplus://offline/ref=F941AADFC82D3B2E74F8BB0F6E20C8C86AD67C1A913670C5AA266CACB436D08448D43CA00BDBE621F346BE001D9B93C44FCC3ACC80F11084xDH4H" TargetMode="External"/><Relationship Id="rId15" Type="http://schemas.openxmlformats.org/officeDocument/2006/relationships/hyperlink" Target="consultantplus://offline/ref=F941AADFC82D3B2E74F8BB0F6E20C8C86AD47411903770C5AA266CACB436D0845AD464AC0ADEF829F553E8515BxCHEH" TargetMode="External"/><Relationship Id="rId23" Type="http://schemas.openxmlformats.org/officeDocument/2006/relationships/hyperlink" Target="consultantplus://offline/ref=F941AADFC82D3B2E74F8BB0F6E20C8C86AD67C1A913670C5AA266CACB436D08448D43CA302DBED7CA609BF5C58CB80C448CC39CE9CxFH3H" TargetMode="External"/><Relationship Id="rId28" Type="http://schemas.openxmlformats.org/officeDocument/2006/relationships/fontTable" Target="fontTable.xml"/><Relationship Id="rId10" Type="http://schemas.openxmlformats.org/officeDocument/2006/relationships/hyperlink" Target="consultantplus://offline/ref=F941AADFC82D3B2E74F8BB0F6E20C8C86AD67C1A913670C5AA266CACB436D08448D43CA303D3ED7CA609BF5C58CB80C448CC39CE9CxFH3H" TargetMode="External"/><Relationship Id="rId19" Type="http://schemas.openxmlformats.org/officeDocument/2006/relationships/hyperlink" Target="consultantplus://offline/ref=F941AADFC82D3B2E74F8A502784C95C36AD82A1F95357B94F6706AFBEB66D6D108943AF5489FEB29F74DEA5058C5CA940E8736CF9BED1184CA82A4ACx6H3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941AADFC82D3B2E74F8BB0F6E20C8C86AD67C1A913670C5AA266CACB436D08448D43CA00BDBE52DF546BE001D9B93C44FCC3ACC80F11084xDH4H" TargetMode="External"/><Relationship Id="rId14" Type="http://schemas.openxmlformats.org/officeDocument/2006/relationships/hyperlink" Target="consultantplus://offline/ref=F941AADFC82D3B2E74F8BB0F6E20C8C86AD47410923570C5AA266CACB436D0845AD464AC0ADEF829F553E8515BxCHEH" TargetMode="External"/><Relationship Id="rId22" Type="http://schemas.openxmlformats.org/officeDocument/2006/relationships/hyperlink" Target="consultantplus://offline/ref=F941AADFC82D3B2E74F8BB0F6E20C8C86AD67C1A913670C5AA266CACB436D08448D43CA508D0B279B318E7505CD09FC754D03BCCx9HEH" TargetMode="External"/><Relationship Id="rId27" Type="http://schemas.openxmlformats.org/officeDocument/2006/relationships/hyperlink" Target="consultantplus://offline/ref=F941AADFC82D3B2E74F8BB0F6E20C8C86AD67C1A913670C5AA266CACB436D08448D43CA302DBED7CA609BF5C58CB80C448CC39CE9CxFH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7952</Words>
  <Characters>45333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Абдулхаков Амир Айдарович</dc:creator>
  <cp:keywords/>
  <dc:description/>
  <cp:lastModifiedBy>Абдулхаков Амир Айдарович</cp:lastModifiedBy>
  <cp:revision>2</cp:revision>
  <dcterms:created xsi:type="dcterms:W3CDTF">2020-12-15T07:07:00Z</dcterms:created>
  <dcterms:modified xsi:type="dcterms:W3CDTF">2020-12-15T07:08:00Z</dcterms:modified>
</cp:coreProperties>
</file>