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1D6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1A1D6A">
      <w:pPr>
        <w:pStyle w:val="ConsPlusNormal"/>
        <w:jc w:val="both"/>
        <w:outlineLvl w:val="0"/>
      </w:pPr>
    </w:p>
    <w:p w:rsidR="00000000" w:rsidRDefault="001A1D6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ИСПОЛНИТЕЛЬНЫЙ КОМИТЕТ МУНИЦИПАЛЬНОГО ОБРАЗОВАНИЯ Г. КАЗАНИ</w:t>
      </w:r>
    </w:p>
    <w:p w:rsidR="00000000" w:rsidRDefault="001A1D6A">
      <w:pPr>
        <w:pStyle w:val="ConsPlusNormal"/>
        <w:jc w:val="center"/>
        <w:rPr>
          <w:b/>
          <w:bCs/>
        </w:rPr>
      </w:pP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от 2 апреля 2018 г. N 1245</w:t>
      </w:r>
    </w:p>
    <w:p w:rsidR="00000000" w:rsidRDefault="001A1D6A">
      <w:pPr>
        <w:pStyle w:val="ConsPlusNormal"/>
        <w:jc w:val="center"/>
        <w:rPr>
          <w:b/>
          <w:bCs/>
        </w:rPr>
      </w:pP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ПРЕДОСТАВЛЕНИЯ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 ПО ЗАКЛЮЧЕНИЮ ДОГОВОРОВ КУПЛИ-ПРОДАЖИ,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АРЕНДЫ ЗЕМЕЛЬНЫХ УЧАСТКОВ, БЕЗВОЗМЕЗДНОГО ПОЛЬЗОВАНИЯ ЗЕМЛЕЙ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НА ОСНОВАНИИ ПОСТАНОВЛЕНИЙ ИСПОЛНИТЕЛЬНОГО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КОМИТЕТА Г. КАЗАНИ О ПРЕДВАРИТЕЛЬНОМ СОГЛАСОВАНИИ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ЗЕМЕЛЬНОГО УЧАСТКА</w:t>
      </w:r>
    </w:p>
    <w:p w:rsidR="00000000" w:rsidRDefault="001A1D6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1D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1D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Исполкома муници</w:t>
            </w:r>
            <w:r>
              <w:rPr>
                <w:color w:val="392C69"/>
              </w:rPr>
              <w:t>пального образования г. Казани</w:t>
            </w:r>
          </w:p>
          <w:p w:rsidR="00000000" w:rsidRDefault="001A1D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15.10.2018 </w:t>
            </w:r>
            <w:hyperlink r:id="rId6" w:history="1">
              <w:r>
                <w:rPr>
                  <w:color w:val="0000FF"/>
                </w:rPr>
                <w:t>N 5267</w:t>
              </w:r>
            </w:hyperlink>
            <w:r>
              <w:rPr>
                <w:color w:val="392C69"/>
              </w:rPr>
              <w:t xml:space="preserve">, от 12.02.2019 </w:t>
            </w:r>
            <w:hyperlink r:id="rId7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26.11.2019 </w:t>
            </w:r>
            <w:hyperlink r:id="rId8" w:history="1">
              <w:r>
                <w:rPr>
                  <w:color w:val="0000FF"/>
                </w:rPr>
                <w:t>N 4193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</w:t>
      </w:r>
      <w:r>
        <w:t xml:space="preserve">луг", учитывая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Исполнительного комитета г. Казани от 25.02.2011 N 782 "О п</w:t>
      </w:r>
      <w:r>
        <w:t>орядке разработки и утверждения административных регламентов предоставления муниципальных услуг органами Исполнительного комитета г. Казани", в целях обеспечения открытости деятельности органов Исполнительного комитета г. Казани, доступности предоставления</w:t>
      </w:r>
      <w:r>
        <w:t xml:space="preserve"> муниципальных услуг постановляю: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ar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заключению договоров купли-продажи, аренды земельных участков, б</w:t>
      </w:r>
      <w:bookmarkStart w:id="0" w:name="_GoBack"/>
      <w:bookmarkEnd w:id="0"/>
      <w:r>
        <w:t>езвозмездного пользования землей на основании постановл</w:t>
      </w:r>
      <w:r>
        <w:t>ений Исполнительного комитета г. Казани о предварительном согласовании предоставления земельного участка (приложение).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2. Опубликовать настоящее постановление в Сборнике документов и правовых актов муниципального образования города Казани и на официальном </w:t>
      </w:r>
      <w:r>
        <w:t>портале органов местного самоуправления города Казани (www.kzn.ru).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 Контроль за выполнением настоящего постановления возложить на заместителя Руководителя Исполнительного комитета г. Казани Р.Р.Шафигуллина.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</w:pPr>
      <w:r>
        <w:t>Руководитель</w:t>
      </w:r>
    </w:p>
    <w:p w:rsidR="00000000" w:rsidRDefault="001A1D6A">
      <w:pPr>
        <w:pStyle w:val="ConsPlusNormal"/>
        <w:jc w:val="right"/>
      </w:pPr>
      <w:r>
        <w:t>Д.Г.КАЛИНКИН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  <w:outlineLvl w:val="0"/>
      </w:pPr>
      <w:r>
        <w:t>Утвержден</w:t>
      </w:r>
    </w:p>
    <w:p w:rsidR="00000000" w:rsidRDefault="001A1D6A">
      <w:pPr>
        <w:pStyle w:val="ConsPlusNormal"/>
        <w:jc w:val="right"/>
      </w:pPr>
      <w:r>
        <w:t>пост</w:t>
      </w:r>
      <w:r>
        <w:t>ановлением</w:t>
      </w:r>
    </w:p>
    <w:p w:rsidR="00000000" w:rsidRDefault="001A1D6A">
      <w:pPr>
        <w:pStyle w:val="ConsPlusNormal"/>
        <w:jc w:val="right"/>
      </w:pPr>
      <w:r>
        <w:t>Исполнительного комитета г. Казани</w:t>
      </w:r>
    </w:p>
    <w:p w:rsidR="00000000" w:rsidRDefault="001A1D6A">
      <w:pPr>
        <w:pStyle w:val="ConsPlusNormal"/>
        <w:jc w:val="right"/>
      </w:pPr>
      <w:r>
        <w:t>от 2 апреля 2018 г. N 1245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АДМИНИСТРАТИВНЫЙ РЕГЛАМЕНТ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ПО ЗАКЛЮЧЕНИЮ ДОГОВОРОВ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КУПЛИ-ПРОДАЖИ, АРЕНДЫ ЗЕМЕЛЬНЫХ УЧАСТКОВ, БЕЗВОЗМЕЗДНОГО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ЗЕМЛЕЙ НА ОСНОВА</w:t>
      </w:r>
      <w:r>
        <w:rPr>
          <w:b/>
          <w:bCs/>
        </w:rPr>
        <w:t>НИИ ПОСТАНОВЛЕНИЙ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ИСПОЛНИТЕЛЬНОГО КОМИТЕТА Г. КАЗАНИ О ПРЕДВАРИТЕЛЬНОМ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СОГЛАСОВАНИИ ПРЕДОСТАВЛЕНИЯ ЗЕМЕЛЬНОГО УЧАСТКА</w:t>
      </w:r>
    </w:p>
    <w:p w:rsidR="00000000" w:rsidRDefault="001A1D6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1D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1D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Исполкома муниципального образования г. Казани</w:t>
            </w:r>
          </w:p>
          <w:p w:rsidR="00000000" w:rsidRDefault="001A1D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26.11.2019 N 4193)</w:t>
            </w:r>
          </w:p>
        </w:tc>
      </w:tr>
    </w:tbl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</w:rPr>
        <w:t>Общие положения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bookmarkStart w:id="2" w:name="Par46"/>
      <w:bookmarkEnd w:id="2"/>
      <w:r>
        <w:t>1.1.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заключению договоров купли-продажи, аренды земельных участк</w:t>
      </w:r>
      <w:r>
        <w:t>ов, безвозмездного пользования землей на основании постановлений Исполнительного комитета г. Казани о предварительном согласовании предоставления земельного участка (далее - услуга, муниципальная услуга).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1.2. Получатели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3" w:name="Par48"/>
      <w:bookmarkEnd w:id="3"/>
      <w:r>
        <w:t>1.2</w:t>
      </w:r>
      <w:r>
        <w:t>.1. Физические и юридические лица (далее - заявители), которым предоставление земельного участка предварительно согласовано постановлением Исполнительного комитета г. Казани.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4" w:name="Par49"/>
      <w:bookmarkEnd w:id="4"/>
      <w:r>
        <w:t xml:space="preserve">1.2.2. Интересы заявителей, указанных в </w:t>
      </w:r>
      <w:hyperlink w:anchor="Par48" w:history="1">
        <w:r>
          <w:rPr>
            <w:color w:val="0000FF"/>
          </w:rPr>
          <w:t>подпункте 1</w:t>
        </w:r>
        <w:r>
          <w:rPr>
            <w:color w:val="0000FF"/>
          </w:rPr>
          <w:t>.2.1</w:t>
        </w:r>
      </w:hyperlink>
      <w: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1.3. Муниципальная услуга предоставляется Муниципальным казенным учреждением "Комитет земельных и имущественных отношений Исполнительного комите</w:t>
      </w:r>
      <w:r>
        <w:t>та муниципального образования города Казани" (далее - Комитет).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5" w:name="Par51"/>
      <w:bookmarkEnd w:id="5"/>
      <w:r>
        <w:lastRenderedPageBreak/>
        <w:t>1.3.1. Адрес местонахождения Комитета: г. Казань, ул. Баумана, д. 52/7; ул. Груздева, д. 5.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График работы: понедельник - пятница, с 9.00 до 18.00; обед: с 12.00 до 13.00. Приемные дн</w:t>
      </w:r>
      <w:r>
        <w:t>и: вторник, четверг, с 14.00 до 17.00.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График приема граждан и представителей юридических лиц сотрудником Комитета, осуществляющим консультацию граждан и представителей юридических лиц по вопросам предоставления земельных участков и приема заявлений: с пон</w:t>
      </w:r>
      <w:r>
        <w:t>едельника по пятницу, с 9.00 до 12.00 и с 13.00 до 17.30, по адресу: г. Казань, ул. Баумана, д. 52/7, каб. 12; ул. Груздева, д. 5, каб. 103а.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Справочные телефоны: 221-06-17, 221-06-18, 221-06-19.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Проход в здание Комитета осуществляется по документам, удостоверяющим личность.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1.3.2. Адрес официального сайта Комитета в сети Интернет: https://kzio.kzn.ru.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1.3.3. Информация о муниципальной услуге, а также о местонахождении и графике работы Комитета мож</w:t>
      </w:r>
      <w:r>
        <w:t>ет быть получена: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1) посредством информационных стендов, содержащих визуальную и текстовую информацию о муниципальной услуге, расположенных в помещениях Комитета для работы с заявителями.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Информация на государственных языках Республики Татарстан, размещаем</w:t>
      </w:r>
      <w:r>
        <w:t xml:space="preserve">ая на информационных стендах, включает в себя сведения о муниципальной услуге, содержащиеся в </w:t>
      </w:r>
      <w:hyperlink w:anchor="Par4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51" w:history="1">
        <w:r>
          <w:rPr>
            <w:color w:val="0000FF"/>
          </w:rPr>
          <w:t>1.3.1</w:t>
        </w:r>
      </w:hyperlink>
      <w:r>
        <w:t xml:space="preserve">, </w:t>
      </w:r>
      <w:hyperlink w:anchor="Par117" w:history="1">
        <w:r>
          <w:rPr>
            <w:color w:val="0000FF"/>
          </w:rPr>
          <w:t>2.3</w:t>
        </w:r>
      </w:hyperlink>
      <w:r>
        <w:t xml:space="preserve">, </w:t>
      </w:r>
      <w:hyperlink w:anchor="Par125" w:history="1">
        <w:r>
          <w:rPr>
            <w:color w:val="0000FF"/>
          </w:rPr>
          <w:t>2.5</w:t>
        </w:r>
      </w:hyperlink>
      <w:r>
        <w:t xml:space="preserve">, </w:t>
      </w:r>
      <w:hyperlink w:anchor="Par150" w:history="1">
        <w:r>
          <w:rPr>
            <w:color w:val="0000FF"/>
          </w:rPr>
          <w:t>2.8</w:t>
        </w:r>
      </w:hyperlink>
      <w:r>
        <w:t xml:space="preserve">, </w:t>
      </w:r>
      <w:hyperlink w:anchor="Par211" w:history="1">
        <w:r>
          <w:rPr>
            <w:color w:val="0000FF"/>
          </w:rPr>
          <w:t>2.10</w:t>
        </w:r>
      </w:hyperlink>
      <w:r>
        <w:t xml:space="preserve">, </w:t>
      </w:r>
      <w:hyperlink w:anchor="Par214" w:history="1">
        <w:r>
          <w:rPr>
            <w:color w:val="0000FF"/>
          </w:rPr>
          <w:t>2.11</w:t>
        </w:r>
      </w:hyperlink>
      <w:r>
        <w:t xml:space="preserve">, </w:t>
      </w:r>
      <w:hyperlink w:anchor="Par365" w:history="1">
        <w:r>
          <w:rPr>
            <w:color w:val="0000FF"/>
          </w:rPr>
          <w:t>5.1</w:t>
        </w:r>
      </w:hyperlink>
      <w:r>
        <w:t xml:space="preserve"> Регламента;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2) на официальном портале органов местного самоуправления города Казани (https://kzn.ru);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3) на портале государственных и муниципальных услуг Республики Татарстан (u</w:t>
      </w:r>
      <w:r>
        <w:t>slugi.tatarstan.ru);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4) на портале муниципальных услуг г. Казани (https://uslugi.kzn.ru);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5) на едином портале государственных услуг (www.gosuslugi.ru);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6) на официальном сайте Комитета (https://kzio.kzn.ru);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7) в Комитете: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при устном обращении - лично и</w:t>
      </w:r>
      <w:r>
        <w:t>ли по телефону;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при письменном (в том числе в форме электронного документа) обращении к непосредственному исполнителю;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8) в многофункциональных центрах предоставления государственных и муниципальных услуг (далее - МФЦ), с которыми заключены соглашения о </w:t>
      </w:r>
      <w:r>
        <w:t>взаимодействии.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1.3.4. Информация по вопросам предоставления муниципальной услуги размещается специалистом Комитета на официальном портале органов местного самоуправления города Казани и на информационных стендах в помещениях Комитета для работы с заявител</w:t>
      </w:r>
      <w:r>
        <w:t>ями.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1.4. Предоставление услуги осуществляется в соответствии с: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ЗК</w:t>
      </w:r>
      <w:r>
        <w:t xml:space="preserve"> РФ) (Собрание законодательства Российской Федерации, 29.10.2001, N 44, статья 4147);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27.11.1995, N 48, статья 4563; "Российская газета", 02.12.1995, N 234);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(Собрание законодательства Российской Федерации, 31.07.2006, N 31 (часть I), статья 3451);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</w:t>
      </w:r>
      <w:r>
        <w:t>луг" (далее - Федеральный закон N 210-ФЗ) (Собрание законодательства Российской Федерации, 02.08.2010, N 31, статья 4179);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 ("Парламентская газета", 08-14.04.2011, N 17, "Российская газета", 08.04.2011, N 75, "Собрание законодательства Российской Федерации", 11.04.2011,</w:t>
      </w:r>
      <w:r>
        <w:t xml:space="preserve"> N 15, статья 2036);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23.06.2014 N 171-ФЗ "О внесении изменений в Земельный кодекс Российской </w:t>
      </w:r>
      <w:r>
        <w:t>Федерации и отдельные законодательные акты Российской Федерации" ("Российская газета", 27.06.2014, N 142; Собрание законодательства Российской Федерации, 30.06.2014, N 26 (часть I), статья 3377);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(далее - Закон о регистрации) (официальный интернет-портал правовой информации (http://w</w:t>
      </w:r>
      <w:r>
        <w:t>ww.pravo.gov.ru), 14.07.2015; "Российская газета", 17.07.2015, N 156; Собрание законодательства Российской Федерации, 20.07.2015, N 29 (часть I), статья 4344);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</w:t>
      </w:r>
      <w:r>
        <w:t>ственных и муниципальных услуг в электронной форме" (Собрание законодательства Российской Федерации, 24.10.2011, N 861, 28.11.2011, N 977);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</w:t>
      </w:r>
      <w:r>
        <w:lastRenderedPageBreak/>
        <w:t>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r>
        <w:t xml:space="preserve"> документов" (далее - постановление Правительства РФ N 553) (Собрание законодательства Российской Федерации, 18.07.2011, N 29, статья 4479);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</w:t>
      </w:r>
      <w:r>
        <w:t>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03.10.2011, N 40, статья 5559);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</w:t>
      </w:r>
      <w:r>
        <w:t>е в электронной форме государственных и муниципальных услуг (осуществление функций)" ("Российская газета", 02.11.2011, N 246, Собрание законодательства Российской Федерации, 31.10.2011, N 44, статья 6274);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</w:t>
      </w:r>
      <w:r>
        <w:t>рых допускается при обращении за получением государственных и муниципальных услуг" (Собрание законодательства Российской Федерации, 02.07.2012, N 27, статья 3744);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</w:t>
      </w:r>
      <w:r>
        <w:t>йская газета", 31.12.2012, N 303);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</w:t>
      </w:r>
      <w:r>
        <w:t>вании простой электронной подписи при оказании государственных и муниципальных услуг" (Собрание законодательства Российской Федерации, 04.02.2013, N 5, статья 377);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(Собрание законодательства Российской Федераци</w:t>
      </w:r>
      <w:r>
        <w:t>и, 11.04.2016, N 15, статья 2084);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12.01.2015 </w:t>
      </w:r>
      <w:r>
        <w:t>N 1 "Об утверждении перечня документов, подтверждающих право заявителя на приобретение земельного участка без проведения торгов" (далее - приказ N 1 Минэкономразвития РФ) (официальный интернет-портал правовой информации (http://www.pravo.gov.ru), 28.02.201</w:t>
      </w:r>
      <w:r>
        <w:t>5);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 ("</w:t>
      </w:r>
      <w:r>
        <w:t>Республика Татарстан", 03.08.2004, N 155-156);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Земельным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Республики Татарстан ("Республика Татарстан", 22.0</w:t>
      </w:r>
      <w:r>
        <w:t>1.2005, N 10-11);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утвержденным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Представительного органа муниципального образования г. Казани от 17.12.2005 N 3-5 (далее - Устав) ("Казанские ведомости", 30.12.</w:t>
      </w:r>
      <w:r>
        <w:t>2005, N 301/302);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Муниципальном казенном учреждении "Комитет земельных и </w:t>
      </w:r>
      <w:r>
        <w:t>имущественных отношений Исполнительного комитета муниципального образования города Казани", утвержденным решением Казанской городской Думы от 29.12.2010 N 20-3 (далее - Положение о Комитете) (Сборник документов и правовых актов муниципального образования г</w:t>
      </w:r>
      <w:r>
        <w:t>орода Казани, 04.08.2011, N 30, страница 6);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Служебным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Исполнительного ком</w:t>
      </w:r>
      <w:r>
        <w:t>итета города Казани, утвержденным распоряжением Исполнительного комитета г. Казани от 27.08.2010 N 1450р;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Исполнительного комитета г. Казани от 01.12.2017 N 4949 "О вводе в эксплуатацию информационной системы управления муниципальными услугами г. Казани".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1.5. В Регламенте используются следующие термины и определения: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заявление о предоставлении му</w:t>
      </w:r>
      <w:r>
        <w:t>ниципальной услуги (далее - заявление) - запрос о предоставлении муниципальной услуги (</w:t>
      </w:r>
      <w:hyperlink r:id="rId35" w:history="1">
        <w:r>
          <w:rPr>
            <w:color w:val="0000FF"/>
          </w:rPr>
          <w:t>пункт 2 статьи 2</w:t>
        </w:r>
      </w:hyperlink>
      <w:r>
        <w:t xml:space="preserve"> Федерального закона N 210-ФЗ). </w:t>
      </w:r>
      <w:hyperlink w:anchor="Par438" w:history="1">
        <w:r>
          <w:rPr>
            <w:color w:val="0000FF"/>
          </w:rPr>
          <w:t>Заявление</w:t>
        </w:r>
      </w:hyperlink>
      <w:r>
        <w:t xml:space="preserve"> заполняется на стандартном бланке </w:t>
      </w:r>
      <w:hyperlink w:anchor="Par402" w:history="1">
        <w:r>
          <w:rPr>
            <w:color w:val="0000FF"/>
          </w:rPr>
          <w:t>(приложение N 1)</w:t>
        </w:r>
      </w:hyperlink>
      <w:r>
        <w:t>; в случае подачи запроса через Портал муниципальных услуг заполняется электронная форма заявления;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техническая о</w:t>
      </w:r>
      <w:r>
        <w:t>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</w:t>
      </w:r>
      <w:r>
        <w:t>иям в документах, на основании которых вносились сведения;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</w:t>
      </w:r>
      <w:r>
        <w:t xml:space="preserve">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6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</w:t>
      </w:r>
      <w:r>
        <w:t>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организация, привлекаемая к реализации функций МФЦ, - организация, привлекаемая к реал</w:t>
      </w:r>
      <w:r>
        <w:t xml:space="preserve">изации функций МФЦ в соответствии с </w:t>
      </w:r>
      <w:hyperlink r:id="rId3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ЕСИА - </w:t>
      </w:r>
      <w:r>
        <w:t>единая система идентификации и аутентификации;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ИС УМУ - информационная система управления муниципальными услугами;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lastRenderedPageBreak/>
        <w:t>- портал муниципальных услуг - uslugi.kzn.ru;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портал государственных и муниципальных услуг Республики Татарстан - uslugi.tatarstan.ru;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</w:t>
      </w:r>
      <w:r>
        <w:t>единый портал государственных услуг - www.gosuslugi.ru;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АИС МФЦ - автоматизированная информационная система многофункционального центра предоставления государственных и муниципальных услуг.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000000" w:rsidRDefault="001A1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2268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 xml:space="preserve">Наименование </w:t>
            </w:r>
            <w:r>
              <w:t>требования к стандарту предоставления муниципальной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2.1. Наименование муниципальной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Заключение договоров купли-продажи, аренды земельных участков, безвозмездного пользования землей на основании постановлений Исполнительного комитета г. Казани о предварительном согласовании предоставления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Статьи 39.3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39.6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39.10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39.14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39.17</w:t>
              </w:r>
            </w:hyperlink>
            <w:r>
              <w:t xml:space="preserve"> ЗК РФ;</w:t>
            </w:r>
          </w:p>
          <w:p w:rsidR="00000000" w:rsidRDefault="001A1D6A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2.2. Наименование органа Исполнительного комитета г. Казани, непосредственно предоставляющего муниципальную услугу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Комитете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bookmarkStart w:id="6" w:name="Par117"/>
            <w:bookmarkEnd w:id="6"/>
            <w:r>
              <w:t>2.3. Описание результата предоставления муниципальной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1. Проект договора купли-продажи, аренды земельного участка, безвозмездного пользования землей.</w:t>
            </w:r>
          </w:p>
          <w:p w:rsidR="00000000" w:rsidRDefault="001A1D6A">
            <w:pPr>
              <w:pStyle w:val="ConsPlusNormal"/>
              <w:jc w:val="both"/>
            </w:pPr>
            <w:r>
              <w:t>2. Уведомление об отказе в пре</w:t>
            </w:r>
            <w:r>
              <w:t>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Статьи 39.3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39.6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39.10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39.14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39.17</w:t>
              </w:r>
            </w:hyperlink>
            <w:r>
              <w:t xml:space="preserve"> ЗК РФ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</w:t>
            </w:r>
            <w:r>
              <w:t>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 xml:space="preserve">В течение 15 рабочих дней </w:t>
            </w:r>
            <w:hyperlink w:anchor="Par250" w:history="1">
              <w:r>
                <w:rPr>
                  <w:color w:val="0000FF"/>
                </w:rPr>
                <w:t>&lt;1&gt;</w:t>
              </w:r>
            </w:hyperlink>
            <w:r>
              <w:t xml:space="preserve"> со дня получения заявления.</w:t>
            </w:r>
          </w:p>
          <w:p w:rsidR="00000000" w:rsidRDefault="001A1D6A">
            <w:pPr>
              <w:pStyle w:val="ConsPlusNormal"/>
              <w:jc w:val="both"/>
            </w:pPr>
            <w:r>
              <w:t>Информация о сроках и основаниях приостановления мун</w:t>
            </w:r>
            <w:r>
              <w:t xml:space="preserve">иципальной услуги содержится в </w:t>
            </w:r>
            <w:hyperlink w:anchor="Par157" w:history="1">
              <w:r>
                <w:rPr>
                  <w:color w:val="0000FF"/>
                </w:rPr>
                <w:t>пункте 2.9</w:t>
              </w:r>
            </w:hyperlink>
            <w:r>
              <w:t xml:space="preserve"> настоящего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bookmarkStart w:id="7" w:name="Par125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</w:t>
            </w:r>
            <w:r>
              <w:t>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1) Заявление в одной из форм: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- в форме документов на бумажном носителе, заверенных заявителем в соответствии с </w:t>
            </w:r>
            <w:hyperlink w:anchor="Par438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настоящему Регламенту;</w:t>
            </w:r>
          </w:p>
          <w:p w:rsidR="00000000" w:rsidRDefault="001A1D6A">
            <w:pPr>
              <w:pStyle w:val="ConsPlusNormal"/>
              <w:jc w:val="both"/>
            </w:pPr>
            <w:r>
              <w:t>- в электронной форме, подписанное (заверенное) простой электронной подписью, посредством учетной записи ЕСИА через портал муниципальных услуг;</w:t>
            </w:r>
          </w:p>
          <w:p w:rsidR="00000000" w:rsidRDefault="001A1D6A">
            <w:pPr>
              <w:pStyle w:val="ConsPlusNormal"/>
              <w:jc w:val="both"/>
            </w:pPr>
            <w:r>
              <w:t>2) копия документа, удостоверяющего личность, или е</w:t>
            </w:r>
            <w:r>
              <w:t>го скан-копия (при заполнении электронной формы);</w:t>
            </w:r>
          </w:p>
          <w:p w:rsidR="00000000" w:rsidRDefault="001A1D6A">
            <w:pPr>
              <w:pStyle w:val="ConsPlusNormal"/>
              <w:jc w:val="both"/>
            </w:pPr>
            <w:r>
              <w:t>3) копии документа, удостоверяющего личность, и документа, подтверждающего полномочия представителя (если от имени заявителя действует представитель), или их скан-копии (при заполнении электронной формы);</w:t>
            </w:r>
          </w:p>
          <w:p w:rsidR="00000000" w:rsidRDefault="001A1D6A">
            <w:pPr>
              <w:pStyle w:val="ConsPlusNormal"/>
              <w:jc w:val="both"/>
            </w:pPr>
            <w:r>
              <w:t>4</w:t>
            </w:r>
            <w:r>
              <w:t>) копии учредительных документов юридического лица, протокол (решение, приказ) о назначении директора или их скан-копии (при заполнении электронной формы);</w:t>
            </w:r>
          </w:p>
          <w:p w:rsidR="00000000" w:rsidRDefault="001A1D6A">
            <w:pPr>
              <w:pStyle w:val="ConsPlusNormal"/>
              <w:jc w:val="both"/>
            </w:pPr>
            <w:r>
              <w:t>5) сообщение заявителя (заявителей), содержащее перечень всех зданий, сооружений, расположенных на и</w:t>
            </w:r>
            <w:r>
              <w:t xml:space="preserve">спрашиваемом земельном участке, с указанием их кадастровых (условных, инвентарных) номеров и адресных ориентиров (при наличии объектов) </w:t>
            </w:r>
            <w:hyperlink w:anchor="Par739" w:history="1">
              <w:r>
                <w:rPr>
                  <w:color w:val="0000FF"/>
                </w:rPr>
                <w:t>(приложение N 3)</w:t>
              </w:r>
            </w:hyperlink>
            <w:r>
              <w:t>;</w:t>
            </w:r>
          </w:p>
          <w:p w:rsidR="00000000" w:rsidRDefault="001A1D6A">
            <w:pPr>
              <w:pStyle w:val="ConsPlusNormal"/>
              <w:jc w:val="both"/>
            </w:pPr>
            <w:r>
              <w:t>6) копия решения о предварительном согласовании предоставления земельного учас</w:t>
            </w:r>
            <w:r>
              <w:t>тка или его скан-копия (при заполнении электронной формы).</w:t>
            </w:r>
          </w:p>
          <w:p w:rsidR="00000000" w:rsidRDefault="001A1D6A">
            <w:pPr>
              <w:pStyle w:val="ConsPlusNormal"/>
              <w:jc w:val="both"/>
            </w:pPr>
            <w:r>
              <w:t>Бланк заявления для получения муниципальной услуги заявитель может получить при личном обращении в Комитет. Электронная форма бланка размещена на официальном сайте Комитета.</w:t>
            </w:r>
          </w:p>
          <w:p w:rsidR="00000000" w:rsidRDefault="001A1D6A">
            <w:pPr>
              <w:pStyle w:val="ConsPlusNormal"/>
              <w:jc w:val="both"/>
            </w:pPr>
            <w:r>
              <w:lastRenderedPageBreak/>
              <w:t>Заявление на предоставл</w:t>
            </w:r>
            <w:r>
              <w:t>ение муниципальной услуги и прилагаемые документы могут быть представлены (направлены) заявителем одним из следующих способов:</w:t>
            </w:r>
          </w:p>
          <w:p w:rsidR="00000000" w:rsidRDefault="001A1D6A">
            <w:pPr>
              <w:pStyle w:val="ConsPlusNormal"/>
              <w:jc w:val="both"/>
            </w:pPr>
            <w:r>
              <w:t>- лично (лицом, действующим от имени заявителя на основании доверенности);</w:t>
            </w:r>
          </w:p>
          <w:p w:rsidR="00000000" w:rsidRDefault="001A1D6A">
            <w:pPr>
              <w:pStyle w:val="ConsPlusNormal"/>
              <w:jc w:val="both"/>
            </w:pPr>
            <w:r>
              <w:t>- в электронной форме, подписанное (заверенное) просто</w:t>
            </w:r>
            <w:r>
              <w:t>й электронной подписью, посредством учетной записи ЕСИА через портал муниципальных услуг, портал государственных и муниципальных услуг Республики Татарстан или единый портал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Статья 39.17</w:t>
              </w:r>
            </w:hyperlink>
            <w:r>
              <w:t xml:space="preserve"> ЗК РФ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</w:t>
            </w:r>
            <w:r>
              <w:t>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</w:t>
            </w:r>
            <w:r>
              <w:t>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Перечень документов, получаемых в рамках межведомственного взаимодействия:</w:t>
            </w:r>
          </w:p>
          <w:p w:rsidR="00000000" w:rsidRDefault="001A1D6A">
            <w:pPr>
              <w:pStyle w:val="ConsPlusNormal"/>
              <w:jc w:val="both"/>
            </w:pPr>
            <w:r>
              <w:t>1) выписка из Единого государственного реестра недвижимости об основ</w:t>
            </w:r>
            <w:r>
              <w:t>ных характеристиках и зарегистрированных правах на объект недвижимости;</w:t>
            </w:r>
          </w:p>
          <w:p w:rsidR="00000000" w:rsidRDefault="001A1D6A">
            <w:pPr>
              <w:pStyle w:val="ConsPlusNormal"/>
              <w:jc w:val="both"/>
            </w:pPr>
            <w:r>
      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предпринимателей.</w:t>
            </w:r>
          </w:p>
          <w:p w:rsidR="00000000" w:rsidRDefault="001A1D6A">
            <w:pPr>
              <w:pStyle w:val="ConsPlusNormal"/>
              <w:jc w:val="both"/>
            </w:pPr>
            <w:r>
              <w:t>Способы получения и порядок представлени</w:t>
            </w:r>
            <w:r>
              <w:t xml:space="preserve">я документов, которые заявитель вправе представить, определены </w:t>
            </w:r>
            <w:hyperlink w:anchor="Par125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000000" w:rsidRDefault="001A1D6A">
            <w:pPr>
              <w:pStyle w:val="ConsPlusNormal"/>
              <w:jc w:val="both"/>
            </w:pPr>
            <w:r>
              <w:t>Запрещается требовать от заявителя вышеперечисленные документы, находящиеся в распоряжении государственных органов, органов местного с</w:t>
            </w:r>
            <w:r>
              <w:t>амоуправления и иных организаций.</w:t>
            </w:r>
          </w:p>
          <w:p w:rsidR="00000000" w:rsidRDefault="001A1D6A">
            <w:pPr>
              <w:pStyle w:val="ConsPlusNormal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N 1 Минэкономразвития РФ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</w:t>
            </w:r>
            <w:r>
              <w:t xml:space="preserve"> органом исполнительной власти, предоставляющим муниципальную услугу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Согласование муниципальной услуги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bookmarkStart w:id="8" w:name="Par150"/>
            <w:bookmarkEnd w:id="8"/>
            <w: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 xml:space="preserve">1) </w:t>
            </w:r>
            <w:r>
              <w:t>Подача документов ненадлежащим лицом;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2) несоответствие представленных документов перечню документов, указанных в </w:t>
            </w:r>
            <w:hyperlink w:anchor="Par125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Регламента;</w:t>
            </w:r>
          </w:p>
          <w:p w:rsidR="00000000" w:rsidRDefault="001A1D6A">
            <w:pPr>
              <w:pStyle w:val="ConsPlusNormal"/>
              <w:jc w:val="both"/>
            </w:pPr>
            <w:r>
              <w:t>3) наличие в заявлении и прилагаемых к заявлению документах неоговоренных исправлени</w:t>
            </w:r>
            <w:r>
              <w:t>й, серьезных повреждений, не позволяющих однозначно истолковать их содержание;</w:t>
            </w:r>
          </w:p>
          <w:p w:rsidR="00000000" w:rsidRDefault="001A1D6A">
            <w:pPr>
              <w:pStyle w:val="ConsPlusNormal"/>
              <w:jc w:val="both"/>
            </w:pPr>
            <w:r>
              <w:t>4) представление документов в ненадлежащий орган;</w:t>
            </w:r>
          </w:p>
          <w:p w:rsidR="00000000" w:rsidRDefault="001A1D6A">
            <w:pPr>
              <w:pStyle w:val="ConsPlusNormal"/>
              <w:jc w:val="both"/>
            </w:pPr>
            <w:r>
              <w:t>5) представление заявления и электронных документов, не подписанных (не заверенных) простой электронной подписью в соответствии</w:t>
            </w:r>
            <w:r>
              <w:t xml:space="preserve"> с требованиями федеральных законов </w:t>
            </w:r>
            <w:hyperlink r:id="rId52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N 210-ФЗ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bookmarkStart w:id="9" w:name="Par157"/>
            <w:bookmarkEnd w:id="9"/>
            <w: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Основания для приостановления муниципальной услуги:</w:t>
            </w:r>
          </w:p>
          <w:p w:rsidR="00000000" w:rsidRDefault="001A1D6A">
            <w:pPr>
              <w:pStyle w:val="ConsPlusNormal"/>
              <w:jc w:val="both"/>
            </w:pPr>
            <w:r>
              <w:t>1) нали</w:t>
            </w:r>
            <w:r>
              <w:t>чие судебного спора в отношении земельного участка;</w:t>
            </w:r>
          </w:p>
          <w:p w:rsidR="00000000" w:rsidRDefault="001A1D6A">
            <w:pPr>
              <w:pStyle w:val="ConsPlusNormal"/>
              <w:jc w:val="both"/>
            </w:pPr>
            <w:r>
              <w:t>2) наличие судебного спора в отношении объекта недвижимости, расположенного на земельном участке. Предоставление муниципальной услуги приостанавливается до вступления в законную силу судебного решения.</w:t>
            </w:r>
          </w:p>
          <w:p w:rsidR="00000000" w:rsidRDefault="001A1D6A">
            <w:pPr>
              <w:pStyle w:val="ConsPlusNormal"/>
              <w:jc w:val="both"/>
            </w:pPr>
            <w:r>
              <w:lastRenderedPageBreak/>
              <w:t>Ос</w:t>
            </w:r>
            <w:r>
              <w:t>нования для отказа:</w:t>
            </w:r>
          </w:p>
          <w:p w:rsidR="00000000" w:rsidRDefault="001A1D6A">
            <w:pPr>
              <w:pStyle w:val="ConsPlusNormal"/>
              <w:jc w:val="both"/>
            </w:pPr>
            <w: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000000" w:rsidRDefault="001A1D6A">
            <w:pPr>
              <w:pStyle w:val="ConsPlusNormal"/>
              <w:jc w:val="both"/>
            </w:pPr>
            <w:r>
              <w:t>2) указанный в заявлении о предоставлении</w:t>
            </w:r>
            <w:r>
              <w:t xml:space="preserve">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</w:t>
            </w:r>
            <w:r>
              <w:t xml:space="preserve">тился обладатель данных прав или подано заявление о предоставлении земельного участка в соответствии с </w:t>
            </w:r>
            <w:hyperlink r:id="rId54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дпунктом 10 пункта 2 статьи 39.10</w:t>
              </w:r>
            </w:hyperlink>
            <w:r>
              <w:t xml:space="preserve"> ЗК РФ;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</w:t>
            </w:r>
            <w:r>
              <w:t>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</w:t>
            </w:r>
            <w:r>
              <w:t>анами садоводства или огородничества для собственных нужд (если земельный участок является земельным участком общего назначения);</w:t>
            </w:r>
          </w:p>
          <w:p w:rsidR="00000000" w:rsidRDefault="001A1D6A">
            <w:pPr>
              <w:pStyle w:val="ConsPlusNormal"/>
              <w:jc w:val="both"/>
            </w:pPr>
            <w:r>
              <w:t>3.1) указанный в заявлении о предоставлении земельного участка земельный участок предоставлен некоммерческой организации для к</w:t>
            </w:r>
            <w:r>
              <w:t>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</w:t>
            </w:r>
            <w:r>
              <w:t>ции;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</w:t>
            </w:r>
            <w:r>
              <w:t xml:space="preserve">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      </w:r>
            <w:hyperlink r:id="rId55" w:history="1">
              <w:r>
                <w:rPr>
                  <w:color w:val="0000FF"/>
                </w:rPr>
                <w:t>статьей 39.36</w:t>
              </w:r>
            </w:hyperlink>
            <w:r>
              <w:t xml:space="preserve"> ЗК РФ, либо с заявлением о предоставлении земельного участка обратился собственник этих здания, сооружения, помещений в них, этого объект</w:t>
            </w:r>
            <w:r>
              <w:t>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</w:t>
            </w:r>
            <w:r>
              <w:t xml:space="preserve">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      </w:r>
            <w:hyperlink r:id="rId56" w:history="1">
              <w:r>
                <w:rPr>
                  <w:color w:val="0000FF"/>
                </w:rPr>
                <w:t>частью 11 статьи 55.32</w:t>
              </w:r>
            </w:hyperlink>
            <w:r>
              <w:t xml:space="preserve"> Градостроительного кодекса Российской Федерации;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5) на указанном в заявлении о предоставлении земельного участка земельном участке расположены зда</w:t>
            </w:r>
            <w:r>
              <w:t>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</w:t>
            </w:r>
            <w:r>
              <w:t xml:space="preserve">ещение которых допускается на основании сервитута, публичного сервитута, или объекты, размещенные в соответствии со </w:t>
            </w:r>
            <w:hyperlink r:id="rId57" w:history="1">
              <w:r>
                <w:rPr>
                  <w:color w:val="0000FF"/>
                </w:rPr>
                <w:t>статьей 39.36</w:t>
              </w:r>
            </w:hyperlink>
            <w:r>
              <w:t xml:space="preserve"> ЗК РФ,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6) указанный в заявлении о предоставлении земельного </w:t>
            </w:r>
            <w:r>
              <w:t xml:space="preserve">участка земельный участок является изъятым из оборота </w:t>
            </w:r>
            <w:r>
              <w:lastRenderedPageBreak/>
              <w:t>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7) указанный в заявлении о предоставлении земельного участка земель</w:t>
            </w:r>
            <w:r>
              <w:t>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</w:t>
            </w:r>
            <w:r>
              <w:t>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8) указанный в заявлении о предоставлении </w:t>
            </w:r>
            <w:r>
              <w:t>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</w:t>
            </w:r>
            <w:r>
              <w:t>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</w:t>
            </w:r>
            <w:r>
              <w:t xml:space="preserve">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</w:t>
            </w:r>
            <w:r>
              <w:t>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000000" w:rsidRDefault="001A1D6A">
            <w:pPr>
              <w:pStyle w:val="ConsPlusNormal"/>
              <w:jc w:val="both"/>
            </w:pPr>
            <w:r>
              <w:t>10) указанный в заявлении о предоставлении земельного участка земельный участок образован из земельного участка, в отношен</w:t>
            </w:r>
            <w:r>
              <w:t>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</w:t>
            </w:r>
            <w:r>
              <w:t>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</w:t>
            </w:r>
            <w:r>
              <w:t>рии, предусматривающие обязательство данного лица по строительству указанных объектов;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</w:t>
            </w:r>
            <w:r>
              <w:t xml:space="preserve">с </w:t>
            </w:r>
            <w:hyperlink r:id="rId58" w:history="1">
              <w:r>
                <w:rPr>
                  <w:color w:val="0000FF"/>
                </w:rPr>
                <w:t>пунктом 19 статьи 39.11</w:t>
              </w:r>
            </w:hyperlink>
            <w:r>
              <w:t xml:space="preserve"> ЗК РФ;</w:t>
            </w:r>
          </w:p>
          <w:p w:rsidR="00000000" w:rsidRDefault="001A1D6A">
            <w:pPr>
              <w:pStyle w:val="ConsPlusNormal"/>
              <w:jc w:val="both"/>
            </w:pPr>
            <w:r>
              <w:t>12) в отношении земельного участка, указанного в заявлении о его пред</w:t>
            </w:r>
            <w:r>
              <w:t xml:space="preserve">оставлении, поступило предусмотренное </w:t>
            </w:r>
            <w:hyperlink r:id="rId59" w:history="1">
              <w:r>
                <w:rPr>
                  <w:color w:val="0000FF"/>
                </w:rPr>
                <w:t>подпунктом 6 пункта 4 статьи 39.11</w:t>
              </w:r>
            </w:hyperlink>
            <w:r>
              <w:t xml:space="preserve"> ЗК РФ заявление о проведении </w:t>
            </w:r>
            <w:r>
              <w:t xml:space="preserve">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      </w:r>
            <w:hyperlink r:id="rId60" w:history="1">
              <w:r>
                <w:rPr>
                  <w:color w:val="0000FF"/>
                </w:rPr>
                <w:t>подпунктом 4 пункта 4 статьи 39.11</w:t>
              </w:r>
            </w:hyperlink>
            <w:r>
              <w:t xml:space="preserve"> ЗК РФ и уполномоченным органом не принято решение об отказе в проведении этого аукциона по основаниям, предусмотренным </w:t>
            </w:r>
            <w:hyperlink r:id="rId61" w:history="1">
              <w:r>
                <w:rPr>
                  <w:color w:val="0000FF"/>
                </w:rPr>
                <w:t>пунктом 8 статьи 39.11</w:t>
              </w:r>
            </w:hyperlink>
            <w:r>
              <w:t xml:space="preserve"> ЗК РФ;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13) в отношении земельного участка, указанного в заявлении о его предоставлении, опубликовано и размещено в соответствии с </w:t>
            </w:r>
            <w:hyperlink r:id="rId62" w:history="1">
              <w:r>
                <w:rPr>
                  <w:color w:val="0000FF"/>
                </w:rPr>
                <w:t>подпунктом 1 пункта 1 статьи 39.18</w:t>
              </w:r>
            </w:hyperlink>
            <w:r>
              <w:t xml:space="preserve"> ЗК РФ извещение о предоставлении земельного участка для индивидуального жил</w:t>
            </w:r>
            <w:r>
              <w:t>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14) разрешенное использование земельного участка не соответствует целям использования такого земельного учас</w:t>
            </w:r>
            <w:r>
              <w:t>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000000" w:rsidRDefault="001A1D6A">
            <w:pPr>
              <w:pStyle w:val="ConsPlusNormal"/>
              <w:jc w:val="both"/>
            </w:pPr>
            <w:r>
              <w:t>14.1) испрашиваемый земельный участок полностью расположен в границах зоны с о</w:t>
            </w:r>
            <w:r>
              <w:t>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</w:t>
            </w:r>
            <w:r>
              <w:t>влении земельного участка;</w:t>
            </w:r>
          </w:p>
          <w:p w:rsidR="00000000" w:rsidRDefault="001A1D6A">
            <w:pPr>
              <w:pStyle w:val="ConsPlusNormal"/>
              <w:jc w:val="both"/>
            </w:pPr>
            <w:r>
      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</w:t>
            </w:r>
            <w:r>
              <w:t xml:space="preserve"> указанных нужд, в случае, если подано заявление о предоставлении земельного участка в соответствии с </w:t>
            </w:r>
            <w:hyperlink r:id="rId63" w:history="1">
              <w:r>
                <w:rPr>
                  <w:color w:val="0000FF"/>
                </w:rPr>
                <w:t>под</w:t>
              </w:r>
              <w:r>
                <w:rPr>
                  <w:color w:val="0000FF"/>
                </w:rPr>
                <w:t>пунктом 10 пункта 2 статьи 39.10</w:t>
              </w:r>
            </w:hyperlink>
            <w:r>
              <w:t xml:space="preserve"> ЗК РФ;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      </w:r>
            <w:hyperlink r:id="rId64" w:history="1">
              <w:r>
                <w:rPr>
                  <w:color w:val="0000FF"/>
                </w:rPr>
                <w:t>пунктом 6 статьи 39.10</w:t>
              </w:r>
            </w:hyperlink>
            <w:r>
              <w:t xml:space="preserve"> ЗК РФ;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17) указанный в заявлении о предоставлении земельного участка земельный участок в</w:t>
            </w:r>
            <w:r>
              <w:t xml:space="preserve">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</w:t>
            </w:r>
            <w:r>
              <w:t xml:space="preserve"> о предоставлении земельного участка обратилось лицо, не уполномоченное на строительство этих объектов;</w:t>
            </w:r>
          </w:p>
          <w:p w:rsidR="00000000" w:rsidRDefault="001A1D6A">
            <w:pPr>
              <w:pStyle w:val="ConsPlusNormal"/>
              <w:jc w:val="both"/>
            </w:pPr>
            <w:r>
      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</w:t>
            </w:r>
            <w:r>
              <w:t>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19) предоставление земельного </w:t>
            </w:r>
            <w:r>
              <w:t>участка на заявленном виде прав не допускается;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20) в отношении земельного участка, указанного в заявлении о его предоставлении, не установлен вид разрешенного использования;</w:t>
            </w:r>
          </w:p>
          <w:p w:rsidR="00000000" w:rsidRDefault="001A1D6A">
            <w:pPr>
              <w:pStyle w:val="ConsPlusNormal"/>
              <w:jc w:val="both"/>
            </w:pPr>
            <w:r>
              <w:t>21)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22) в отношении земельного участка, указанного в заявлении о его предоставлении, принято решение о предварительном согласовании его </w:t>
            </w:r>
            <w:r>
              <w:t>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23) указанный в заявлении о предоставлении земельного участка земельный участок изъят для государственных </w:t>
            </w:r>
            <w:r>
              <w:t>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</w:t>
            </w:r>
            <w:r>
              <w:t>и с признанием многоквартирного дома, который расположен на таком земельном участке, аварийным и подлежащим сносу или реконструкции;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24) границы земельного участка, указанного в заявлении о его предоставлении, подлежат уточнению в соответствии с Федерал</w:t>
            </w:r>
            <w:r>
              <w:t xml:space="preserve">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недвижимости";</w:t>
            </w:r>
          </w:p>
          <w:p w:rsidR="00000000" w:rsidRDefault="001A1D6A">
            <w:pPr>
              <w:pStyle w:val="ConsPlusNormal"/>
              <w:jc w:val="both"/>
            </w:pPr>
            <w:r>
              <w:t>25) площадь земельного участка, указанного в заявлении о ег</w:t>
            </w:r>
            <w:r>
              <w:t xml:space="preserve">о предоставлении, превышает его площадь, </w:t>
            </w:r>
            <w:r>
              <w:lastRenderedPageBreak/>
              <w:t>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 более чем на десять процентов</w:t>
            </w:r>
            <w:r>
              <w:t>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66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24.07.2007 N 209-ФЗ "О развитии малого и среднего предпринимательства в Российской Федерации", обратилось лицо, которое не является субъектом малого </w:t>
            </w:r>
            <w:r>
              <w:t xml:space="preserve">или среднего предпринимательства, или лицо, в отношении которого не может оказываться поддержка в соответствии с </w:t>
            </w:r>
            <w:hyperlink r:id="rId67" w:history="1">
              <w:r>
                <w:rPr>
                  <w:color w:val="0000FF"/>
                </w:rPr>
                <w:t>частью 3 статьи 14</w:t>
              </w:r>
            </w:hyperlink>
            <w:r>
              <w:t xml:space="preserve"> указанного Федерального закона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bookmarkStart w:id="10" w:name="Par211"/>
            <w:bookmarkEnd w:id="10"/>
            <w: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Муниципальная услуга предоставляется на без</w:t>
            </w:r>
            <w:r>
              <w:t>возмездной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bookmarkStart w:id="11" w:name="Par214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Подача заявления на получение муницип</w:t>
            </w:r>
            <w:r>
              <w:t>альной услуги при наличии очереди не должна занимать более 15 минут.</w:t>
            </w:r>
          </w:p>
          <w:p w:rsidR="00000000" w:rsidRDefault="001A1D6A">
            <w:pPr>
              <w:pStyle w:val="ConsPlusNormal"/>
              <w:jc w:val="both"/>
            </w:pPr>
            <w: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2.13. Срок регистрации запроса заявителя о предоставлении</w:t>
            </w:r>
            <w:r>
              <w:t xml:space="preserve"> муниципальной услуги, в том числе в электронной форме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В течение одного дня с момента поступления заявления. 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 xml:space="preserve">2.14. </w:t>
            </w:r>
            <w:r>
              <w:t>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</w:t>
            </w:r>
            <w:r>
              <w:t>е инвалидов, размещению и оформлению визуальной, текстовой и мультимедийной информации о порядке предоставления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</w:t>
            </w:r>
            <w:r>
              <w:t>я, необходимой мебелью для оформления документов, информационными стендами.</w:t>
            </w:r>
          </w:p>
          <w:p w:rsidR="00000000" w:rsidRDefault="001A1D6A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муниципальной услуги (удобный вход/выход в помещения/из помещений и перемещение в их пределах).</w:t>
            </w:r>
          </w:p>
          <w:p w:rsidR="00000000" w:rsidRDefault="001A1D6A">
            <w:pPr>
              <w:pStyle w:val="ConsPlusNormal"/>
              <w:jc w:val="both"/>
            </w:pPr>
            <w:r>
              <w:t>Визуальная,</w:t>
            </w:r>
            <w:r>
              <w:t xml:space="preserve">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2.15. Показатели доступности и качества муниципальной услуги, в то</w:t>
            </w:r>
            <w:r>
              <w:t xml:space="preserve">м числе количество взаимодействий заявителя с должностными лицами </w:t>
            </w:r>
            <w:r>
              <w:lastRenderedPageBreak/>
      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(</w:t>
            </w:r>
            <w:r>
              <w:t>далее - МФЦ), в удаленных рабочих местах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lastRenderedPageBreak/>
              <w:t>Показателями доступности предоставления муниципальной услуги я</w:t>
            </w:r>
            <w:r>
              <w:t>вляются:</w:t>
            </w:r>
          </w:p>
          <w:p w:rsidR="00000000" w:rsidRDefault="001A1D6A">
            <w:pPr>
              <w:pStyle w:val="ConsPlusNormal"/>
              <w:jc w:val="both"/>
            </w:pPr>
            <w:r>
              <w:t>- расположенность здания Комитета в зоне доступности общественного транспорта;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- наличие необходимого количества специалистов, а также помещений, в которых осуществляется прием </w:t>
            </w:r>
            <w:r>
              <w:lastRenderedPageBreak/>
              <w:t>документов от заявителей;</w:t>
            </w:r>
          </w:p>
          <w:p w:rsidR="00000000" w:rsidRDefault="001A1D6A">
            <w:pPr>
              <w:pStyle w:val="ConsPlusNormal"/>
              <w:jc w:val="both"/>
            </w:pPr>
            <w:r>
      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Комитета в сети Интернет, на едином портале государственных и муниципальных услуг;</w:t>
            </w:r>
          </w:p>
          <w:p w:rsidR="00000000" w:rsidRDefault="001A1D6A">
            <w:pPr>
              <w:pStyle w:val="ConsPlusNormal"/>
              <w:jc w:val="both"/>
            </w:pPr>
            <w:r>
              <w:t>- оказание помощи инва</w:t>
            </w:r>
            <w:r>
              <w:t>лидам в преодолении барьеров, мешающих получению ими услуг наравне с другими лицами.</w:t>
            </w:r>
          </w:p>
          <w:p w:rsidR="00000000" w:rsidRDefault="001A1D6A">
            <w:pPr>
              <w:pStyle w:val="ConsPlusNormal"/>
              <w:jc w:val="both"/>
            </w:pPr>
            <w:r>
              <w:t>Качество предоставления муниципальной услуги характеризуется отсутствием:</w:t>
            </w:r>
          </w:p>
          <w:p w:rsidR="00000000" w:rsidRDefault="001A1D6A">
            <w:pPr>
              <w:pStyle w:val="ConsPlusNormal"/>
              <w:jc w:val="both"/>
            </w:pPr>
            <w:r>
              <w:t>- очередей при приеме и выдаче документов заявителям;</w:t>
            </w:r>
          </w:p>
          <w:p w:rsidR="00000000" w:rsidRDefault="001A1D6A">
            <w:pPr>
              <w:pStyle w:val="ConsPlusNormal"/>
              <w:jc w:val="both"/>
            </w:pPr>
            <w:r>
              <w:t>- нарушений сроков предоставления муниципал</w:t>
            </w:r>
            <w:r>
              <w:t>ьной услуги;</w:t>
            </w:r>
          </w:p>
          <w:p w:rsidR="00000000" w:rsidRDefault="001A1D6A">
            <w:pPr>
              <w:pStyle w:val="ConsPlusNormal"/>
              <w:jc w:val="both"/>
            </w:pPr>
            <w:r>
              <w:t>- жалоб на действия (бездействие) муниципальных служащих, предоставляющих муниципальную услугу;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000000" w:rsidRDefault="001A1D6A">
            <w:pPr>
              <w:pStyle w:val="ConsPlusNormal"/>
              <w:jc w:val="both"/>
            </w:pPr>
            <w:r>
              <w:t xml:space="preserve">При подаче запроса о </w:t>
            </w:r>
            <w:r>
              <w:t>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000000" w:rsidRDefault="001A1D6A">
            <w:pPr>
              <w:pStyle w:val="ConsPlusNormal"/>
              <w:jc w:val="both"/>
            </w:pPr>
            <w:r>
              <w:t>При предоставлении муниципальной услуги в МФЦ, удаленных рабочих местах МФЦ консультацию, прием и выдачу документов осуществляет специалист МФЦ. Информация о ходе предоставления муниципальной услуги может быть получена заявителем на официальном портале орг</w:t>
            </w:r>
            <w:r>
              <w:t>анов местного самоуправления, на портале государственных и муниципальных услуг Республики Татарстан, на портале муниципальных услуг, на едином портале государственных услуг, в МФЦ, удаленных рабочих местах МФЦ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2.16. Особенности предоставления муниципальн</w:t>
            </w:r>
            <w:r>
              <w:t>ой услуги в электронной форме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Консультацию о порядке предоставления муниципальной услуги в электронной форме можно получить через интернет-приемную на официальном портале органов местного самоуправления, на портале муниципальных услуг, на портале государст</w:t>
            </w:r>
            <w:r>
              <w:t>венных и муниципальных услуг Республики Татарстан или на едином портале государственных услуг.</w:t>
            </w:r>
          </w:p>
          <w:p w:rsidR="00000000" w:rsidRDefault="001A1D6A">
            <w:pPr>
              <w:pStyle w:val="ConsPlusNormal"/>
              <w:jc w:val="both"/>
            </w:pPr>
            <w:r>
              <w:t>В случае если законом предусмотрена подача заявления о предоставлении муниципальной услуги в электронной форме, заявление подается через портал муниципальных услуг, портал государственных и муниципальных услуг Республики Татарстан или единый портал государ</w:t>
            </w:r>
            <w:r>
              <w:t>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r>
        <w:t>--------------------------------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12" w:name="Par250"/>
      <w:bookmarkEnd w:id="12"/>
      <w:r>
        <w:t>&lt;1&gt; Срок предоставления муниципальной услуги определен исходя из суммарного срока, минимально необходимого для осуществления административных процедур. Длительность административных процедур и</w:t>
      </w:r>
      <w:r>
        <w:t>счисляется в рабочих днях.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outlineLvl w:val="1"/>
        <w:rPr>
          <w:b/>
          <w:bCs/>
        </w:rPr>
      </w:pPr>
      <w:bookmarkStart w:id="13" w:name="Par252"/>
      <w:bookmarkEnd w:id="13"/>
      <w:r>
        <w:rPr>
          <w:b/>
          <w:bCs/>
        </w:rPr>
        <w:t>III. Состав, последовательность и сроки выполнения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электронной форме, а также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особенности </w:t>
      </w:r>
      <w:r>
        <w:rPr>
          <w:b/>
          <w:bCs/>
        </w:rPr>
        <w:t>выполнения административных процедур в МФЦ,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удаленных рабочих местах МФЦ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3.1.1. Предоставление муниципальной услуги включает в себя следующие процедуры: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3.1.1.1. при подаче заявления лично: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1) консультирование заявителя;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2) принятие, регистрация заявления в ИС УМУ;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3) подготовка результата предоставления муниципальной услуги в соответствии с регламентом работы с ИС УМУ;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4) выдача заявителю результата предоставления муниципальной услуги;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lastRenderedPageBreak/>
        <w:t>3.1.1.2. при подаче заявления в электронной форме на портале муниципальных услуг, портале государственных и муниципальных услуг Республики Татарстан, на едином портале государственных услу</w:t>
      </w:r>
      <w:r>
        <w:t>г: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1) заполнение заявителем или его законным представителем электронной формы заявления на портале муниципальных услуг, портале государственных и муниципальных услуг Республики Татарстан, на едином портале государственных услуг;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2) принятие и регистрация з</w:t>
      </w:r>
      <w:r>
        <w:t>аявления;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3) подготовка результата предоставления муниципальной услуги в соответствии с регламентом работы с ИС УМУ;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4) направление результата предоставления муниципальной услуги в личный кабинет заявителя на портале муниципальных услуг, на портале государ</w:t>
      </w:r>
      <w:r>
        <w:t>ственных и муниципальных услуг Республики Татарстан, на едином портале государственных услуг.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3.2. Оказание консультаций заявителю.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Для получения консультаций о порядке предоставления муниципальной услуги, получения помощи, в том числе в части оформления д</w:t>
      </w:r>
      <w:r>
        <w:t>окументов, необходимых для предоставления муниципальной услуги, заявитель вправе обратиться к исполнителю лично, через доверенное лицо, по телефону и (или) электронной почте, в электронной форме через портал муниципальных услуг, портал государственных и му</w:t>
      </w:r>
      <w:r>
        <w:t>ниципальных услуг Республики Татарстан, единый портал государственных услуг.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Специалист Комитета, в полномочия которого входит консультирование граждан, консультирует заявителя: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по составу и форме представляемой документации;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по источнику получения пре</w:t>
      </w:r>
      <w:r>
        <w:t>дставляемой документации;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по порядку сбора представляемой документации;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по сроку согласования предоставления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процедур: консультации по составу, ф</w:t>
      </w:r>
      <w:r>
        <w:t>орме представляемой документации и другим вопросам получения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14" w:name="Par280"/>
      <w:bookmarkEnd w:id="14"/>
      <w:r>
        <w:t>3.3. Принятие и регистрация заявления.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3.3.1. Заявитель может подать заявление в одной из форм: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на бумажном носителе лично, через доверенное лицо или МФЦ с при</w:t>
      </w:r>
      <w:r>
        <w:t xml:space="preserve">ложением документов в соответствии с </w:t>
      </w:r>
      <w:hyperlink w:anchor="Par125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в электронной форме через портал муниципальных услуг с приложением скан-копий надлежащих документов;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в электронной форме в ИС УМУ через интернет-ресурсы пре</w:t>
      </w:r>
      <w:r>
        <w:t>доставления государственных и муниципальных услуг.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Регистрация заявления, поступившего в электронной форме, осуществляется в установленном порядке.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3.3.1.1. При подаче заявления лично специалист Комитета, ведущий прием заявлений, осуществляет: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установлен</w:t>
      </w:r>
      <w:r>
        <w:t>ие личности заявителя;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проверку полномочий заявителя (в случае действия по доверенности);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проверку наличия документов, предусмотренных </w:t>
      </w:r>
      <w:hyperlink w:anchor="Par125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проверку соответствия представленных документов установл</w:t>
      </w:r>
      <w:r>
        <w:t>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проверку наличия оснований для отказа в предоставлении муниципальной услуги, предусмотренных </w:t>
      </w:r>
      <w:hyperlink w:anchor="Par150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В случае отсутствия замечаний специалист Комитета вводит данные о заявителе и представленных документах, а также их скан-копии в ИС УМУ. В соответствии с регламентом работы ИС УМУ осущес</w:t>
      </w:r>
      <w:r>
        <w:t>твляет уведомление заявителя о присвоенном его запросу номере с отметкой о дате и времени окончания предоставления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ar150" w:history="1">
        <w:r>
          <w:rPr>
            <w:color w:val="0000FF"/>
          </w:rPr>
          <w:t>пунктом 2.8</w:t>
        </w:r>
      </w:hyperlink>
      <w:r>
        <w:t xml:space="preserve"> настояще</w:t>
      </w:r>
      <w:r>
        <w:t>го Регламента, специалист Комитета,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Процедуры, устанавли</w:t>
      </w:r>
      <w:r>
        <w:t>ваемые настоящим пунктом, осуществляются в день поступления заявления и документов в течение 15 минут.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Регистрация заявления - в течение одного дня с момента поступления заявления.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процедуры: принятое заявление или возвращенные заявителю документ</w:t>
      </w:r>
      <w:r>
        <w:t>ы с устным уведомлением заявителя о причинах отказа в приеме документов.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3.3.1.2. При подаче заявления через личный кабинет на портале муниципальных услуг, портале государственных и </w:t>
      </w:r>
      <w:r>
        <w:lastRenderedPageBreak/>
        <w:t>муниципальных услуг Республики Татарстан, на едином портале государственны</w:t>
      </w:r>
      <w:r>
        <w:t>х услуг.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Заявитель заполняет электронную форму заявления на предоставление муниципальной услуги в рабочем кабинете портала и прикрепляет скан-копии документов, предусмотренных </w:t>
      </w:r>
      <w:hyperlink w:anchor="Par125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3.4. Рассмотрение зая</w:t>
      </w:r>
      <w:r>
        <w:t>вления.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Рассмотрение заявления на предоставление муниципальной услуги производится в соответствии с регламентом работы в ИС УМУ.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Срок процедуры: два рабочих дня, следующих за днем подачи заявления.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Результат процедуры: принятие заявления или уведомление о </w:t>
      </w:r>
      <w:r>
        <w:t>мотивированном отказе в приеме документов.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15" w:name="Par303"/>
      <w:bookmarkEnd w:id="15"/>
      <w:r>
        <w:t>3.5. Предоставление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Предоставление муниципальной услуги производится в соответствии с регламентом работы в ИС УМУ.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Срок процедуры: 22 рабочих дня.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процедуры: предоставле</w:t>
      </w:r>
      <w:r>
        <w:t>ние муниципальной услуги или мотивированный отказ в ее предоставлении.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16" w:name="Par307"/>
      <w:bookmarkEnd w:id="16"/>
      <w:r>
        <w:t>3.6. Выдача заявителю результата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Специалист Комитета уведомляет заявителя способом, указанным в заявлении, о результате предоставления муниципальной ус</w:t>
      </w:r>
      <w:r>
        <w:t>луги (через МФЦ, по телефону, электронной почтой).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При получении муниципальной услуги лично заявителем специалист Комитета выдает заявителю подписанный проект договора под роспись или уведомление об отказе.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Выдача оформленного проекта договора или уведомле</w:t>
      </w:r>
      <w:r>
        <w:t>ние об отказе осуществляется в течение 15 минут в порядке очередности в день прибытия заявителя.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При наличии личного кабинета на портале муниципальных услуг результат оказания муниципальной услуги направляется в личный кабинет заявителя.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Процедуры, устанав</w:t>
      </w:r>
      <w:r>
        <w:t xml:space="preserve">ливаемые </w:t>
      </w:r>
      <w:hyperlink w:anchor="Par307" w:history="1">
        <w:r>
          <w:rPr>
            <w:color w:val="0000FF"/>
          </w:rPr>
          <w:t>пунктом 3.6</w:t>
        </w:r>
      </w:hyperlink>
      <w:r>
        <w:t xml:space="preserve">, осуществляются в течение одного дня с момента окончания процедуры, предусмотренной </w:t>
      </w:r>
      <w:hyperlink w:anchor="Par303" w:history="1">
        <w:r>
          <w:rPr>
            <w:color w:val="0000FF"/>
          </w:rPr>
          <w:t>пунктом 3.5</w:t>
        </w:r>
      </w:hyperlink>
      <w:r>
        <w:t xml:space="preserve"> настоящего Регламента.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процедур: выдача заявителю результата муниципальной услуги</w:t>
      </w:r>
      <w:r>
        <w:t xml:space="preserve"> или направление результата муниципальной услуги в личный кабинет заявителя на портале муниципальных услуг.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3.7. Предоставление муниципальной услуги через МФЦ, удаленное рабочее место МФЦ.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3.7.1. Заявитель вправе обратиться за получением муниципальной услу</w:t>
      </w:r>
      <w:r>
        <w:t>ги в МФЦ, удаленное рабочее место МФЦ.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3.7.3. При подаче запроса заявителем специалист МФЦ: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устанавливает л</w:t>
      </w:r>
      <w:r>
        <w:t>ичность заявителя;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производит проверку полномочий представителя заявителя (в случае действий в соответствии с </w:t>
      </w:r>
      <w:hyperlink w:anchor="Par49" w:history="1">
        <w:r>
          <w:rPr>
            <w:color w:val="0000FF"/>
          </w:rPr>
          <w:t>подпунктом 1.2.2</w:t>
        </w:r>
      </w:hyperlink>
      <w:r>
        <w:t xml:space="preserve"> настоящего Регламента);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производит проверку наличия документов, предусмотренных </w:t>
      </w:r>
      <w:hyperlink w:anchor="Par125" w:history="1">
        <w:r>
          <w:rPr>
            <w:color w:val="0000FF"/>
          </w:rPr>
          <w:t>пунктом 2.5</w:t>
        </w:r>
      </w:hyperlink>
      <w:r>
        <w:t xml:space="preserve"> настоящего Регламента;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производит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</w:t>
      </w:r>
      <w:r>
        <w:t>ений, наличие необходимых подписей и их расшифровки);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- производит проверку наличия оснований для отказа в приеме документов, предусмотренных </w:t>
      </w:r>
      <w:hyperlink w:anchor="Par150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В случае отсутствия замечаний специалист МФЦ вводит дан</w:t>
      </w:r>
      <w:r>
        <w:t>ные о заявителе и представленных документах, а также их скан-копии в АИС МФЦ.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</w:t>
      </w:r>
      <w:r>
        <w:t>ачу документов в целях устранения выявленных замечаний.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процедуры: принятие заявления в АИС МФЦ и передача в ИС УМУ или возвращение заявителю документов при наличии его согласия на прерывание подачи документов.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3.7.4. При поступлении из МФЦ докум</w:t>
      </w:r>
      <w:r>
        <w:t xml:space="preserve">ентов, необходимых для получения муниципальной услуги, процедуры осуществляются в соответствии с </w:t>
      </w:r>
      <w:hyperlink w:anchor="Par280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ar303" w:history="1">
        <w:r>
          <w:rPr>
            <w:color w:val="0000FF"/>
          </w:rPr>
          <w:t>3.5</w:t>
        </w:r>
      </w:hyperlink>
      <w:r>
        <w:t xml:space="preserve"> настоящего Регламента. Результат предоставления муниципальной услуги направляется в МФЦ. При</w:t>
      </w:r>
      <w:r>
        <w:t xml:space="preserve"> поступлении документов из АИС МФЦ на получение муниципальной услуги процедуры осуществляются в соответствии с </w:t>
      </w:r>
      <w:hyperlink w:anchor="Par280" w:history="1">
        <w:r>
          <w:rPr>
            <w:color w:val="0000FF"/>
          </w:rPr>
          <w:t>пунктом 3.3</w:t>
        </w:r>
      </w:hyperlink>
      <w:r>
        <w:t xml:space="preserve"> настоящего Регламента до поступления бумажных документов (при их необходимости). Результат предоставления мун</w:t>
      </w:r>
      <w:r>
        <w:t>иципальной услуги направляется в электронном виде в АИС МФЦ или курьером в МФЦ.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Выдача документов сотрудником МФЦ осуществляется из АИС МФЦ путем распечатывания и проставления </w:t>
      </w:r>
      <w:r>
        <w:lastRenderedPageBreak/>
        <w:t>необходимой в соответствии с законодательством информации. За соответствие инфор</w:t>
      </w:r>
      <w:r>
        <w:t>мации в АИС МФЦ информации в ИС УМУ отвечает Исполнительный комитет г. Казани.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3.8. Исправление технических ошибок.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3.8.1. В случае обнаружения технической ошибки в документе, являющемся результатом муниципальной услуги, заявитель представляет в Комитет: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</w:t>
      </w:r>
      <w:r>
        <w:t xml:space="preserve"> </w:t>
      </w:r>
      <w:hyperlink w:anchor="Par709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(приложение N 2);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документ, выданный заявителю как результат муниципальной услуги, в котором содержится техническая ошибка;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документы, имеющие юридическую силу, свидетельствующие о на</w:t>
      </w:r>
      <w:r>
        <w:t>личии технической ошибки.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(его представителем) лично либо почтовым отправлением (в том числе с использованием э</w:t>
      </w:r>
      <w:r>
        <w:t>лектронной почты), либо через портал муниципальных услуг или МФЦ.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ответств</w:t>
      </w:r>
      <w:r>
        <w:t>енному исполнителю Комитета.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Комитета.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3.8.3. Специалист Комитета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ar303" w:history="1">
        <w:r>
          <w:rPr>
            <w:color w:val="0000FF"/>
          </w:rPr>
          <w:t>пунктами 3.5</w:t>
        </w:r>
      </w:hyperlink>
      <w:r>
        <w:t xml:space="preserve"> - </w:t>
      </w:r>
      <w:hyperlink w:anchor="Par307" w:history="1">
        <w:r>
          <w:rPr>
            <w:color w:val="0000FF"/>
          </w:rPr>
          <w:t>3.6</w:t>
        </w:r>
      </w:hyperlink>
      <w:r>
        <w:t xml:space="preserve"> настоящего Регламента, </w:t>
      </w:r>
      <w:r>
        <w:t>после чего исправленный документ: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выдает заявителю (его представителю) лично под роспись с изъятием у заявителя (его представителя) оригинала документа, в котором содержится техническая ошибка;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- направляет в личный кабинет на портале муниципальных услуг</w:t>
      </w:r>
      <w:r>
        <w:t xml:space="preserve"> при электронном обращении.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Результат процедуры: выданный (н</w:t>
      </w:r>
      <w:r>
        <w:t>аправленный) заявителю документ.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Порядок и формы контроля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предоставлением муниципальной услуги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r>
        <w:t>4.1. Контроль за полнотой и качеством предоставлени</w:t>
      </w:r>
      <w:r>
        <w:t>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Комитета. Формами контроля за</w:t>
      </w:r>
      <w:r>
        <w:t xml:space="preserve"> соблюдением исполнения административных процедур являются: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2) проводимые в установленном порядке проверки ведения де</w:t>
      </w:r>
      <w:r>
        <w:t>лопроизводства;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</w:t>
      </w:r>
      <w:r>
        <w:t xml:space="preserve">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В целях осуществления контроля за совершени</w:t>
      </w:r>
      <w:r>
        <w:t>ем действий при предоставлении муниципальной услуги и принятии решений Руководителю Исполнительного комитета г. Казани представляются справки о результатах предоставления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4.2. Текущий контроль за соблюдением последовательности действи</w:t>
      </w:r>
      <w:r>
        <w:t>й, определенных административными процедурами по предоставлению муниципальной услуги, осуществляется председателем Комитета, ответственным за организацию работы по предоставлению муниципальной услуги, а также специалистами Комитета.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4.3. Перечень должностн</w:t>
      </w:r>
      <w:r>
        <w:t>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В случае выявления нарушений прав заявителей по результатам проведенных проверок виновные лица при</w:t>
      </w:r>
      <w:r>
        <w:t>влекаются к ответственности в соответствии с законодательством Российской Федерации.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4.4. Председатель Комитета несет ответственность за несвоевременное рассмотрение обращений заявителей, за несвоевременное и (или) ненадлежащее выполнение административных </w:t>
      </w:r>
      <w:r>
        <w:t xml:space="preserve">действий, указанных в </w:t>
      </w:r>
      <w:hyperlink w:anchor="Par252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Должностные лица и иные муниципальные служащие за решения и действия (бездействие), принимаемые и </w:t>
      </w:r>
      <w:r>
        <w:lastRenderedPageBreak/>
        <w:t>осуществляемые в ходе предоставления муниципальной услуги, несут ответственно</w:t>
      </w:r>
      <w:r>
        <w:t>сть в установленном законом порядке.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4.5.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Комитета при предоставлении муниципальной услуги, получения полно</w:t>
      </w:r>
      <w:r>
        <w:t>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Досудебный (внесудебный) порядок обжалования решений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и действи</w:t>
      </w:r>
      <w:r>
        <w:rPr>
          <w:b/>
          <w:bCs/>
        </w:rPr>
        <w:t>й (бездействия) органов, предоставляющих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муниципальную услугу, а также их должностных лиц,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служащих, МФЦ, а также организаций,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привлекаемых к реализации функций МФЦ, или их работников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ind w:firstLine="540"/>
        <w:jc w:val="both"/>
      </w:pPr>
      <w:bookmarkStart w:id="17" w:name="Par365"/>
      <w:bookmarkEnd w:id="17"/>
      <w:r>
        <w:t>5.1. Получатели муниципальной услуги имеют пр</w:t>
      </w:r>
      <w:r>
        <w:t>аво на обжалование в досудебном порядке действий (бездействия) ответственных исполнителей, должностных лиц Комитета, осуществляющих предоставление муниципальной услуги, в Комитет, Исполнительный комитет г. Казани.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Получатели муниципальной услуги имеют прав</w:t>
      </w:r>
      <w:r>
        <w:t xml:space="preserve">о на обжалование в досудебном порядке действий (бездействия) МФЦ, работника МФЦ в случаях, указанных в </w:t>
      </w:r>
      <w:hyperlink w:anchor="Par369" w:history="1">
        <w:r>
          <w:rPr>
            <w:color w:val="0000FF"/>
          </w:rPr>
          <w:t>подпунктах 2</w:t>
        </w:r>
      </w:hyperlink>
      <w:r>
        <w:t xml:space="preserve">), </w:t>
      </w:r>
      <w:hyperlink w:anchor="Par372" w:history="1">
        <w:r>
          <w:rPr>
            <w:color w:val="0000FF"/>
          </w:rPr>
          <w:t>5</w:t>
        </w:r>
      </w:hyperlink>
      <w:r>
        <w:t xml:space="preserve">), </w:t>
      </w:r>
      <w:hyperlink w:anchor="Par374" w:history="1">
        <w:r>
          <w:rPr>
            <w:color w:val="0000FF"/>
          </w:rPr>
          <w:t>7</w:t>
        </w:r>
      </w:hyperlink>
      <w:r>
        <w:t xml:space="preserve">), </w:t>
      </w:r>
      <w:hyperlink w:anchor="Par376" w:history="1">
        <w:r>
          <w:rPr>
            <w:color w:val="0000FF"/>
          </w:rPr>
          <w:t>9</w:t>
        </w:r>
      </w:hyperlink>
      <w:r>
        <w:t xml:space="preserve">), </w:t>
      </w:r>
      <w:hyperlink w:anchor="Par377" w:history="1">
        <w:r>
          <w:rPr>
            <w:color w:val="0000FF"/>
          </w:rPr>
          <w:t>10</w:t>
        </w:r>
      </w:hyperlink>
      <w:r>
        <w:t>) на</w:t>
      </w:r>
      <w:r>
        <w:t xml:space="preserve">стоящего пункта,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6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Заявитель может обратиться с жалобой в следующих случаях: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1) нарушение срока регистрации запроса заявителя о предоставлен</w:t>
      </w:r>
      <w:r>
        <w:t>ии муниципальной услуги;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18" w:name="Par369"/>
      <w:bookmarkEnd w:id="18"/>
      <w:r>
        <w:t>2) нарушение срока предоставления муниципальной услуги;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</w:t>
      </w:r>
      <w:r>
        <w:t>тами Российской Федерации, нормативными правовыми актами Республики Татарстан, нормативными правовыми актами Исполнительного комитета г. Казани для предоставления муниципальной услуги;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Исполнительного комитета г. Казани для предоставления му</w:t>
      </w:r>
      <w:r>
        <w:t>ниципальной услуги, у заявителя;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19" w:name="Par372"/>
      <w:bookmarkEnd w:id="19"/>
      <w: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</w:t>
      </w:r>
      <w:r>
        <w:t>ми и иными нормативными правовыми актами Республики Татарстан, нормативными правовыми актами Исполнительного комитета г. Казани;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нормативными правовыми актами Росс</w:t>
      </w:r>
      <w:r>
        <w:t>ийской Федерации, нормативными правовыми актами Республики Татарстан, нормативными правовыми актами Исполнительного комитета г. Казани;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20" w:name="Par374"/>
      <w:bookmarkEnd w:id="20"/>
      <w:r>
        <w:t>7) отказ Комитета, МФЦ, а также организаций, привлекаемых к реализации функций МФЦ, в исправлении допущенных</w:t>
      </w:r>
      <w: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21" w:name="Par376"/>
      <w:bookmarkEnd w:id="21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t>ыми актами Республики Татарстан, нормативными правовыми актами Исполнительного комитета г. Казани;</w:t>
      </w:r>
    </w:p>
    <w:p w:rsidR="00000000" w:rsidRDefault="001A1D6A">
      <w:pPr>
        <w:pStyle w:val="ConsPlusNormal"/>
        <w:spacing w:before="160"/>
        <w:ind w:firstLine="540"/>
        <w:jc w:val="both"/>
      </w:pPr>
      <w:bookmarkStart w:id="22" w:name="Par377"/>
      <w:bookmarkEnd w:id="22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</w:t>
      </w:r>
      <w:r>
        <w:t xml:space="preserve"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5.2. Жалоба на решения и действия (бездействие) ответственных исполнителей, должностных лиц Комитета, предоста</w:t>
      </w:r>
      <w:r>
        <w:t>вляющих муниципальную услугу, подается в письменной форме на бумажном носителе или в электронной форме в Комитет, Исполнительный комитет г. Казани.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Жалоба может быть направлена через МФЦ, с использованием сети интернет, официального портала органов местног</w:t>
      </w:r>
      <w:r>
        <w:t>о самоуправления города Казани (www.kzn.ru), портала государственных и муниципальных услуг Республики Татарстан (uslugi.tatarstan.ru), а также может быть принята при личном приеме заявителя.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Жалоба на решения и действия (бездействие) работников МФЦ, работн</w:t>
      </w:r>
      <w:r>
        <w:t>иков организаций, привлекаемых к реализации функций МФЦ, предоставляющих муниципальную услугу, подается в письменной форме на бумажном носителе или в электронной форме в МФЦ, в организации.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Жалоба на решения и действия (бездействие) МФЦ, работника МФЦ, орг</w:t>
      </w:r>
      <w:r>
        <w:t>анизаций, привлекаемых к реализации функций МФЦ, или их работников может быть направлена по почте, с использованием информационно-телекоммуникационной сети "Интернет", официального сайта МФЦ либо организации, портала государственных и муниципальных услуг Р</w:t>
      </w:r>
      <w:r>
        <w:t>еспублики Татарстан (uslugi.tatarstan.ru), единого портала государственных и муниципальных услуг (функций) (www.gosuslugi.ru), а также может быть принята при личном приеме заявителя.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5.3. Жалоба, поступившая в Комитет или Исполнительный комитет г. Казани, </w:t>
      </w:r>
      <w:r>
        <w:t xml:space="preserve">МФЦ, организацию, привлекаемую к </w:t>
      </w:r>
      <w:r>
        <w:lastRenderedPageBreak/>
        <w:t xml:space="preserve">реализации функций МФЦ,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</w:t>
      </w:r>
      <w:r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5.4. Жалоба должна содержать следующую информацию: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 xml:space="preserve">1) наименование органа, предоставляющего услугу, </w:t>
      </w:r>
      <w:r>
        <w:t>фамилию, имя, отчество (последнее - при наличии) должностного лица органа, предоставляющего услугу, или муниципального служащего, наименование МФЦ, организаций, привлекаемых к реализации функций МФЦ, фамилию, имя, отчество (последнее - при наличии) их руко</w:t>
      </w:r>
      <w:r>
        <w:t>водителей и (или) работников, решения и действия (бездействие) которых обжалуются;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</w:t>
      </w:r>
      <w:r>
        <w:t>ческого лица, а также номер(-а) контактного(-ых) телефона(-ов), адрес(-а) электронной почты (при наличии) и почтовый адрес, по которым должен быть направлен ответ заявителю;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3) сведения об обжалуемых решениях и действиях (бездействии) органа, предоставляющ</w:t>
      </w:r>
      <w:r>
        <w:t>его муниципальную услугу, должностного лица органа, предоставляющего муниципальную услугу, или муниципального служащего, МФЦ, работника МФЦ, организаций, привлекаемых к реализации функций МФЦ, работника организации, привлекаемой к реализации функций МФЦ;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4</w:t>
      </w:r>
      <w:r>
        <w:t>) доводы, на основании которых заявитель не согласен с решениями и действиями (бездействием) органа, предоставляющего услугу, должностного лица органа, предоставляющего услугу, или муниципального служащего, МФЦ, работника МФЦ, организаций, работника органи</w:t>
      </w:r>
      <w:r>
        <w:t>зации.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5.6. Жалоба подписывается подавшим ее получателем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</w:t>
      </w:r>
      <w:r>
        <w:t>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Исполнительного комитета г. Казани;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2) отк</w:t>
      </w:r>
      <w:r>
        <w:t>аз в удовлетворении жалобы.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5.8</w:t>
      </w:r>
      <w:r>
        <w:t>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</w:t>
      </w:r>
      <w:r>
        <w:t>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5.9. В случае признания жалобы не подлежащей удовлетворению в ответе заявителю даются аргументированные р</w:t>
      </w:r>
      <w:r>
        <w:t>азъяснения о причинах принятого решения, а также информация о порядке обжалования принятого решения.</w:t>
      </w:r>
    </w:p>
    <w:p w:rsidR="00000000" w:rsidRDefault="001A1D6A">
      <w:pPr>
        <w:pStyle w:val="ConsPlusNormal"/>
        <w:spacing w:before="16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t>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  <w:outlineLvl w:val="1"/>
      </w:pPr>
      <w:bookmarkStart w:id="23" w:name="Par402"/>
      <w:bookmarkEnd w:id="23"/>
      <w:r>
        <w:t>Приложение N 1</w:t>
      </w:r>
    </w:p>
    <w:p w:rsidR="00000000" w:rsidRDefault="001A1D6A">
      <w:pPr>
        <w:pStyle w:val="ConsPlusNormal"/>
        <w:jc w:val="right"/>
      </w:pPr>
      <w:r>
        <w:t>к Административному регламенту</w:t>
      </w:r>
    </w:p>
    <w:p w:rsidR="00000000" w:rsidRDefault="001A1D6A">
      <w:pPr>
        <w:pStyle w:val="ConsPlusNormal"/>
        <w:jc w:val="right"/>
      </w:pPr>
      <w:r>
        <w:t>предоставления муниципальной услуги</w:t>
      </w:r>
    </w:p>
    <w:p w:rsidR="00000000" w:rsidRDefault="001A1D6A">
      <w:pPr>
        <w:pStyle w:val="ConsPlusNormal"/>
        <w:jc w:val="right"/>
      </w:pPr>
      <w:r>
        <w:t>по заключению договоров купли-продажи,</w:t>
      </w:r>
    </w:p>
    <w:p w:rsidR="00000000" w:rsidRDefault="001A1D6A">
      <w:pPr>
        <w:pStyle w:val="ConsPlusNormal"/>
        <w:jc w:val="right"/>
      </w:pPr>
      <w:r>
        <w:t>аренды земельных участков,</w:t>
      </w:r>
    </w:p>
    <w:p w:rsidR="00000000" w:rsidRDefault="001A1D6A">
      <w:pPr>
        <w:pStyle w:val="ConsPlusNormal"/>
        <w:jc w:val="right"/>
      </w:pPr>
      <w:r>
        <w:t>безвозмездного пользования землей</w:t>
      </w:r>
    </w:p>
    <w:p w:rsidR="00000000" w:rsidRDefault="001A1D6A">
      <w:pPr>
        <w:pStyle w:val="ConsPlusNormal"/>
        <w:jc w:val="right"/>
      </w:pPr>
      <w:r>
        <w:t>на основании постановлений</w:t>
      </w:r>
    </w:p>
    <w:p w:rsidR="00000000" w:rsidRDefault="001A1D6A">
      <w:pPr>
        <w:pStyle w:val="ConsPlusNormal"/>
        <w:jc w:val="right"/>
      </w:pPr>
      <w:r>
        <w:t>Исполнительного комитета г. Казани</w:t>
      </w:r>
    </w:p>
    <w:p w:rsidR="00000000" w:rsidRDefault="001A1D6A">
      <w:pPr>
        <w:pStyle w:val="ConsPlusNormal"/>
        <w:jc w:val="right"/>
      </w:pPr>
      <w:r>
        <w:t>о предварительном согласовании</w:t>
      </w:r>
    </w:p>
    <w:p w:rsidR="00000000" w:rsidRDefault="001A1D6A">
      <w:pPr>
        <w:pStyle w:val="ConsPlusNormal"/>
        <w:jc w:val="right"/>
      </w:pPr>
      <w:r>
        <w:t>предоставления земельного участка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  <w:outlineLvl w:val="2"/>
      </w:pPr>
      <w:r>
        <w:t>(Формы)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</w:t>
      </w:r>
      <w:r>
        <w:t xml:space="preserve">                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   земельных и имущественных отношений</w:t>
      </w:r>
    </w:p>
    <w:p w:rsidR="00000000" w:rsidRDefault="001A1D6A">
      <w:pPr>
        <w:pStyle w:val="ConsPlusNonformat"/>
        <w:jc w:val="both"/>
      </w:pPr>
      <w:r>
        <w:t xml:space="preserve">                                        Исполнительного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</w:t>
      </w:r>
      <w:r>
        <w:t xml:space="preserve">                                       города Казани"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lastRenderedPageBreak/>
        <w:t xml:space="preserve">                                        от 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</w:t>
      </w:r>
      <w:r>
        <w:t>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000000" w:rsidRDefault="001A1D6A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дата выдачи: 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</w:t>
      </w:r>
      <w:r>
        <w:t xml:space="preserve">            Адрес местожительства: 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 (индекс, город, </w:t>
      </w:r>
      <w:r>
        <w:t>улица, дом, корпус,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     квартира)</w:t>
      </w:r>
    </w:p>
    <w:p w:rsidR="00000000" w:rsidRDefault="001A1D6A">
      <w:pPr>
        <w:pStyle w:val="ConsPlusNonformat"/>
        <w:jc w:val="both"/>
      </w:pPr>
      <w:r>
        <w:t xml:space="preserve">                                        Адрес электронной почты: 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тел. _____________________________,</w:t>
      </w:r>
    </w:p>
    <w:p w:rsidR="00000000" w:rsidRDefault="001A1D6A">
      <w:pPr>
        <w:pStyle w:val="ConsPlusNonformat"/>
        <w:jc w:val="both"/>
      </w:pPr>
      <w:r>
        <w:t xml:space="preserve">                    </w:t>
      </w:r>
      <w:r>
        <w:t xml:space="preserve">                    СНИЛС _____________________________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bookmarkStart w:id="24" w:name="Par438"/>
      <w:bookmarkEnd w:id="24"/>
      <w:r>
        <w:t xml:space="preserve">                                 Заявление</w:t>
      </w:r>
    </w:p>
    <w:p w:rsidR="00000000" w:rsidRDefault="001A1D6A">
      <w:pPr>
        <w:pStyle w:val="ConsPlusNonformat"/>
        <w:jc w:val="both"/>
      </w:pPr>
      <w:r>
        <w:t xml:space="preserve">           о заключении договора купли-продажи земельного участка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 Вас на основании подпункта _____ </w:t>
      </w:r>
      <w:hyperlink r:id="rId70" w:history="1">
        <w:r>
          <w:rPr>
            <w:color w:val="0000FF"/>
          </w:rPr>
          <w:t>пункта 2 статьи 39.3</w:t>
        </w:r>
      </w:hyperlink>
      <w:r>
        <w:t xml:space="preserve"> Земельного</w:t>
      </w:r>
    </w:p>
    <w:p w:rsidR="00000000" w:rsidRDefault="001A1D6A">
      <w:pPr>
        <w:pStyle w:val="ConsPlusNonformat"/>
        <w:jc w:val="both"/>
      </w:pPr>
      <w:r>
        <w:t>кодекса  Российской  Федерации  заключить  договор купли-продажи земельного</w:t>
      </w:r>
    </w:p>
    <w:p w:rsidR="00000000" w:rsidRDefault="001A1D6A">
      <w:pPr>
        <w:pStyle w:val="ConsPlusNonformat"/>
        <w:jc w:val="both"/>
      </w:pPr>
      <w:r>
        <w:t>участка  кадастровый  номер</w:t>
      </w:r>
      <w:r>
        <w:t xml:space="preserve"> _______________ площадью ________ кв. м с видом</w:t>
      </w:r>
    </w:p>
    <w:p w:rsidR="00000000" w:rsidRDefault="001A1D6A">
      <w:pPr>
        <w:pStyle w:val="ConsPlusNonformat"/>
        <w:jc w:val="both"/>
      </w:pPr>
      <w:r>
        <w:t>разрешенного  использования - __________________________________ (категория</w:t>
      </w:r>
    </w:p>
    <w:p w:rsidR="00000000" w:rsidRDefault="001A1D6A">
      <w:pPr>
        <w:pStyle w:val="ConsPlusNonformat"/>
        <w:jc w:val="both"/>
      </w:pPr>
      <w:r>
        <w:t>земель  -  земли  населенных пунктов), расположенного по адресу: г. Казань,</w:t>
      </w:r>
    </w:p>
    <w:p w:rsidR="00000000" w:rsidRDefault="001A1D6A">
      <w:pPr>
        <w:pStyle w:val="ConsPlusNonformat"/>
        <w:jc w:val="both"/>
      </w:pPr>
      <w:r>
        <w:t>____________  район,  ул.  _____________, д. ______, уч</w:t>
      </w:r>
      <w:r>
        <w:t>итывая постановление</w:t>
      </w:r>
    </w:p>
    <w:p w:rsidR="00000000" w:rsidRDefault="001A1D6A">
      <w:pPr>
        <w:pStyle w:val="ConsPlusNonformat"/>
        <w:jc w:val="both"/>
      </w:pPr>
      <w:r>
        <w:t>Исполнительного   комитета   г.   Казани   о  предварительном  согласовании</w:t>
      </w:r>
    </w:p>
    <w:p w:rsidR="00000000" w:rsidRDefault="001A1D6A">
      <w:pPr>
        <w:pStyle w:val="ConsPlusNonformat"/>
        <w:jc w:val="both"/>
      </w:pPr>
      <w:r>
        <w:t>предоставления земельного участка от ___________ N ____.</w:t>
      </w:r>
    </w:p>
    <w:p w:rsidR="00000000" w:rsidRDefault="001A1D6A">
      <w:pPr>
        <w:pStyle w:val="ConsPlusNonformat"/>
        <w:jc w:val="both"/>
      </w:pPr>
      <w:r>
        <w:t xml:space="preserve">    Согласен  (согласна)  на  обработку персональных данных, содержащихся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</w:t>
      </w:r>
      <w:r>
        <w:t xml:space="preserve"> мною документах.</w:t>
      </w:r>
    </w:p>
    <w:p w:rsidR="00000000" w:rsidRDefault="001A1D6A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000000" w:rsidRDefault="001A1D6A">
      <w:pPr>
        <w:pStyle w:val="ConsPlusNonformat"/>
        <w:jc w:val="both"/>
      </w:pPr>
      <w:r>
        <w:t xml:space="preserve">    муниципальной услуги: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┌─┐</w:t>
      </w:r>
      <w:r>
        <w:t xml:space="preserve"> по телефону                    </w:t>
      </w:r>
      <w:r>
        <w:t>┌─┐</w:t>
      </w:r>
      <w:r>
        <w:t xml:space="preserve"> по электронной почте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</w:t>
      </w:r>
      <w:r>
        <w:t>└─┘</w:t>
      </w:r>
    </w:p>
    <w:p w:rsidR="00000000" w:rsidRDefault="001A1D6A">
      <w:pPr>
        <w:pStyle w:val="ConsPlusNonformat"/>
        <w:jc w:val="both"/>
      </w:pPr>
      <w:r>
        <w:t>_________________       ________________ (______________________)</w:t>
      </w:r>
    </w:p>
    <w:p w:rsidR="00000000" w:rsidRDefault="001A1D6A">
      <w:pPr>
        <w:pStyle w:val="ConsPlusNonformat"/>
        <w:jc w:val="both"/>
      </w:pPr>
      <w:r>
        <w:t xml:space="preserve">    (дата)                  (подпись)           (Ф.И.О.)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земельных и имущественных отно</w:t>
      </w:r>
      <w:r>
        <w:t>шений</w:t>
      </w:r>
    </w:p>
    <w:p w:rsidR="00000000" w:rsidRDefault="001A1D6A">
      <w:pPr>
        <w:pStyle w:val="ConsPlusNonformat"/>
        <w:jc w:val="both"/>
      </w:pPr>
      <w:r>
        <w:t xml:space="preserve">                                     Исполнительного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                                    города Казани"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t xml:space="preserve">                  </w:t>
      </w:r>
      <w:r>
        <w:t xml:space="preserve">                   от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(наименование, организационно-правовая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фо</w:t>
      </w:r>
      <w:r>
        <w:t>рма юридического лица)</w:t>
      </w:r>
    </w:p>
    <w:p w:rsidR="00000000" w:rsidRDefault="001A1D6A">
      <w:pPr>
        <w:pStyle w:val="ConsPlusNonformat"/>
        <w:jc w:val="both"/>
      </w:pPr>
      <w:r>
        <w:t xml:space="preserve">                                     ИНН/КПП 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ОГРН 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Расчетный счет _______________________</w:t>
      </w:r>
    </w:p>
    <w:p w:rsidR="00000000" w:rsidRDefault="001A1D6A">
      <w:pPr>
        <w:pStyle w:val="ConsPlusNonformat"/>
        <w:jc w:val="both"/>
      </w:pPr>
      <w:r>
        <w:t xml:space="preserve">     </w:t>
      </w:r>
      <w:r>
        <w:t xml:space="preserve">                                В банке 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БИК 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Юридический адрес: 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</w:t>
      </w:r>
      <w:r>
        <w:t xml:space="preserve">    ______________________________________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(индекс, город, улица, дом, корпус,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    квартира)</w:t>
      </w:r>
    </w:p>
    <w:p w:rsidR="00000000" w:rsidRDefault="001A1D6A">
      <w:pPr>
        <w:pStyle w:val="ConsPlusNonformat"/>
        <w:jc w:val="both"/>
      </w:pPr>
      <w:r>
        <w:t xml:space="preserve"> </w:t>
      </w:r>
      <w:r>
        <w:t xml:space="preserve">                                    Адрес электронной почты: 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1A1D6A">
      <w:pPr>
        <w:pStyle w:val="ConsPlusNonformat"/>
        <w:jc w:val="both"/>
      </w:pPr>
      <w:r>
        <w:t xml:space="preserve">           о заключении договора купли-прод</w:t>
      </w:r>
      <w:r>
        <w:t>ажи земельного участка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 Вас на основании подпункта _____ </w:t>
      </w:r>
      <w:hyperlink r:id="rId71" w:history="1">
        <w:r>
          <w:rPr>
            <w:color w:val="0000FF"/>
          </w:rPr>
          <w:t>пункта 2 статьи 39.3</w:t>
        </w:r>
      </w:hyperlink>
      <w:r>
        <w:t xml:space="preserve"> Земельного</w:t>
      </w:r>
    </w:p>
    <w:p w:rsidR="00000000" w:rsidRDefault="001A1D6A">
      <w:pPr>
        <w:pStyle w:val="ConsPlusNonformat"/>
        <w:jc w:val="both"/>
      </w:pPr>
      <w:r>
        <w:t>ко</w:t>
      </w:r>
      <w:r>
        <w:t>декса  Российской  Федерации  заключить  договор купли-продажи земельного</w:t>
      </w:r>
    </w:p>
    <w:p w:rsidR="00000000" w:rsidRDefault="001A1D6A">
      <w:pPr>
        <w:pStyle w:val="ConsPlusNonformat"/>
        <w:jc w:val="both"/>
      </w:pPr>
      <w:r>
        <w:t>участка  кадастровый  номер _______________ площадью ________ кв. м с видом</w:t>
      </w:r>
    </w:p>
    <w:p w:rsidR="00000000" w:rsidRDefault="001A1D6A">
      <w:pPr>
        <w:pStyle w:val="ConsPlusNonformat"/>
        <w:jc w:val="both"/>
      </w:pPr>
      <w:r>
        <w:t>разрешенного  использования - __________________________________ (категория</w:t>
      </w:r>
    </w:p>
    <w:p w:rsidR="00000000" w:rsidRDefault="001A1D6A">
      <w:pPr>
        <w:pStyle w:val="ConsPlusNonformat"/>
        <w:jc w:val="both"/>
      </w:pPr>
      <w:r>
        <w:t>земель  -  земли  населенных п</w:t>
      </w:r>
      <w:r>
        <w:t>унктов), расположенного по адресу: г. Казань,</w:t>
      </w:r>
    </w:p>
    <w:p w:rsidR="00000000" w:rsidRDefault="001A1D6A">
      <w:pPr>
        <w:pStyle w:val="ConsPlusNonformat"/>
        <w:jc w:val="both"/>
      </w:pPr>
      <w:r>
        <w:t>____________  район,  ул.  _____________, д. ______, учитывая постановление</w:t>
      </w:r>
    </w:p>
    <w:p w:rsidR="00000000" w:rsidRDefault="001A1D6A">
      <w:pPr>
        <w:pStyle w:val="ConsPlusNonformat"/>
        <w:jc w:val="both"/>
      </w:pPr>
      <w:r>
        <w:t>Исполнительного   комитета   г.   Казани   о  предварительном  согласовании</w:t>
      </w:r>
    </w:p>
    <w:p w:rsidR="00000000" w:rsidRDefault="001A1D6A">
      <w:pPr>
        <w:pStyle w:val="ConsPlusNonformat"/>
        <w:jc w:val="both"/>
      </w:pPr>
      <w:r>
        <w:t>предоставления земельного участка от ___________ N ____.</w:t>
      </w:r>
    </w:p>
    <w:p w:rsidR="00000000" w:rsidRDefault="001A1D6A">
      <w:pPr>
        <w:pStyle w:val="ConsPlusNonformat"/>
        <w:jc w:val="both"/>
      </w:pPr>
      <w:r>
        <w:t xml:space="preserve"> </w:t>
      </w:r>
      <w:r>
        <w:t xml:space="preserve">   Согласен  (согласна)  на  обработку персональных данных, содержащихся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 мною документах.</w:t>
      </w:r>
    </w:p>
    <w:p w:rsidR="00000000" w:rsidRDefault="001A1D6A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000000" w:rsidRDefault="001A1D6A">
      <w:pPr>
        <w:pStyle w:val="ConsPlusNonformat"/>
        <w:jc w:val="both"/>
      </w:pPr>
      <w:r>
        <w:t xml:space="preserve">    муниципальной услуги: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┌─┐</w:t>
      </w:r>
      <w:r>
        <w:t xml:space="preserve"> по телефону                </w:t>
      </w:r>
      <w:r>
        <w:t xml:space="preserve">    </w:t>
      </w:r>
      <w:r>
        <w:t>┌─┐</w:t>
      </w:r>
      <w:r>
        <w:t xml:space="preserve"> по электронной почте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</w:t>
      </w:r>
      <w:r>
        <w:t>└─┘</w:t>
      </w:r>
    </w:p>
    <w:p w:rsidR="00000000" w:rsidRDefault="001A1D6A">
      <w:pPr>
        <w:pStyle w:val="ConsPlusNonformat"/>
        <w:jc w:val="both"/>
      </w:pPr>
      <w:r>
        <w:t>_________________       ________________ (_____________________________)</w:t>
      </w:r>
    </w:p>
    <w:p w:rsidR="00000000" w:rsidRDefault="001A1D6A">
      <w:pPr>
        <w:pStyle w:val="ConsPlusNonformat"/>
        <w:jc w:val="both"/>
      </w:pPr>
      <w:r>
        <w:t xml:space="preserve">    (дата)                  (подпись, М.П.)        (Ф.И.О. руководителя)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  </w:t>
      </w:r>
      <w:r>
        <w:t xml:space="preserve">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   земельных и имущественных отношений</w:t>
      </w:r>
    </w:p>
    <w:p w:rsidR="00000000" w:rsidRDefault="001A1D6A">
      <w:pPr>
        <w:pStyle w:val="ConsPlusNonformat"/>
        <w:jc w:val="both"/>
      </w:pPr>
      <w:r>
        <w:t xml:space="preserve">                                        Исполнительного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                                       города Казани"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</w:t>
      </w:r>
      <w:r>
        <w:t>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000000" w:rsidRDefault="001A1D6A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000000" w:rsidRDefault="001A1D6A">
      <w:pPr>
        <w:pStyle w:val="ConsPlusNonformat"/>
        <w:jc w:val="both"/>
      </w:pPr>
      <w:r>
        <w:t xml:space="preserve">                            </w:t>
      </w:r>
      <w:r>
        <w:t xml:space="preserve">            выдан 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дата выдачи: 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 Адрес местожител</w:t>
      </w:r>
      <w:r>
        <w:t>ьства: 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 (индекс, город, улица, дом, корпус,</w:t>
      </w:r>
    </w:p>
    <w:p w:rsidR="00000000" w:rsidRDefault="001A1D6A">
      <w:pPr>
        <w:pStyle w:val="ConsPlusNonformat"/>
        <w:jc w:val="both"/>
      </w:pPr>
      <w:r>
        <w:t xml:space="preserve">        </w:t>
      </w:r>
      <w:r>
        <w:t xml:space="preserve">                                              квартира)</w:t>
      </w:r>
    </w:p>
    <w:p w:rsidR="00000000" w:rsidRDefault="001A1D6A">
      <w:pPr>
        <w:pStyle w:val="ConsPlusNonformat"/>
        <w:jc w:val="both"/>
      </w:pPr>
      <w:r>
        <w:t xml:space="preserve">                                        Адрес электронной почты: 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тел. _____________________________,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СНИЛС __</w:t>
      </w:r>
      <w:r>
        <w:t>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1A1D6A">
      <w:pPr>
        <w:pStyle w:val="ConsPlusNonformat"/>
        <w:jc w:val="both"/>
      </w:pPr>
      <w:r>
        <w:t xml:space="preserve">              о заключении договора аренды земельного участка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 Вас на основании подпункта _____ </w:t>
      </w:r>
      <w:hyperlink r:id="rId72" w:history="1">
        <w:r>
          <w:rPr>
            <w:color w:val="0000FF"/>
          </w:rPr>
          <w:t>пункта 2 статьи 39.6</w:t>
        </w:r>
      </w:hyperlink>
      <w:r>
        <w:t xml:space="preserve"> Земельного</w:t>
      </w:r>
    </w:p>
    <w:p w:rsidR="00000000" w:rsidRDefault="001A1D6A">
      <w:pPr>
        <w:pStyle w:val="ConsPlusNonformat"/>
        <w:jc w:val="both"/>
      </w:pPr>
      <w:r>
        <w:t>кодекса  Российской  Федерации  заключить   договор    аренды    земельного</w:t>
      </w:r>
    </w:p>
    <w:p w:rsidR="00000000" w:rsidRDefault="001A1D6A">
      <w:pPr>
        <w:pStyle w:val="ConsPlusNonformat"/>
        <w:jc w:val="both"/>
      </w:pPr>
      <w:r>
        <w:t>участка  кадастровый  номер _______________ площадью ________ кв. м с в</w:t>
      </w:r>
      <w:r>
        <w:t>идом</w:t>
      </w:r>
    </w:p>
    <w:p w:rsidR="00000000" w:rsidRDefault="001A1D6A">
      <w:pPr>
        <w:pStyle w:val="ConsPlusNonformat"/>
        <w:jc w:val="both"/>
      </w:pPr>
      <w:r>
        <w:t>разрешенного  использования - __________________________________ (категория</w:t>
      </w:r>
    </w:p>
    <w:p w:rsidR="00000000" w:rsidRDefault="001A1D6A">
      <w:pPr>
        <w:pStyle w:val="ConsPlusNonformat"/>
        <w:jc w:val="both"/>
      </w:pPr>
      <w:r>
        <w:t>земель  -  земли  населенных пунктов), расположенного по адресу: г. Казань,</w:t>
      </w:r>
    </w:p>
    <w:p w:rsidR="00000000" w:rsidRDefault="001A1D6A">
      <w:pPr>
        <w:pStyle w:val="ConsPlusNonformat"/>
        <w:jc w:val="both"/>
      </w:pPr>
      <w:r>
        <w:t>____________  район,  ул.  _____________, д. ______, учитывая постановление</w:t>
      </w:r>
    </w:p>
    <w:p w:rsidR="00000000" w:rsidRDefault="001A1D6A">
      <w:pPr>
        <w:pStyle w:val="ConsPlusNonformat"/>
        <w:jc w:val="both"/>
      </w:pPr>
      <w:r>
        <w:t>Исполнительного   комит</w:t>
      </w:r>
      <w:r>
        <w:t>ета   г.   Казани   о  предварительном  согласовании</w:t>
      </w:r>
    </w:p>
    <w:p w:rsidR="00000000" w:rsidRDefault="001A1D6A">
      <w:pPr>
        <w:pStyle w:val="ConsPlusNonformat"/>
        <w:jc w:val="both"/>
      </w:pPr>
      <w:r>
        <w:t>предоставления земельного участка от ___________ N ____.</w:t>
      </w:r>
    </w:p>
    <w:p w:rsidR="00000000" w:rsidRDefault="001A1D6A">
      <w:pPr>
        <w:pStyle w:val="ConsPlusNonformat"/>
        <w:jc w:val="both"/>
      </w:pPr>
      <w:r>
        <w:t xml:space="preserve">    Согласен  (согласна)  на  обработку персональных данных, содержащихся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 мною документах.</w:t>
      </w:r>
    </w:p>
    <w:p w:rsidR="00000000" w:rsidRDefault="001A1D6A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000000" w:rsidRDefault="001A1D6A">
      <w:pPr>
        <w:pStyle w:val="ConsPlusNonformat"/>
        <w:jc w:val="both"/>
      </w:pPr>
      <w:r>
        <w:t xml:space="preserve">    муниципальной услуги: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┌─┐</w:t>
      </w:r>
      <w:r>
        <w:t xml:space="preserve"> по телефону                    </w:t>
      </w:r>
      <w:r>
        <w:t>┌─┐</w:t>
      </w:r>
      <w:r>
        <w:t xml:space="preserve"> по электронной почте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</w:t>
      </w:r>
      <w:r>
        <w:t>└─┘</w:t>
      </w:r>
    </w:p>
    <w:p w:rsidR="00000000" w:rsidRDefault="001A1D6A">
      <w:pPr>
        <w:pStyle w:val="ConsPlusNonformat"/>
        <w:jc w:val="both"/>
      </w:pPr>
      <w:r>
        <w:t>_________________       ________________ (_____</w:t>
      </w:r>
      <w:r>
        <w:t>_________________)</w:t>
      </w:r>
    </w:p>
    <w:p w:rsidR="00000000" w:rsidRDefault="001A1D6A">
      <w:pPr>
        <w:pStyle w:val="ConsPlusNonformat"/>
        <w:jc w:val="both"/>
      </w:pPr>
      <w:r>
        <w:t xml:space="preserve">    (дата)                  (подпись)           (Ф.И.О.)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lastRenderedPageBreak/>
        <w:t xml:space="preserve">                                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земельных и имущественных отношений</w:t>
      </w:r>
    </w:p>
    <w:p w:rsidR="00000000" w:rsidRDefault="001A1D6A">
      <w:pPr>
        <w:pStyle w:val="ConsPlusNonformat"/>
        <w:jc w:val="both"/>
      </w:pPr>
      <w:r>
        <w:t xml:space="preserve">                                     Испо</w:t>
      </w:r>
      <w:r>
        <w:t>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                                    города Казани"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t xml:space="preserve">                                     от _________________________</w:t>
      </w:r>
      <w:r>
        <w:t>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(наименование, организационно-правовая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форма юридического лица)</w:t>
      </w:r>
    </w:p>
    <w:p w:rsidR="00000000" w:rsidRDefault="001A1D6A">
      <w:pPr>
        <w:pStyle w:val="ConsPlusNonformat"/>
        <w:jc w:val="both"/>
      </w:pPr>
      <w:r>
        <w:t xml:space="preserve">                      </w:t>
      </w:r>
      <w:r>
        <w:t xml:space="preserve">               ИНН/КПП 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ОГРН 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Расчетный счет 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В банке _____</w:t>
      </w:r>
      <w:r>
        <w:t>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БИК 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Юридический адрес: 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 (индекс, город, улица, дом, корпус,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    квартира)</w:t>
      </w:r>
    </w:p>
    <w:p w:rsidR="00000000" w:rsidRDefault="001A1D6A">
      <w:pPr>
        <w:pStyle w:val="ConsPlusNonformat"/>
        <w:jc w:val="both"/>
      </w:pPr>
      <w:r>
        <w:t xml:space="preserve">                                     Адре</w:t>
      </w:r>
      <w:r>
        <w:t>с электронной почты: 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1A1D6A">
      <w:pPr>
        <w:pStyle w:val="ConsPlusNonformat"/>
        <w:jc w:val="both"/>
      </w:pPr>
      <w:r>
        <w:t xml:space="preserve">              о заключении договора аренды земельного участка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 Вас на основании подпункта </w:t>
      </w:r>
      <w:r>
        <w:t xml:space="preserve">_____ </w:t>
      </w:r>
      <w:hyperlink r:id="rId73" w:history="1">
        <w:r>
          <w:rPr>
            <w:color w:val="0000FF"/>
          </w:rPr>
          <w:t>пункта 2 статьи 39.6</w:t>
        </w:r>
      </w:hyperlink>
      <w:r>
        <w:t xml:space="preserve"> Земельного</w:t>
      </w:r>
    </w:p>
    <w:p w:rsidR="00000000" w:rsidRDefault="001A1D6A">
      <w:pPr>
        <w:pStyle w:val="ConsPlusNonformat"/>
        <w:jc w:val="both"/>
      </w:pPr>
      <w:r>
        <w:t>кодекса  Российской  Федерации  заключить договор аренды земельн</w:t>
      </w:r>
      <w:r>
        <w:t>ого участка</w:t>
      </w:r>
    </w:p>
    <w:p w:rsidR="00000000" w:rsidRDefault="001A1D6A">
      <w:pPr>
        <w:pStyle w:val="ConsPlusNonformat"/>
        <w:jc w:val="both"/>
      </w:pPr>
      <w:r>
        <w:t>кадастровый   номер   _______________  площадью  ________  кв.  м  с  видом</w:t>
      </w:r>
    </w:p>
    <w:p w:rsidR="00000000" w:rsidRDefault="001A1D6A">
      <w:pPr>
        <w:pStyle w:val="ConsPlusNonformat"/>
        <w:jc w:val="both"/>
      </w:pPr>
      <w:r>
        <w:t>разрешенного  использования - __________________________________ (категория</w:t>
      </w:r>
    </w:p>
    <w:p w:rsidR="00000000" w:rsidRDefault="001A1D6A">
      <w:pPr>
        <w:pStyle w:val="ConsPlusNonformat"/>
        <w:jc w:val="both"/>
      </w:pPr>
      <w:r>
        <w:t>земель  -  земли  населенных пунктов), расположенного по адресу: г. Казань,</w:t>
      </w:r>
    </w:p>
    <w:p w:rsidR="00000000" w:rsidRDefault="001A1D6A">
      <w:pPr>
        <w:pStyle w:val="ConsPlusNonformat"/>
        <w:jc w:val="both"/>
      </w:pPr>
      <w:r>
        <w:t>____________  ра</w:t>
      </w:r>
      <w:r>
        <w:t>йон,  ул.  _____________, д. ______, учитывая постановление</w:t>
      </w:r>
    </w:p>
    <w:p w:rsidR="00000000" w:rsidRDefault="001A1D6A">
      <w:pPr>
        <w:pStyle w:val="ConsPlusNonformat"/>
        <w:jc w:val="both"/>
      </w:pPr>
      <w:r>
        <w:t>Исполнительного   комитета   г.   Казани   о  предварительном  согласовании</w:t>
      </w:r>
    </w:p>
    <w:p w:rsidR="00000000" w:rsidRDefault="001A1D6A">
      <w:pPr>
        <w:pStyle w:val="ConsPlusNonformat"/>
        <w:jc w:val="both"/>
      </w:pPr>
      <w:r>
        <w:t>предоставления земельного участка от ___________ N ____.</w:t>
      </w:r>
    </w:p>
    <w:p w:rsidR="00000000" w:rsidRDefault="001A1D6A">
      <w:pPr>
        <w:pStyle w:val="ConsPlusNonformat"/>
        <w:jc w:val="both"/>
      </w:pPr>
      <w:r>
        <w:t xml:space="preserve">    Согласен  (согласна)  на  обработку персональных данных, со</w:t>
      </w:r>
      <w:r>
        <w:t>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 мною документах.</w:t>
      </w:r>
    </w:p>
    <w:p w:rsidR="00000000" w:rsidRDefault="001A1D6A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000000" w:rsidRDefault="001A1D6A">
      <w:pPr>
        <w:pStyle w:val="ConsPlusNonformat"/>
        <w:jc w:val="both"/>
      </w:pPr>
      <w:r>
        <w:t xml:space="preserve">    муниципальной услуги: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┌─┐</w:t>
      </w:r>
      <w:r>
        <w:t xml:space="preserve"> по телефону                    </w:t>
      </w:r>
      <w:r>
        <w:t>┌─┐</w:t>
      </w:r>
      <w:r>
        <w:t xml:space="preserve"> по электронной почте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</w:t>
      </w:r>
      <w:r>
        <w:t xml:space="preserve">      </w:t>
      </w:r>
      <w:r>
        <w:t>└─┘</w:t>
      </w:r>
    </w:p>
    <w:p w:rsidR="00000000" w:rsidRDefault="001A1D6A">
      <w:pPr>
        <w:pStyle w:val="ConsPlusNonformat"/>
        <w:jc w:val="both"/>
      </w:pPr>
      <w:r>
        <w:t>_________________ ________________ (______________________)</w:t>
      </w:r>
    </w:p>
    <w:p w:rsidR="00000000" w:rsidRDefault="001A1D6A">
      <w:pPr>
        <w:pStyle w:val="ConsPlusNonformat"/>
        <w:jc w:val="both"/>
      </w:pPr>
      <w:r>
        <w:t xml:space="preserve">     (дата)           (подпись, М.П.)   (Ф.И.О. руководителя)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  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   земельных и имущественных отношений</w:t>
      </w:r>
    </w:p>
    <w:p w:rsidR="00000000" w:rsidRDefault="001A1D6A">
      <w:pPr>
        <w:pStyle w:val="ConsPlusNonformat"/>
        <w:jc w:val="both"/>
      </w:pPr>
      <w:r>
        <w:t xml:space="preserve">                                        Исполнительного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                                       города К</w:t>
      </w:r>
      <w:r>
        <w:t>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</w:t>
      </w:r>
      <w:r>
        <w:t>__________________________________,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000000" w:rsidRDefault="001A1D6A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дата выдачи: 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 Адрес местожительства: ____________</w:t>
      </w:r>
    </w:p>
    <w:p w:rsidR="00000000" w:rsidRDefault="001A1D6A">
      <w:pPr>
        <w:pStyle w:val="ConsPlusNonformat"/>
        <w:jc w:val="both"/>
      </w:pPr>
      <w:r>
        <w:t xml:space="preserve">                            </w:t>
      </w:r>
      <w:r>
        <w:t xml:space="preserve">           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__________________________________.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 (индекс, город, улица, дом, корпус,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     кв</w:t>
      </w:r>
      <w:r>
        <w:t>артира)</w:t>
      </w:r>
    </w:p>
    <w:p w:rsidR="00000000" w:rsidRDefault="001A1D6A">
      <w:pPr>
        <w:pStyle w:val="ConsPlusNonformat"/>
        <w:jc w:val="both"/>
      </w:pPr>
      <w:r>
        <w:lastRenderedPageBreak/>
        <w:t xml:space="preserve">                                        Адрес электронной почты: 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тел. _____________________________,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   СНИЛС _____________________________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</w:t>
      </w:r>
      <w:r>
        <w:t xml:space="preserve">              Заявление</w:t>
      </w:r>
    </w:p>
    <w:p w:rsidR="00000000" w:rsidRDefault="001A1D6A">
      <w:pPr>
        <w:pStyle w:val="ConsPlusNonformat"/>
        <w:jc w:val="both"/>
      </w:pPr>
      <w:r>
        <w:t xml:space="preserve">          о заключении договора безвозмездного пользования землей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Вас на основании подпункта _____ </w:t>
      </w:r>
      <w:hyperlink r:id="rId74" w:history="1">
        <w:r>
          <w:rPr>
            <w:color w:val="0000FF"/>
          </w:rPr>
          <w:t>пункта 2 статьи 39.10</w:t>
        </w:r>
      </w:hyperlink>
      <w:r>
        <w:t xml:space="preserve"> Земельного</w:t>
      </w:r>
    </w:p>
    <w:p w:rsidR="00000000" w:rsidRDefault="001A1D6A">
      <w:pPr>
        <w:pStyle w:val="ConsPlusNonformat"/>
        <w:jc w:val="both"/>
      </w:pPr>
      <w:r>
        <w:t>кодекса  Российской  Федерации заключить договор безвозмездного пользования</w:t>
      </w:r>
    </w:p>
    <w:p w:rsidR="00000000" w:rsidRDefault="001A1D6A">
      <w:pPr>
        <w:pStyle w:val="ConsPlusNonformat"/>
        <w:jc w:val="both"/>
      </w:pPr>
      <w:r>
        <w:t>землей  кадастровый  номер  _______________ площадью ________ кв. м с видом</w:t>
      </w:r>
    </w:p>
    <w:p w:rsidR="00000000" w:rsidRDefault="001A1D6A">
      <w:pPr>
        <w:pStyle w:val="ConsPlusNonformat"/>
        <w:jc w:val="both"/>
      </w:pPr>
      <w:r>
        <w:t>разрешенного  использования - __________________________________ (категория</w:t>
      </w:r>
    </w:p>
    <w:p w:rsidR="00000000" w:rsidRDefault="001A1D6A">
      <w:pPr>
        <w:pStyle w:val="ConsPlusNonformat"/>
        <w:jc w:val="both"/>
      </w:pPr>
      <w:r>
        <w:t>земель  -  земли  населенных пунктов), расположенной  по адресу: г. Казань,</w:t>
      </w:r>
    </w:p>
    <w:p w:rsidR="00000000" w:rsidRDefault="001A1D6A">
      <w:pPr>
        <w:pStyle w:val="ConsPlusNonformat"/>
        <w:jc w:val="both"/>
      </w:pPr>
      <w:r>
        <w:t>____________  район,  ул.  _____________, д. ______, учитывая постановление</w:t>
      </w:r>
    </w:p>
    <w:p w:rsidR="00000000" w:rsidRDefault="001A1D6A">
      <w:pPr>
        <w:pStyle w:val="ConsPlusNonformat"/>
        <w:jc w:val="both"/>
      </w:pPr>
      <w:r>
        <w:t xml:space="preserve">Исполнительного   комитета  </w:t>
      </w:r>
      <w:r>
        <w:t xml:space="preserve"> г.   Казани   о  предварительном  согласовании</w:t>
      </w:r>
    </w:p>
    <w:p w:rsidR="00000000" w:rsidRDefault="001A1D6A">
      <w:pPr>
        <w:pStyle w:val="ConsPlusNonformat"/>
        <w:jc w:val="both"/>
      </w:pPr>
      <w:r>
        <w:t>предоставления земельного участка от ___________ N ____.</w:t>
      </w:r>
    </w:p>
    <w:p w:rsidR="00000000" w:rsidRDefault="001A1D6A">
      <w:pPr>
        <w:pStyle w:val="ConsPlusNonformat"/>
        <w:jc w:val="both"/>
      </w:pPr>
      <w:r>
        <w:t xml:space="preserve">    Согласен  (согласна)  на  обработку персональных данных, содержащихся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 мною документах.</w:t>
      </w:r>
    </w:p>
    <w:p w:rsidR="00000000" w:rsidRDefault="001A1D6A">
      <w:pPr>
        <w:pStyle w:val="ConsPlusNonformat"/>
        <w:jc w:val="both"/>
      </w:pPr>
      <w:r>
        <w:t xml:space="preserve">    Выбрать   один   из   спосо</w:t>
      </w:r>
      <w:r>
        <w:t>бов   связи  для  уведомления  о  результате</w:t>
      </w:r>
    </w:p>
    <w:p w:rsidR="00000000" w:rsidRDefault="001A1D6A">
      <w:pPr>
        <w:pStyle w:val="ConsPlusNonformat"/>
        <w:jc w:val="both"/>
      </w:pPr>
      <w:r>
        <w:t xml:space="preserve">    муниципальной услуги: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┌─┐</w:t>
      </w:r>
      <w:r>
        <w:t xml:space="preserve"> по телефону                    </w:t>
      </w:r>
      <w:r>
        <w:t>┌─┐</w:t>
      </w:r>
      <w:r>
        <w:t xml:space="preserve"> по электронной почте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</w:t>
      </w:r>
      <w:r>
        <w:t>└─┘</w:t>
      </w:r>
    </w:p>
    <w:p w:rsidR="00000000" w:rsidRDefault="001A1D6A">
      <w:pPr>
        <w:pStyle w:val="ConsPlusNonformat"/>
        <w:jc w:val="both"/>
      </w:pPr>
      <w:r>
        <w:t>_________________ ________________ (______________________)</w:t>
      </w:r>
    </w:p>
    <w:p w:rsidR="00000000" w:rsidRDefault="001A1D6A">
      <w:pPr>
        <w:pStyle w:val="ConsPlusNonformat"/>
        <w:jc w:val="both"/>
      </w:pPr>
      <w:r>
        <w:t xml:space="preserve">     (дата)       </w:t>
      </w:r>
      <w:r>
        <w:t xml:space="preserve">    (подпись)              (Ф.И.О.)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земельных и имущественных отношений</w:t>
      </w:r>
    </w:p>
    <w:p w:rsidR="00000000" w:rsidRDefault="001A1D6A">
      <w:pPr>
        <w:pStyle w:val="ConsPlusNonformat"/>
        <w:jc w:val="both"/>
      </w:pPr>
      <w:r>
        <w:t xml:space="preserve">                                     Исполнительного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</w:t>
      </w:r>
      <w:r>
        <w:t xml:space="preserve">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                                    города Казани"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</w:t>
      </w:r>
      <w:r>
        <w:t xml:space="preserve">        ______________________________________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(наименование, организационно-правовая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форма юридического лица)</w:t>
      </w:r>
    </w:p>
    <w:p w:rsidR="00000000" w:rsidRDefault="001A1D6A">
      <w:pPr>
        <w:pStyle w:val="ConsPlusNonformat"/>
        <w:jc w:val="both"/>
      </w:pPr>
      <w:r>
        <w:t xml:space="preserve">                                     ИНН/КПП 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ОГРН 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Расчетный счет 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</w:t>
      </w:r>
      <w:r>
        <w:t xml:space="preserve">         В банке 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БИК 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Юридический адрес: 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</w:t>
      </w:r>
      <w:r>
        <w:t>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_____________________________________.</w:t>
      </w:r>
    </w:p>
    <w:p w:rsidR="00000000" w:rsidRDefault="001A1D6A">
      <w:pPr>
        <w:pStyle w:val="ConsPlusNonformat"/>
        <w:jc w:val="both"/>
      </w:pPr>
      <w:r>
        <w:t xml:space="preserve">                                       (индекс, город, улица, дом, корпус,</w:t>
      </w:r>
    </w:p>
    <w:p w:rsidR="00000000" w:rsidRDefault="001A1D6A">
      <w:pPr>
        <w:pStyle w:val="ConsPlusNonformat"/>
        <w:jc w:val="both"/>
      </w:pPr>
      <w:r>
        <w:t xml:space="preserve">                                                     квартира)</w:t>
      </w:r>
    </w:p>
    <w:p w:rsidR="00000000" w:rsidRDefault="001A1D6A">
      <w:pPr>
        <w:pStyle w:val="ConsPlusNonformat"/>
        <w:jc w:val="both"/>
      </w:pPr>
      <w:r>
        <w:t xml:space="preserve">                      </w:t>
      </w:r>
      <w:r>
        <w:t xml:space="preserve">               Адрес электронной почты: ____________,</w:t>
      </w:r>
    </w:p>
    <w:p w:rsidR="00000000" w:rsidRDefault="001A1D6A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1A1D6A">
      <w:pPr>
        <w:pStyle w:val="ConsPlusNonformat"/>
        <w:jc w:val="both"/>
      </w:pPr>
      <w:r>
        <w:t xml:space="preserve">          о заключении договора безвозмездного пользования землей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Вас н</w:t>
      </w:r>
      <w:r>
        <w:t xml:space="preserve">а основании подпункта _____ </w:t>
      </w:r>
      <w:hyperlink r:id="rId75" w:history="1">
        <w:r>
          <w:rPr>
            <w:color w:val="0000FF"/>
          </w:rPr>
          <w:t>пункта 2 статьи 39.10</w:t>
        </w:r>
      </w:hyperlink>
      <w:r>
        <w:t xml:space="preserve"> Земельного</w:t>
      </w:r>
    </w:p>
    <w:p w:rsidR="00000000" w:rsidRDefault="001A1D6A">
      <w:pPr>
        <w:pStyle w:val="ConsPlusNonformat"/>
        <w:jc w:val="both"/>
      </w:pPr>
      <w:r>
        <w:t xml:space="preserve">кодекса  Российской  Федерации заключить </w:t>
      </w:r>
      <w:r>
        <w:t>договор безвозмездного пользования</w:t>
      </w:r>
    </w:p>
    <w:p w:rsidR="00000000" w:rsidRDefault="001A1D6A">
      <w:pPr>
        <w:pStyle w:val="ConsPlusNonformat"/>
        <w:jc w:val="both"/>
      </w:pPr>
      <w:r>
        <w:t>землей  кадастровый  номер  _______________ площадью ________ кв. м с видом</w:t>
      </w:r>
    </w:p>
    <w:p w:rsidR="00000000" w:rsidRDefault="001A1D6A">
      <w:pPr>
        <w:pStyle w:val="ConsPlusNonformat"/>
        <w:jc w:val="both"/>
      </w:pPr>
      <w:r>
        <w:t>разрешенного  использования - __________________________________ (категория</w:t>
      </w:r>
    </w:p>
    <w:p w:rsidR="00000000" w:rsidRDefault="001A1D6A">
      <w:pPr>
        <w:pStyle w:val="ConsPlusNonformat"/>
        <w:jc w:val="both"/>
      </w:pPr>
      <w:r>
        <w:t>земель  -  земли  населенных пунктов), расположенной  по адресу: г. К</w:t>
      </w:r>
      <w:r>
        <w:t>азань,</w:t>
      </w:r>
    </w:p>
    <w:p w:rsidR="00000000" w:rsidRDefault="001A1D6A">
      <w:pPr>
        <w:pStyle w:val="ConsPlusNonformat"/>
        <w:jc w:val="both"/>
      </w:pPr>
      <w:r>
        <w:t>____________  район,  ул.  _____________, д. ______, учитывая постановление</w:t>
      </w:r>
    </w:p>
    <w:p w:rsidR="00000000" w:rsidRDefault="001A1D6A">
      <w:pPr>
        <w:pStyle w:val="ConsPlusNonformat"/>
        <w:jc w:val="both"/>
      </w:pPr>
      <w:r>
        <w:t>Исполнительного   комитета   г.   Казани   о  предварительном  согласовании</w:t>
      </w:r>
    </w:p>
    <w:p w:rsidR="00000000" w:rsidRDefault="001A1D6A">
      <w:pPr>
        <w:pStyle w:val="ConsPlusNonformat"/>
        <w:jc w:val="both"/>
      </w:pPr>
      <w:r>
        <w:t>предоставления земельного участка от ___________ N ____.</w:t>
      </w:r>
    </w:p>
    <w:p w:rsidR="00000000" w:rsidRDefault="001A1D6A">
      <w:pPr>
        <w:pStyle w:val="ConsPlusNonformat"/>
        <w:jc w:val="both"/>
      </w:pPr>
      <w:r>
        <w:t xml:space="preserve">    Согласен  (согласна)  на  обработку </w:t>
      </w:r>
      <w:r>
        <w:t>персональных данных, содержащихся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 мною документах.</w:t>
      </w:r>
    </w:p>
    <w:p w:rsidR="00000000" w:rsidRDefault="001A1D6A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000000" w:rsidRDefault="001A1D6A">
      <w:pPr>
        <w:pStyle w:val="ConsPlusNonformat"/>
        <w:jc w:val="both"/>
      </w:pPr>
      <w:r>
        <w:t xml:space="preserve">    муниципальной услуги:</w:t>
      </w:r>
    </w:p>
    <w:p w:rsidR="00000000" w:rsidRDefault="001A1D6A">
      <w:pPr>
        <w:pStyle w:val="ConsPlusNonformat"/>
        <w:jc w:val="both"/>
      </w:pPr>
      <w:r>
        <w:lastRenderedPageBreak/>
        <w:t xml:space="preserve">    </w:t>
      </w:r>
      <w:r>
        <w:t>┌─┐</w:t>
      </w:r>
      <w:r>
        <w:t xml:space="preserve"> по телефону                    </w:t>
      </w:r>
      <w:r>
        <w:t>┌─┐</w:t>
      </w:r>
      <w:r>
        <w:t xml:space="preserve"> по электронной почте</w:t>
      </w:r>
    </w:p>
    <w:p w:rsidR="00000000" w:rsidRDefault="001A1D6A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                </w:t>
      </w:r>
      <w:r>
        <w:t>└─┘</w:t>
      </w:r>
    </w:p>
    <w:p w:rsidR="00000000" w:rsidRDefault="001A1D6A">
      <w:pPr>
        <w:pStyle w:val="ConsPlusNonformat"/>
        <w:jc w:val="both"/>
      </w:pPr>
      <w:r>
        <w:t>_________________ ________________ (______________________)</w:t>
      </w:r>
    </w:p>
    <w:p w:rsidR="00000000" w:rsidRDefault="001A1D6A">
      <w:pPr>
        <w:pStyle w:val="ConsPlusNonformat"/>
        <w:jc w:val="both"/>
      </w:pPr>
      <w:r>
        <w:t xml:space="preserve">    (дата)          (подпись, М.П.)      (Ф.И.О. руководителя)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  <w:outlineLvl w:val="1"/>
      </w:pPr>
      <w:r>
        <w:t>Приложение N 2</w:t>
      </w:r>
    </w:p>
    <w:p w:rsidR="00000000" w:rsidRDefault="001A1D6A">
      <w:pPr>
        <w:pStyle w:val="ConsPlusNormal"/>
        <w:jc w:val="right"/>
      </w:pPr>
      <w:r>
        <w:t>к Административному регламенту</w:t>
      </w:r>
    </w:p>
    <w:p w:rsidR="00000000" w:rsidRDefault="001A1D6A">
      <w:pPr>
        <w:pStyle w:val="ConsPlusNormal"/>
        <w:jc w:val="right"/>
      </w:pPr>
      <w:r>
        <w:t>предоставления муниципальной услуги</w:t>
      </w:r>
    </w:p>
    <w:p w:rsidR="00000000" w:rsidRDefault="001A1D6A">
      <w:pPr>
        <w:pStyle w:val="ConsPlusNormal"/>
        <w:jc w:val="right"/>
      </w:pPr>
      <w:r>
        <w:t>по заключе</w:t>
      </w:r>
      <w:r>
        <w:t>нию договоров купли-продажи,</w:t>
      </w:r>
    </w:p>
    <w:p w:rsidR="00000000" w:rsidRDefault="001A1D6A">
      <w:pPr>
        <w:pStyle w:val="ConsPlusNormal"/>
        <w:jc w:val="right"/>
      </w:pPr>
      <w:r>
        <w:t>аренды земельных участков,</w:t>
      </w:r>
    </w:p>
    <w:p w:rsidR="00000000" w:rsidRDefault="001A1D6A">
      <w:pPr>
        <w:pStyle w:val="ConsPlusNormal"/>
        <w:jc w:val="right"/>
      </w:pPr>
      <w:r>
        <w:t>безвозмездного пользования землей</w:t>
      </w:r>
    </w:p>
    <w:p w:rsidR="00000000" w:rsidRDefault="001A1D6A">
      <w:pPr>
        <w:pStyle w:val="ConsPlusNormal"/>
        <w:jc w:val="right"/>
      </w:pPr>
      <w:r>
        <w:t>на основании постановлений</w:t>
      </w:r>
    </w:p>
    <w:p w:rsidR="00000000" w:rsidRDefault="001A1D6A">
      <w:pPr>
        <w:pStyle w:val="ConsPlusNormal"/>
        <w:jc w:val="right"/>
      </w:pPr>
      <w:r>
        <w:t>Исполнительного комитета г. Казани</w:t>
      </w:r>
    </w:p>
    <w:p w:rsidR="00000000" w:rsidRDefault="001A1D6A">
      <w:pPr>
        <w:pStyle w:val="ConsPlusNormal"/>
        <w:jc w:val="right"/>
      </w:pPr>
      <w:r>
        <w:t>о предварительном согласовании</w:t>
      </w:r>
    </w:p>
    <w:p w:rsidR="00000000" w:rsidRDefault="001A1D6A">
      <w:pPr>
        <w:pStyle w:val="ConsPlusNormal"/>
        <w:jc w:val="right"/>
      </w:pPr>
      <w:r>
        <w:t>предоставления земельного участка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</w:pPr>
      <w:r>
        <w:t>(Форма)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nformat"/>
        <w:jc w:val="both"/>
      </w:pPr>
      <w:r>
        <w:t xml:space="preserve">                             </w:t>
      </w:r>
      <w:r>
        <w:t xml:space="preserve">            Председателю МКУ "Комитет</w:t>
      </w:r>
    </w:p>
    <w:p w:rsidR="00000000" w:rsidRDefault="001A1D6A">
      <w:pPr>
        <w:pStyle w:val="ConsPlusNonformat"/>
        <w:jc w:val="both"/>
      </w:pPr>
      <w:r>
        <w:t xml:space="preserve">                                         земельных и имущественных</w:t>
      </w:r>
    </w:p>
    <w:p w:rsidR="00000000" w:rsidRDefault="001A1D6A">
      <w:pPr>
        <w:pStyle w:val="ConsPlusNonformat"/>
        <w:jc w:val="both"/>
      </w:pPr>
      <w:r>
        <w:t xml:space="preserve">                                         отношений Исполнительного комитета</w:t>
      </w:r>
    </w:p>
    <w:p w:rsidR="00000000" w:rsidRDefault="001A1D6A">
      <w:pPr>
        <w:pStyle w:val="ConsPlusNonformat"/>
        <w:jc w:val="both"/>
      </w:pPr>
      <w:r>
        <w:t xml:space="preserve">                                         муниципального образования</w:t>
      </w:r>
    </w:p>
    <w:p w:rsidR="00000000" w:rsidRDefault="001A1D6A">
      <w:pPr>
        <w:pStyle w:val="ConsPlusNonformat"/>
        <w:jc w:val="both"/>
      </w:pPr>
      <w:r>
        <w:t xml:space="preserve">       </w:t>
      </w:r>
      <w:r>
        <w:t xml:space="preserve">                                  города Казани"</w:t>
      </w:r>
    </w:p>
    <w:p w:rsidR="00000000" w:rsidRDefault="001A1D6A">
      <w:pPr>
        <w:pStyle w:val="ConsPlusNonformat"/>
        <w:jc w:val="both"/>
      </w:pPr>
      <w:r>
        <w:t xml:space="preserve">                                         Р.Г.Галяутдинову</w:t>
      </w:r>
    </w:p>
    <w:p w:rsidR="00000000" w:rsidRDefault="001A1D6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1A1D6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bookmarkStart w:id="25" w:name="Par709"/>
      <w:bookmarkEnd w:id="25"/>
      <w:r>
        <w:t xml:space="preserve">                                 Заявление</w:t>
      </w:r>
    </w:p>
    <w:p w:rsidR="00000000" w:rsidRDefault="001A1D6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 xml:space="preserve">    Прошу  исправить допущенную техническую ошибку и внести соответс</w:t>
      </w:r>
      <w:r>
        <w:t>твующие</w:t>
      </w:r>
    </w:p>
    <w:p w:rsidR="00000000" w:rsidRDefault="001A1D6A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000000" w:rsidRDefault="001A1D6A">
      <w:pPr>
        <w:pStyle w:val="ConsPlusNonformat"/>
        <w:jc w:val="both"/>
      </w:pPr>
      <w:r>
        <w:t xml:space="preserve">    Прилагаю следующие документы:</w:t>
      </w:r>
    </w:p>
    <w:p w:rsidR="00000000" w:rsidRDefault="001A1D6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1A1D6A">
      <w:pPr>
        <w:pStyle w:val="ConsPlusNonformat"/>
        <w:jc w:val="both"/>
      </w:pPr>
      <w:r>
        <w:t xml:space="preserve">    2. ________________________________________________________________</w:t>
      </w:r>
      <w:r>
        <w:t>___.</w:t>
      </w:r>
    </w:p>
    <w:p w:rsidR="00000000" w:rsidRDefault="001A1D6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00000" w:rsidRDefault="001A1D6A">
      <w:pPr>
        <w:pStyle w:val="ConsPlusNonformat"/>
        <w:jc w:val="both"/>
      </w:pPr>
      <w:r>
        <w:t xml:space="preserve">    Согласен  (согласна)  на  обработку персональных данных, содержащихся в</w:t>
      </w:r>
    </w:p>
    <w:p w:rsidR="00000000" w:rsidRDefault="001A1D6A">
      <w:pPr>
        <w:pStyle w:val="ConsPlusNonformat"/>
        <w:jc w:val="both"/>
      </w:pPr>
      <w:r>
        <w:t>заявлении и представленных мною документах.</w:t>
      </w:r>
    </w:p>
    <w:p w:rsidR="00000000" w:rsidRDefault="001A1D6A">
      <w:pPr>
        <w:pStyle w:val="ConsPlusNonformat"/>
        <w:jc w:val="both"/>
      </w:pPr>
    </w:p>
    <w:p w:rsidR="00000000" w:rsidRDefault="001A1D6A">
      <w:pPr>
        <w:pStyle w:val="ConsPlusNonformat"/>
        <w:jc w:val="both"/>
      </w:pPr>
      <w:r>
        <w:t>_____________   _________________  (__________________</w:t>
      </w:r>
      <w:r>
        <w:t>)</w:t>
      </w:r>
    </w:p>
    <w:p w:rsidR="00000000" w:rsidRDefault="001A1D6A">
      <w:pPr>
        <w:pStyle w:val="ConsPlusNonformat"/>
        <w:jc w:val="both"/>
      </w:pPr>
      <w:r>
        <w:t xml:space="preserve">    (дата)         (подпись)             (Ф.И.О.)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right"/>
        <w:outlineLvl w:val="1"/>
      </w:pPr>
      <w:r>
        <w:t>Приложение N 3</w:t>
      </w:r>
    </w:p>
    <w:p w:rsidR="00000000" w:rsidRDefault="001A1D6A">
      <w:pPr>
        <w:pStyle w:val="ConsPlusNormal"/>
        <w:jc w:val="right"/>
      </w:pPr>
      <w:r>
        <w:t>к Административному регламенту</w:t>
      </w:r>
    </w:p>
    <w:p w:rsidR="00000000" w:rsidRDefault="001A1D6A">
      <w:pPr>
        <w:pStyle w:val="ConsPlusNormal"/>
        <w:jc w:val="right"/>
      </w:pPr>
      <w:r>
        <w:t>предоставления муниципальной услуги</w:t>
      </w:r>
    </w:p>
    <w:p w:rsidR="00000000" w:rsidRDefault="001A1D6A">
      <w:pPr>
        <w:pStyle w:val="ConsPlusNormal"/>
        <w:jc w:val="right"/>
      </w:pPr>
      <w:r>
        <w:t>по заключению договоров купли-продажи,</w:t>
      </w:r>
    </w:p>
    <w:p w:rsidR="00000000" w:rsidRDefault="001A1D6A">
      <w:pPr>
        <w:pStyle w:val="ConsPlusNormal"/>
        <w:jc w:val="right"/>
      </w:pPr>
      <w:r>
        <w:t>аренды земельных участков,</w:t>
      </w:r>
    </w:p>
    <w:p w:rsidR="00000000" w:rsidRDefault="001A1D6A">
      <w:pPr>
        <w:pStyle w:val="ConsPlusNormal"/>
        <w:jc w:val="right"/>
      </w:pPr>
      <w:r>
        <w:t>безвозмездного пользования землей</w:t>
      </w:r>
    </w:p>
    <w:p w:rsidR="00000000" w:rsidRDefault="001A1D6A">
      <w:pPr>
        <w:pStyle w:val="ConsPlusNormal"/>
        <w:jc w:val="right"/>
      </w:pPr>
      <w:r>
        <w:t>на основании постановлений</w:t>
      </w:r>
    </w:p>
    <w:p w:rsidR="00000000" w:rsidRDefault="001A1D6A">
      <w:pPr>
        <w:pStyle w:val="ConsPlusNormal"/>
        <w:jc w:val="right"/>
      </w:pPr>
      <w:r>
        <w:t>Исполнительного комитета г. Казани</w:t>
      </w:r>
    </w:p>
    <w:p w:rsidR="00000000" w:rsidRDefault="001A1D6A">
      <w:pPr>
        <w:pStyle w:val="ConsPlusNormal"/>
        <w:jc w:val="right"/>
      </w:pPr>
      <w:r>
        <w:t>о предварительном согласовании</w:t>
      </w:r>
    </w:p>
    <w:p w:rsidR="00000000" w:rsidRDefault="001A1D6A">
      <w:pPr>
        <w:pStyle w:val="ConsPlusNormal"/>
        <w:jc w:val="right"/>
      </w:pPr>
      <w:r>
        <w:t>предоставления земельного участка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rPr>
          <w:b/>
          <w:bCs/>
        </w:rPr>
      </w:pPr>
      <w:bookmarkStart w:id="26" w:name="Par739"/>
      <w:bookmarkEnd w:id="26"/>
      <w:r>
        <w:rPr>
          <w:b/>
          <w:bCs/>
        </w:rPr>
        <w:t>РЕКВИЗИТЫ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ЛИЦ, ОТВЕТСТВЕННЫХ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ПРЕДОСТАВЛЕНИЕ МУНИЦИПАЛЬНОЙ УСЛУГИ И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КОНТРОЛЬ ЕЕ ИСПОЛНЕ</w:t>
      </w:r>
      <w:r>
        <w:rPr>
          <w:b/>
          <w:bCs/>
        </w:rPr>
        <w:t>НИЯ</w:t>
      </w:r>
    </w:p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Комитет земельных и имущественных отношений</w:t>
      </w:r>
    </w:p>
    <w:p w:rsidR="00000000" w:rsidRDefault="001A1D6A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Исполнительного комитета г. Казани</w:t>
      </w:r>
    </w:p>
    <w:p w:rsidR="00000000" w:rsidRDefault="001A1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644"/>
        <w:gridCol w:w="2891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lastRenderedPageBreak/>
              <w:t>Председатель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221-01-03,</w:t>
            </w:r>
          </w:p>
          <w:p w:rsidR="00000000" w:rsidRDefault="001A1D6A">
            <w:pPr>
              <w:pStyle w:val="ConsPlusNormal"/>
              <w:jc w:val="center"/>
            </w:pPr>
            <w:r>
              <w:t>221-01-04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www.kzio.kzn.ru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221-06-00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Начальник отдела аренды земли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221-06-20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Специалисты отдела аренды земли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221-06-32,</w:t>
            </w:r>
          </w:p>
          <w:p w:rsidR="00000000" w:rsidRDefault="001A1D6A">
            <w:pPr>
              <w:pStyle w:val="ConsPlusNormal"/>
              <w:jc w:val="center"/>
            </w:pPr>
            <w:r>
              <w:t>221-06-22,</w:t>
            </w:r>
          </w:p>
          <w:p w:rsidR="00000000" w:rsidRDefault="001A1D6A">
            <w:pPr>
              <w:pStyle w:val="ConsPlusNormal"/>
              <w:jc w:val="center"/>
            </w:pPr>
            <w:r>
              <w:t>221-06-35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both"/>
            </w:pPr>
            <w:r>
              <w:t>Специалисты организационно-кадрового отдела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221-06-17,</w:t>
            </w:r>
          </w:p>
          <w:p w:rsidR="00000000" w:rsidRDefault="001A1D6A">
            <w:pPr>
              <w:pStyle w:val="ConsPlusNormal"/>
              <w:jc w:val="center"/>
            </w:pPr>
            <w:r>
              <w:t>221-06-18,</w:t>
            </w:r>
          </w:p>
          <w:p w:rsidR="00000000" w:rsidRDefault="001A1D6A">
            <w:pPr>
              <w:pStyle w:val="ConsPlusNormal"/>
              <w:jc w:val="center"/>
            </w:pPr>
            <w:r>
              <w:t>221-06-19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1D6A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1A1D6A">
      <w:pPr>
        <w:pStyle w:val="ConsPlusNormal"/>
        <w:jc w:val="both"/>
      </w:pPr>
    </w:p>
    <w:p w:rsidR="00000000" w:rsidRDefault="001A1D6A">
      <w:pPr>
        <w:pStyle w:val="ConsPlusNormal"/>
        <w:jc w:val="both"/>
      </w:pPr>
    </w:p>
    <w:p w:rsidR="001A1D6A" w:rsidRDefault="001A1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1D6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3"/>
    <w:rsid w:val="001A1D6A"/>
    <w:rsid w:val="008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4E2AC1EE25163A3139C27299B8CA31108BABF083F368A40A831FF8BFBDF11E8AD44534AAE0FD028CFC459AFC0FT4L" TargetMode="External"/><Relationship Id="rId18" Type="http://schemas.openxmlformats.org/officeDocument/2006/relationships/hyperlink" Target="consultantplus://offline/ref=7D4E2AC1EE25163A3139C27299B8CA31108AA2F682F668A40A831FF8BFBDF11E8AD44534AAE0FD028CFC459AFC0FT4L" TargetMode="External"/><Relationship Id="rId26" Type="http://schemas.openxmlformats.org/officeDocument/2006/relationships/hyperlink" Target="consultantplus://offline/ref=7D4E2AC1EE25163A3139C27299B8CA311088A5F180F168A40A831FF8BFBDF11E8AD44534AAE0FD028CFC459AFC0FT4L" TargetMode="External"/><Relationship Id="rId39" Type="http://schemas.openxmlformats.org/officeDocument/2006/relationships/hyperlink" Target="consultantplus://offline/ref=7D4E2AC1EE25163A3139C27299B8CA31108DA0F486F768A40A831FF8BFBDF11E98D41D3DADE3E856DEA61297FFF27B86BB36EFAE4200T0L" TargetMode="External"/><Relationship Id="rId21" Type="http://schemas.openxmlformats.org/officeDocument/2006/relationships/hyperlink" Target="consultantplus://offline/ref=7D4E2AC1EE25163A3139C27299B8CA31108DA1FC8CF068A40A831FF8BFBDF11E8AD44534AAE0FD028CFC459AFC0FT4L" TargetMode="External"/><Relationship Id="rId34" Type="http://schemas.openxmlformats.org/officeDocument/2006/relationships/hyperlink" Target="consultantplus://offline/ref=7D4E2AC1EE25163A3139DC7696D3973A1082FCF981FF6AF654DC44A5E8B4FB49DF9B4468EFB3EE0389FC4799E0F665840BT8L" TargetMode="External"/><Relationship Id="rId42" Type="http://schemas.openxmlformats.org/officeDocument/2006/relationships/hyperlink" Target="consultantplus://offline/ref=7D4E2AC1EE25163A3139C27299B8CA31108DA0F486F768A40A831FF8BFBDF11E98D41D31A8E1E856DEA61297FFF27B86BB36EFAE4200T0L" TargetMode="External"/><Relationship Id="rId47" Type="http://schemas.openxmlformats.org/officeDocument/2006/relationships/hyperlink" Target="consultantplus://offline/ref=7D4E2AC1EE25163A3139C27299B8CA31108DA0F486F768A40A831FF8BFBDF11E98D41D3CACE5E856DEA61297FFF27B86BB36EFAE4200T0L" TargetMode="External"/><Relationship Id="rId50" Type="http://schemas.openxmlformats.org/officeDocument/2006/relationships/hyperlink" Target="consultantplus://offline/ref=7D4E2AC1EE25163A3139C27299B8CA31108DA0F486F768A40A831FF8BFBDF11E98D41D31A8E1E856DEA61297FFF27B86BB36EFAE4200T0L" TargetMode="External"/><Relationship Id="rId55" Type="http://schemas.openxmlformats.org/officeDocument/2006/relationships/hyperlink" Target="consultantplus://offline/ref=7D4E2AC1EE25163A3139C27299B8CA31108DA0F486F768A40A831FF8BFBDF11E98D41D38ABEFE609DBB303CFF3F56398B82BF3AC400205T4L" TargetMode="External"/><Relationship Id="rId63" Type="http://schemas.openxmlformats.org/officeDocument/2006/relationships/hyperlink" Target="consultantplus://offline/ref=7D4E2AC1EE25163A3139C27299B8CA31108DA0F486F768A40A831FF8BFBDF11E98D41D3CA3E3E856DEA61297FFF27B86BB36EFAE4200T0L" TargetMode="External"/><Relationship Id="rId68" Type="http://schemas.openxmlformats.org/officeDocument/2006/relationships/hyperlink" Target="consultantplus://offline/ref=7D4E2AC1EE25163A3139C27299B8CA31108DA0F486F268A40A831FF8BFBDF11E98D41D38ABE6E0078BE913CBBAA16887BE36EDAD5E0254DF02T2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D4E2AC1EE25163A3139DC7F8FD4973A1082FCF984F267F456D319AFE0EDF74BD8941B6DE8A2EE038FE2479AFBFF31D7FC7DE0AF461E54DE3CF9A74600T0L" TargetMode="External"/><Relationship Id="rId71" Type="http://schemas.openxmlformats.org/officeDocument/2006/relationships/hyperlink" Target="consultantplus://offline/ref=7D4E2AC1EE25163A3139C27299B8CA31108DA0F486F768A40A831FF8BFBDF11E98D41D3DA8E3E856DEA61297FFF27B86BB36EFAE4200T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E2AC1EE25163A3139C27299B8CA31118BA2FC85F068A40A831FF8BFBDF11E8AD44534AAE0FD028CFC459AFC0FT4L" TargetMode="External"/><Relationship Id="rId29" Type="http://schemas.openxmlformats.org/officeDocument/2006/relationships/hyperlink" Target="consultantplus://offline/ref=7D4E2AC1EE25163A3139C27299B8CA31108DA0F486F768A40A831FF8BFBDF11E8AD44534AAE0FD028CFC459AFC0FT4L" TargetMode="External"/><Relationship Id="rId11" Type="http://schemas.openxmlformats.org/officeDocument/2006/relationships/hyperlink" Target="consultantplus://offline/ref=7D4E2AC1EE25163A3139DC7F8FD4973A1082FCF984F267FA57D319AFE0EDF74BD8941B6DE8A2EE038FE2479AF9FF31D7FC7DE0AF461E54DE3CF9A74600T0L" TargetMode="External"/><Relationship Id="rId24" Type="http://schemas.openxmlformats.org/officeDocument/2006/relationships/hyperlink" Target="consultantplus://offline/ref=7D4E2AC1EE25163A3139C27299B8CA31108DA7F585F768A40A831FF8BFBDF11E8AD44534AAE0FD028CFC459AFC0FT4L" TargetMode="External"/><Relationship Id="rId32" Type="http://schemas.openxmlformats.org/officeDocument/2006/relationships/hyperlink" Target="consultantplus://offline/ref=7D4E2AC1EE25163A3139DC7F8FD4973A1082FCF984F565F452D019AFE0EDF74BD8941B6DE8A2EE038FE24699F7FF31D7FC7DE0AF461E54DE3CF9A74600T0L" TargetMode="External"/><Relationship Id="rId37" Type="http://schemas.openxmlformats.org/officeDocument/2006/relationships/hyperlink" Target="consultantplus://offline/ref=7D4E2AC1EE25163A3139C27299B8CA31108DA0F486F268A40A831FF8BFBDF11E98D41D38ABE6E0078DE913CBBAA16887BE36EDAD5E0254DF02T2L" TargetMode="External"/><Relationship Id="rId40" Type="http://schemas.openxmlformats.org/officeDocument/2006/relationships/hyperlink" Target="consultantplus://offline/ref=7D4E2AC1EE25163A3139C27299B8CA31108DA0F486F768A40A831FF8BFBDF11E98D41D3CACE5E856DEA61297FFF27B86BB36EFAE4200T0L" TargetMode="External"/><Relationship Id="rId45" Type="http://schemas.openxmlformats.org/officeDocument/2006/relationships/hyperlink" Target="consultantplus://offline/ref=7D4E2AC1EE25163A3139C27299B8CA31108DA0F486F768A40A831FF8BFBDF11E98D41D3DA8E5E856DEA61297FFF27B86BB36EFAE4200T0L" TargetMode="External"/><Relationship Id="rId53" Type="http://schemas.openxmlformats.org/officeDocument/2006/relationships/hyperlink" Target="consultantplus://offline/ref=7D4E2AC1EE25163A3139C27299B8CA31108DA0F486F268A40A831FF8BFBDF11E8AD44534AAE0FD028CFC459AFC0FT4L" TargetMode="External"/><Relationship Id="rId58" Type="http://schemas.openxmlformats.org/officeDocument/2006/relationships/hyperlink" Target="consultantplus://offline/ref=7D4E2AC1EE25163A3139C27299B8CA31108DA0F486F768A40A831FF8BFBDF11E98D41D3FAEE4E856DEA61297FFF27B86BB36EFAE4200T0L" TargetMode="External"/><Relationship Id="rId66" Type="http://schemas.openxmlformats.org/officeDocument/2006/relationships/hyperlink" Target="consultantplus://offline/ref=7D4E2AC1EE25163A3139C27299B8CA31108BABF783FE68A40A831FF8BFBDF11E98D41D38ABE6E0048EE913CBBAA16887BE36EDAD5E0254DF02T2L" TargetMode="External"/><Relationship Id="rId74" Type="http://schemas.openxmlformats.org/officeDocument/2006/relationships/hyperlink" Target="consultantplus://offline/ref=7D4E2AC1EE25163A3139C27299B8CA31108DA0F486F768A40A831FF8BFBDF11E98D41D3CACE3E856DEA61297FFF27B86BB36EFAE4200T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4E2AC1EE25163A3139C27299B8CA31108DA0F486F268A40A831FF8BFBDF11E98D41D38ABE6E30B8BE913CBBAA16887BE36EDAD5E0254DF02T2L" TargetMode="External"/><Relationship Id="rId23" Type="http://schemas.openxmlformats.org/officeDocument/2006/relationships/hyperlink" Target="consultantplus://offline/ref=7D4E2AC1EE25163A3139C27299B8CA311089A7F380F668A40A831FF8BFBDF11E8AD44534AAE0FD028CFC459AFC0FT4L" TargetMode="External"/><Relationship Id="rId28" Type="http://schemas.openxmlformats.org/officeDocument/2006/relationships/hyperlink" Target="consultantplus://offline/ref=7D4E2AC1EE25163A3139DC7F8FD4973A1082FCF984F266F250DF19AFE0EDF74BD8941B6DFAA2B60F8EE4599AFDEA6786BA02T8L" TargetMode="External"/><Relationship Id="rId36" Type="http://schemas.openxmlformats.org/officeDocument/2006/relationships/hyperlink" Target="consultantplus://offline/ref=7D4E2AC1EE25163A3139C27299B8CA31108DA7F585F768A40A831FF8BFBDF11E98D41D38ABE6E20489E913CBBAA16887BE36EDAD5E0254DF02T2L" TargetMode="External"/><Relationship Id="rId49" Type="http://schemas.openxmlformats.org/officeDocument/2006/relationships/hyperlink" Target="consultantplus://offline/ref=7D4E2AC1EE25163A3139C27299B8CA31108DA0F486F768A40A831FF8BFBDF11E98D41D31A8E1E856DEA61297FFF27B86BB36EFAE4200T0L" TargetMode="External"/><Relationship Id="rId57" Type="http://schemas.openxmlformats.org/officeDocument/2006/relationships/hyperlink" Target="consultantplus://offline/ref=7D4E2AC1EE25163A3139C27299B8CA31108DA0F486F768A40A831FF8BFBDF11E98D41D38ABEFE609DBB303CFF3F56398B82BF3AC400205T4L" TargetMode="External"/><Relationship Id="rId61" Type="http://schemas.openxmlformats.org/officeDocument/2006/relationships/hyperlink" Target="consultantplus://offline/ref=7D4E2AC1EE25163A3139C27299B8CA31108DA0F486F768A40A831FF8BFBDF11E98D41D3FA9E6E856DEA61297FFF27B86BB36EFAE4200T0L" TargetMode="External"/><Relationship Id="rId10" Type="http://schemas.openxmlformats.org/officeDocument/2006/relationships/hyperlink" Target="consultantplus://offline/ref=7D4E2AC1EE25163A3139DC7F8FD4973A1082FCF984F265F057D419AFE0EDF74BD8941B6DE8A2EE038FE2479AF9FF31D7FC7DE0AF461E54DE3CF9A74600T0L" TargetMode="External"/><Relationship Id="rId19" Type="http://schemas.openxmlformats.org/officeDocument/2006/relationships/hyperlink" Target="consultantplus://offline/ref=7D4E2AC1EE25163A3139C27299B8CA311089A5F38CF268A40A831FF8BFBDF11E8AD44534AAE0FD028CFC459AFC0FT4L" TargetMode="External"/><Relationship Id="rId31" Type="http://schemas.openxmlformats.org/officeDocument/2006/relationships/hyperlink" Target="consultantplus://offline/ref=7D4E2AC1EE25163A3139DC7F8FD4973A1082FCF984F56AF555D719AFE0EDF74BD8941B6DFAA2B60F8EE4599AFDEA6786BA02T8L" TargetMode="External"/><Relationship Id="rId44" Type="http://schemas.openxmlformats.org/officeDocument/2006/relationships/hyperlink" Target="consultantplus://offline/ref=7D4E2AC1EE25163A3139DC7F8FD4973A1082FCF984F565F452D019AFE0EDF74BD8941B6DE8A2EE038FE24699F7FF31D7FC7DE0AF461E54DE3CF9A74600T0L" TargetMode="External"/><Relationship Id="rId52" Type="http://schemas.openxmlformats.org/officeDocument/2006/relationships/hyperlink" Target="consultantplus://offline/ref=7D4E2AC1EE25163A3139C27299B8CA31118BA2FC85F068A40A831FF8BFBDF11E8AD44534AAE0FD028CFC459AFC0FT4L" TargetMode="External"/><Relationship Id="rId60" Type="http://schemas.openxmlformats.org/officeDocument/2006/relationships/hyperlink" Target="consultantplus://offline/ref=7D4E2AC1EE25163A3139C27299B8CA31108DA0F486F768A40A831FF8BFBDF11E98D41D3FAAE7E856DEA61297FFF27B86BB36EFAE4200T0L" TargetMode="External"/><Relationship Id="rId65" Type="http://schemas.openxmlformats.org/officeDocument/2006/relationships/hyperlink" Target="consultantplus://offline/ref=7D4E2AC1EE25163A3139C27299B8CA31108AA2F682F668A40A831FF8BFBDF11E8AD44534AAE0FD028CFC459AFC0FT4L" TargetMode="External"/><Relationship Id="rId73" Type="http://schemas.openxmlformats.org/officeDocument/2006/relationships/hyperlink" Target="consultantplus://offline/ref=7D4E2AC1EE25163A3139C27299B8CA31108DA0F486F768A40A831FF8BFBDF11E98D41D3DADE1E856DEA61297FFF27B86BB36EFAE4200T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E2AC1EE25163A3139C27299B8CA31108DA0F486F268A40A831FF8BFBDF11E98D41D38ABE6E30B8BE913CBBAA16887BE36EDAD5E0254DF02T2L" TargetMode="External"/><Relationship Id="rId14" Type="http://schemas.openxmlformats.org/officeDocument/2006/relationships/hyperlink" Target="consultantplus://offline/ref=7D4E2AC1EE25163A3139C27299B8CA311181A4FD80FF68A40A831FF8BFBDF11E8AD44534AAE0FD028CFC459AFC0FT4L" TargetMode="External"/><Relationship Id="rId22" Type="http://schemas.openxmlformats.org/officeDocument/2006/relationships/hyperlink" Target="consultantplus://offline/ref=7D4E2AC1EE25163A3139C27299B8CA31108AA5FC80FF68A40A831FF8BFBDF11E8AD44534AAE0FD028CFC459AFC0FT4L" TargetMode="External"/><Relationship Id="rId27" Type="http://schemas.openxmlformats.org/officeDocument/2006/relationships/hyperlink" Target="consultantplus://offline/ref=7D4E2AC1EE25163A3139C27299B8CA31108AA1F486F168A40A831FF8BFBDF11E8AD44534AAE0FD028CFC459AFC0FT4L" TargetMode="External"/><Relationship Id="rId30" Type="http://schemas.openxmlformats.org/officeDocument/2006/relationships/hyperlink" Target="consultantplus://offline/ref=7D4E2AC1EE25163A3139DC7F8FD4973A1082FCF984F56AF555D719AFE0EDF74BD8941B6DFAA2B60F8EE4599AFDEA6786BA02T8L" TargetMode="External"/><Relationship Id="rId35" Type="http://schemas.openxmlformats.org/officeDocument/2006/relationships/hyperlink" Target="consultantplus://offline/ref=7D4E2AC1EE25163A3139C27299B8CA31108DA0F486F268A40A831FF8BFBDF11E98D41D3BA3EEE856DEA61297FFF27B86BB36EFAE4200T0L" TargetMode="External"/><Relationship Id="rId43" Type="http://schemas.openxmlformats.org/officeDocument/2006/relationships/hyperlink" Target="consultantplus://offline/ref=7D4E2AC1EE25163A3139DC7F8FD4973A1082FCF984F565F452D019AFE0EDF74BD8941B6DE8A2EE038FE24699F7FF31D7FC7DE0AF461E54DE3CF9A74600T0L" TargetMode="External"/><Relationship Id="rId48" Type="http://schemas.openxmlformats.org/officeDocument/2006/relationships/hyperlink" Target="consultantplus://offline/ref=7D4E2AC1EE25163A3139C27299B8CA31108DA0F486F768A40A831FF8BFBDF11E98D41D3EA9E0E856DEA61297FFF27B86BB36EFAE4200T0L" TargetMode="External"/><Relationship Id="rId56" Type="http://schemas.openxmlformats.org/officeDocument/2006/relationships/hyperlink" Target="consultantplus://offline/ref=7D4E2AC1EE25163A3139C27299B8CA31108DA0F486F668A40A831FF8BFBDF11E98D41D3BACEFEB09DBB303CFF3F56398B82BF3AC400205T4L" TargetMode="External"/><Relationship Id="rId64" Type="http://schemas.openxmlformats.org/officeDocument/2006/relationships/hyperlink" Target="consultantplus://offline/ref=7D4E2AC1EE25163A3139C27299B8CA31108DA0F486F768A40A831FF8BFBDF11E98D41D38ACE6EA09DBB303CFF3F56398B82BF3AC400205T4L" TargetMode="External"/><Relationship Id="rId69" Type="http://schemas.openxmlformats.org/officeDocument/2006/relationships/hyperlink" Target="consultantplus://offline/ref=7D4E2AC1EE25163A3139C27299B8CA31108DA0F486F268A40A831FF8BFBDF11E98D41D3BA2E6E856DEA61297FFF27B86BB36EFAE4200T0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D4E2AC1EE25163A3139DC7F8FD4973A1082FCF984F267FA57D319AFE0EDF74BD8941B6DE8A2EE038FE2479AFBFF31D7FC7DE0AF461E54DE3CF9A74600T0L" TargetMode="External"/><Relationship Id="rId51" Type="http://schemas.openxmlformats.org/officeDocument/2006/relationships/hyperlink" Target="consultantplus://offline/ref=7D4E2AC1EE25163A3139C27299B8CA31108AA1F486F168A40A831FF8BFBDF11E8AD44534AAE0FD028CFC459AFC0FT4L" TargetMode="External"/><Relationship Id="rId72" Type="http://schemas.openxmlformats.org/officeDocument/2006/relationships/hyperlink" Target="consultantplus://offline/ref=7D4E2AC1EE25163A3139C27299B8CA31108DA0F486F768A40A831FF8BFBDF11E98D41D3DADE1E856DEA61297FFF27B86BB36EFAE4200T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4E2AC1EE25163A3139C27299B8CA31108DA0F486F768A40A831FF8BFBDF11E8AD44534AAE0FD028CFC459AFC0FT4L" TargetMode="External"/><Relationship Id="rId17" Type="http://schemas.openxmlformats.org/officeDocument/2006/relationships/hyperlink" Target="consultantplus://offline/ref=7D4E2AC1EE25163A3139C27299B8CA31108DA0F487FE68A40A831FF8BFBDF11E8AD44534AAE0FD028CFC459AFC0FT4L" TargetMode="External"/><Relationship Id="rId25" Type="http://schemas.openxmlformats.org/officeDocument/2006/relationships/hyperlink" Target="consultantplus://offline/ref=7D4E2AC1EE25163A3139C27299B8CA311088A3F382F068A40A831FF8BFBDF11E8AD44534AAE0FD028CFC459AFC0FT4L" TargetMode="External"/><Relationship Id="rId33" Type="http://schemas.openxmlformats.org/officeDocument/2006/relationships/hyperlink" Target="consultantplus://offline/ref=7D4E2AC1EE25163A3139DC7F8FD4973A1082FCF984F461F551D719AFE0EDF74BD8941B6DE8A2EE038FE2479BFFFF31D7FC7DE0AF461E54DE3CF9A74600T0L" TargetMode="External"/><Relationship Id="rId38" Type="http://schemas.openxmlformats.org/officeDocument/2006/relationships/hyperlink" Target="consultantplus://offline/ref=7D4E2AC1EE25163A3139C27299B8CA31108DA0F486F768A40A831FF8BFBDF11E98D41D3DA8E5E856DEA61297FFF27B86BB36EFAE4200T0L" TargetMode="External"/><Relationship Id="rId46" Type="http://schemas.openxmlformats.org/officeDocument/2006/relationships/hyperlink" Target="consultantplus://offline/ref=7D4E2AC1EE25163A3139C27299B8CA31108DA0F486F768A40A831FF8BFBDF11E98D41D3DADE3E856DEA61297FFF27B86BB36EFAE4200T0L" TargetMode="External"/><Relationship Id="rId59" Type="http://schemas.openxmlformats.org/officeDocument/2006/relationships/hyperlink" Target="consultantplus://offline/ref=7D4E2AC1EE25163A3139C27299B8CA31108DA0F486F768A40A831FF8BFBDF11E98D41D3FAAE5E856DEA61297FFF27B86BB36EFAE4200T0L" TargetMode="External"/><Relationship Id="rId67" Type="http://schemas.openxmlformats.org/officeDocument/2006/relationships/hyperlink" Target="consultantplus://offline/ref=7D4E2AC1EE25163A3139C27299B8CA31108BABF783FE68A40A831FF8BFBDF11E98D41D38ABE6E20187E913CBBAA16887BE36EDAD5E0254DF02T2L" TargetMode="External"/><Relationship Id="rId20" Type="http://schemas.openxmlformats.org/officeDocument/2006/relationships/hyperlink" Target="consultantplus://offline/ref=7D4E2AC1EE25163A3139C27299B8CA311288A4F083FE68A40A831FF8BFBDF11E8AD44534AAE0FD028CFC459AFC0FT4L" TargetMode="External"/><Relationship Id="rId41" Type="http://schemas.openxmlformats.org/officeDocument/2006/relationships/hyperlink" Target="consultantplus://offline/ref=7D4E2AC1EE25163A3139C27299B8CA31108DA0F486F768A40A831FF8BFBDF11E98D41D3EA9E0E856DEA61297FFF27B86BB36EFAE4200T0L" TargetMode="External"/><Relationship Id="rId54" Type="http://schemas.openxmlformats.org/officeDocument/2006/relationships/hyperlink" Target="consultantplus://offline/ref=7D4E2AC1EE25163A3139C27299B8CA31108DA0F486F768A40A831FF8BFBDF11E98D41D3CA3E3E856DEA61297FFF27B86BB36EFAE4200T0L" TargetMode="External"/><Relationship Id="rId62" Type="http://schemas.openxmlformats.org/officeDocument/2006/relationships/hyperlink" Target="consultantplus://offline/ref=7D4E2AC1EE25163A3139C27299B8CA31108DA0F486F768A40A831FF8BFBDF11E98D41D31ADE6E856DEA61297FFF27B86BB36EFAE4200T0L" TargetMode="External"/><Relationship Id="rId70" Type="http://schemas.openxmlformats.org/officeDocument/2006/relationships/hyperlink" Target="consultantplus://offline/ref=7D4E2AC1EE25163A3139C27299B8CA31108DA0F486F768A40A831FF8BFBDF11E98D41D3DA8E3E856DEA61297FFF27B86BB36EFAE4200T0L" TargetMode="External"/><Relationship Id="rId75" Type="http://schemas.openxmlformats.org/officeDocument/2006/relationships/hyperlink" Target="consultantplus://offline/ref=7D4E2AC1EE25163A3139C27299B8CA31108DA0F486F768A40A831FF8BFBDF11E98D41D3CACE3E856DEA61297FFF27B86BB36EFAE4200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E2AC1EE25163A3139DC7F8FD4973A1082FCF984F267FA55D319AFE0EDF74BD8941B6DE8A2EE038FE2479AFBFF31D7FC7DE0AF461E54DE3CF9A74600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13412</Words>
  <Characters>76449</Characters>
  <Application>Microsoft Office Word</Application>
  <DocSecurity>2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Исполкома муниципального образования г. Казани от 02.04.2018 N 1245(ред. от 26.11.2019)"Об утверждении Административного регламента предоставления муниципальной услуги по заключению договоров купли-продажи, аренды земельных участков, безвозм</vt:lpstr>
    </vt:vector>
  </TitlesOfParts>
  <Company>КонсультантПлюс Версия 4019.00.23</Company>
  <LinksUpToDate>false</LinksUpToDate>
  <CharactersWithSpaces>89682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Исполкома муниципального образования г. Казани от 02.04.2018 N 1245(ред. от 26.11.2019)"Об утверждении Административного регламента предоставления муниципальной услуги по заключению договоров купли-продажи, аренды земельных участков, безвозм</dc:title>
  <dc:creator>Алина Лунина</dc:creator>
  <cp:lastModifiedBy>Алина Лунина</cp:lastModifiedBy>
  <cp:revision>2</cp:revision>
  <dcterms:created xsi:type="dcterms:W3CDTF">2020-03-16T11:20:00Z</dcterms:created>
  <dcterms:modified xsi:type="dcterms:W3CDTF">2020-03-16T11:20:00Z</dcterms:modified>
</cp:coreProperties>
</file>