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1D" w:rsidRDefault="00BC6D1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6D1D" w:rsidRDefault="00BC6D1D">
      <w:pPr>
        <w:pStyle w:val="ConsPlusNormal"/>
        <w:jc w:val="both"/>
        <w:outlineLvl w:val="0"/>
      </w:pPr>
    </w:p>
    <w:p w:rsidR="00BC6D1D" w:rsidRDefault="00BC6D1D">
      <w:pPr>
        <w:pStyle w:val="ConsPlusTitle"/>
        <w:jc w:val="center"/>
        <w:outlineLvl w:val="0"/>
      </w:pPr>
      <w:r>
        <w:t>ИСПОЛНИТЕЛЬНЫЙ КОМИТЕТ Г. КАЗАНИ</w:t>
      </w:r>
    </w:p>
    <w:p w:rsidR="00BC6D1D" w:rsidRDefault="00BC6D1D">
      <w:pPr>
        <w:pStyle w:val="ConsPlusTitle"/>
        <w:jc w:val="center"/>
      </w:pPr>
    </w:p>
    <w:p w:rsidR="00BC6D1D" w:rsidRDefault="00BC6D1D">
      <w:pPr>
        <w:pStyle w:val="ConsPlusTitle"/>
        <w:jc w:val="center"/>
      </w:pPr>
      <w:r>
        <w:t>ПОСТАНОВЛЕНИЕ</w:t>
      </w:r>
    </w:p>
    <w:p w:rsidR="00BC6D1D" w:rsidRDefault="00BC6D1D">
      <w:pPr>
        <w:pStyle w:val="ConsPlusTitle"/>
        <w:jc w:val="center"/>
      </w:pPr>
      <w:r>
        <w:t>от 13 октября 2016 г. N 4130</w:t>
      </w:r>
    </w:p>
    <w:p w:rsidR="00BC6D1D" w:rsidRDefault="00BC6D1D">
      <w:pPr>
        <w:pStyle w:val="ConsPlusTitle"/>
        <w:jc w:val="center"/>
      </w:pPr>
    </w:p>
    <w:p w:rsidR="00BC6D1D" w:rsidRDefault="00BC6D1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C6D1D" w:rsidRDefault="00BC6D1D">
      <w:pPr>
        <w:pStyle w:val="ConsPlusTitle"/>
        <w:jc w:val="center"/>
      </w:pPr>
      <w:r>
        <w:t>ИСПОЛНИТЕЛЬНЫМ КОМИТЕТОМ Г. КАЗАНИ МУНИЦИПАЛЬНОЙ УСЛУГИ</w:t>
      </w:r>
    </w:p>
    <w:p w:rsidR="00BC6D1D" w:rsidRDefault="00BC6D1D">
      <w:pPr>
        <w:pStyle w:val="ConsPlusTitle"/>
        <w:jc w:val="center"/>
      </w:pPr>
      <w:r>
        <w:t>ПО СОГЛАСОВАНИЮ АРХИТЕКТУРНО-ГРАДОСТРОИТЕЛЬНОГО ОБЛИКА</w:t>
      </w:r>
    </w:p>
    <w:p w:rsidR="00BC6D1D" w:rsidRDefault="00BC6D1D">
      <w:pPr>
        <w:pStyle w:val="ConsPlusTitle"/>
        <w:jc w:val="center"/>
      </w:pPr>
      <w:proofErr w:type="gramStart"/>
      <w:r>
        <w:t>ОБЪЕКТА (ПРОЕКТИРУЕМЫХ И РЕКОНСТРУИРУЕМЫХ ОБЪЕКТОВ</w:t>
      </w:r>
      <w:proofErr w:type="gramEnd"/>
    </w:p>
    <w:p w:rsidR="00BC6D1D" w:rsidRDefault="00BC6D1D">
      <w:pPr>
        <w:pStyle w:val="ConsPlusTitle"/>
        <w:jc w:val="center"/>
      </w:pPr>
      <w:r>
        <w:t>КАПИТАЛЬНОГО СТРОИТЕЛЬСТВА, ВХОДНЫХ ГРУПП И ОБЪЕКТОВ</w:t>
      </w:r>
    </w:p>
    <w:p w:rsidR="00BC6D1D" w:rsidRDefault="00BC6D1D">
      <w:pPr>
        <w:pStyle w:val="ConsPlusTitle"/>
        <w:jc w:val="center"/>
      </w:pPr>
      <w:proofErr w:type="gramStart"/>
      <w:r>
        <w:t>БЛАГОУСТРОЙСТВА)</w:t>
      </w:r>
      <w:proofErr w:type="gramEnd"/>
    </w:p>
    <w:p w:rsidR="00BC6D1D" w:rsidRDefault="00BC6D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6D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6D1D" w:rsidRDefault="00BC6D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D1D" w:rsidRDefault="00BC6D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Исполкома муниципального образования г. Казани</w:t>
            </w:r>
            <w:proofErr w:type="gramEnd"/>
          </w:p>
          <w:p w:rsidR="00BC6D1D" w:rsidRDefault="00BC6D1D">
            <w:pPr>
              <w:pStyle w:val="ConsPlusNormal"/>
              <w:jc w:val="center"/>
            </w:pPr>
            <w:r>
              <w:rPr>
                <w:color w:val="392C69"/>
              </w:rPr>
              <w:t>от 28.05.2019 N 1936)</w:t>
            </w:r>
          </w:p>
        </w:tc>
      </w:tr>
    </w:tbl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учитывая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Исполнительного комитета г. Казани от 25.02.2011 N 782 "О Порядке разработки и утверждения административных регламентов предоставления муниципальных услуг органами Исполнительного комитета г. Казани", в целях регламентации деятельности Исполнительного комитета г. Казани постановляю: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Исполнительным комитетом г. Казани муниципальной услуги по согласованию архитектурно-градостроительного облика объекта (проектируемых и реконструируемых объектов капитального строительства, входных групп и объектов благоустройства) (далее - регламент) согласно приложению.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в Сборнике документов и правовых актов муниципального образования города Казани и </w:t>
      </w:r>
      <w:proofErr w:type="gramStart"/>
      <w:r>
        <w:t>разместить его</w:t>
      </w:r>
      <w:proofErr w:type="gramEnd"/>
      <w:r>
        <w:t xml:space="preserve"> на официальном портале органов местного самоуправления города Казани (www.kzn.ru).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3. Установить, что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опубликования.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Руководителя Исполнительного комитета г. Казани </w:t>
      </w:r>
      <w:proofErr w:type="spellStart"/>
      <w:r>
        <w:t>А.Р.Нигматзянова</w:t>
      </w:r>
      <w:proofErr w:type="spellEnd"/>
      <w:r>
        <w:t>.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C6D1D" w:rsidRDefault="00BC6D1D">
      <w:pPr>
        <w:pStyle w:val="ConsPlusNormal"/>
        <w:jc w:val="right"/>
      </w:pPr>
      <w:r>
        <w:t>Руководителя - первый заместитель</w:t>
      </w:r>
    </w:p>
    <w:p w:rsidR="00BC6D1D" w:rsidRDefault="00BC6D1D">
      <w:pPr>
        <w:pStyle w:val="ConsPlusNormal"/>
        <w:jc w:val="right"/>
      </w:pPr>
      <w:r>
        <w:t>А.Р.НИГМАТЗЯНОВ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right"/>
        <w:outlineLvl w:val="0"/>
      </w:pPr>
      <w:r>
        <w:t>Утвержден</w:t>
      </w:r>
    </w:p>
    <w:p w:rsidR="00BC6D1D" w:rsidRDefault="00BC6D1D">
      <w:pPr>
        <w:pStyle w:val="ConsPlusNormal"/>
        <w:jc w:val="right"/>
      </w:pPr>
      <w:r>
        <w:t>Постановлением</w:t>
      </w:r>
    </w:p>
    <w:p w:rsidR="00BC6D1D" w:rsidRDefault="00BC6D1D">
      <w:pPr>
        <w:pStyle w:val="ConsPlusNormal"/>
        <w:jc w:val="right"/>
      </w:pPr>
      <w:r>
        <w:t>Исполнительного комитета г. Казани</w:t>
      </w:r>
    </w:p>
    <w:p w:rsidR="00BC6D1D" w:rsidRDefault="00BC6D1D">
      <w:pPr>
        <w:pStyle w:val="ConsPlusNormal"/>
        <w:jc w:val="right"/>
      </w:pPr>
      <w:r>
        <w:t>от 13 октября 2016 г. N 4130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BC6D1D" w:rsidRDefault="00BC6D1D">
      <w:pPr>
        <w:pStyle w:val="ConsPlusTitle"/>
        <w:jc w:val="center"/>
      </w:pPr>
      <w:r>
        <w:lastRenderedPageBreak/>
        <w:t>ПРЕДОСТАВЛЕНИЯ ИСПОЛНИТЕЛЬНЫМ КОМИТЕТОМ Г. КАЗАНИ</w:t>
      </w:r>
    </w:p>
    <w:p w:rsidR="00BC6D1D" w:rsidRDefault="00BC6D1D">
      <w:pPr>
        <w:pStyle w:val="ConsPlusTitle"/>
        <w:jc w:val="center"/>
      </w:pPr>
      <w:r>
        <w:t>МУНИЦИПАЛЬНОЙ УСЛУГИ ПРЕДОСТАВЛЕНИЯ РЕШЕНИЯ О СОГЛАСОВАНИИ</w:t>
      </w:r>
    </w:p>
    <w:p w:rsidR="00BC6D1D" w:rsidRDefault="00BC6D1D">
      <w:pPr>
        <w:pStyle w:val="ConsPlusTitle"/>
        <w:jc w:val="center"/>
      </w:pPr>
      <w:r>
        <w:t>АРХИТЕКТУРНО-ГРАДОСТРОИТЕЛЬНОГО ОБЛИКА ОБЪЕКТА</w:t>
      </w:r>
    </w:p>
    <w:p w:rsidR="00BC6D1D" w:rsidRDefault="00BC6D1D">
      <w:pPr>
        <w:pStyle w:val="ConsPlusTitle"/>
        <w:jc w:val="center"/>
      </w:pPr>
      <w:proofErr w:type="gramStart"/>
      <w:r>
        <w:t>(ПРОЕКТИРУЕМЫХ И РЕКОНСТРУИРУЕМЫХ ОБЪЕКТОВ КАПИТАЛЬНОГО</w:t>
      </w:r>
      <w:proofErr w:type="gramEnd"/>
    </w:p>
    <w:p w:rsidR="00BC6D1D" w:rsidRDefault="00BC6D1D">
      <w:pPr>
        <w:pStyle w:val="ConsPlusTitle"/>
        <w:jc w:val="center"/>
      </w:pPr>
      <w:r>
        <w:t>СТРОИТЕЛЬСТВА, ВХОДНЫХ ГРУПП, И ОБЪЕКТОВ</w:t>
      </w:r>
    </w:p>
    <w:p w:rsidR="00BC6D1D" w:rsidRDefault="00BC6D1D">
      <w:pPr>
        <w:pStyle w:val="ConsPlusTitle"/>
        <w:jc w:val="center"/>
      </w:pPr>
      <w:proofErr w:type="gramStart"/>
      <w:r>
        <w:t>БЛАГОУСТРОЙСТВА ТЕРРИТОРИИ)</w:t>
      </w:r>
      <w:proofErr w:type="gramEnd"/>
    </w:p>
    <w:p w:rsidR="00BC6D1D" w:rsidRDefault="00BC6D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6D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6D1D" w:rsidRDefault="00BC6D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D1D" w:rsidRDefault="00BC6D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Исполкома муниципального образования г. Казани</w:t>
            </w:r>
            <w:proofErr w:type="gramEnd"/>
          </w:p>
          <w:p w:rsidR="00BC6D1D" w:rsidRDefault="00BC6D1D">
            <w:pPr>
              <w:pStyle w:val="ConsPlusNormal"/>
              <w:jc w:val="center"/>
            </w:pPr>
            <w:r>
              <w:rPr>
                <w:color w:val="392C69"/>
              </w:rPr>
              <w:t>от 28.05.2019 N 1936)</w:t>
            </w:r>
          </w:p>
        </w:tc>
      </w:tr>
    </w:tbl>
    <w:p w:rsidR="00BC6D1D" w:rsidRDefault="00BC6D1D">
      <w:pPr>
        <w:pStyle w:val="ConsPlusNormal"/>
        <w:jc w:val="both"/>
      </w:pPr>
    </w:p>
    <w:p w:rsidR="00BC6D1D" w:rsidRDefault="00BC6D1D">
      <w:pPr>
        <w:pStyle w:val="ConsPlusTitle"/>
        <w:jc w:val="center"/>
        <w:outlineLvl w:val="1"/>
      </w:pPr>
      <w:r>
        <w:t>I. Общие положения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ind w:firstLine="540"/>
        <w:jc w:val="both"/>
      </w:pPr>
      <w:bookmarkStart w:id="1" w:name="P49"/>
      <w:bookmarkEnd w:id="1"/>
      <w:r>
        <w:t>1.1. Настоящий регламент устанавливает стандарт и порядок предоставления Исполнительным комитетом г. Казани муниципальной услуги по предоставлению решения о согласовании архитектурно-градостроительного облика объекта (проектируемых и реконструируемых объектов капитального строительства, входных групп, проектов застройки территорий, некапитальных объектов, цветовых решений фасадов проектируемых объектов и объектов благоустройства территории) (далее - муниципальная услуга).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1.2. Получателями муниципальной услуги являются правообладатели земельных участков, объектов капитального строительства или лица, земельные участки которым предоставлены в установленном порядке (далее - заявители).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1.3. Муниципальная услуга предоставляется Исполнительным комитетом г. Казани.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Непосредственный исполнитель муниципальной услуги - Муниципальное казенное учреждение "Управление архитектуры и градостроительства Исполнительного комитета муниципального образования города Казани" (далее - Управление).</w:t>
      </w:r>
    </w:p>
    <w:p w:rsidR="00BC6D1D" w:rsidRDefault="00BC6D1D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1.3.1. Адрес местонахождения Исполнительного комитета г. Казани: г. Казань, ул. Кремлевская, д. 1.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График работы: понедельник - пятница, с 9.00 до 18.00, обед с 12.00 до 13.00.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Прием заявлений осуществляется в здании Управления.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Адрес местонахождения Управления: г. Казань, ул. Груздева, д. 5.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График работы: ежедневно, кроме субботы и воскресенья, с 9.00 до 18.00, обед с 12.00 до 13.00, приемные дни для консультирования: вторник, четверг, с 14.00 </w:t>
      </w:r>
      <w:proofErr w:type="gramStart"/>
      <w:r>
        <w:t>до</w:t>
      </w:r>
      <w:proofErr w:type="gramEnd"/>
      <w:r>
        <w:t xml:space="preserve"> 17.00.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График приема физических лиц, их представителей сотрудником Управления, осуществляющим консультацию граждан, юридических лиц и их представителей по вопросам предоставления муниципальной услуги и подготовки заключений: вторник и четверг, с 14.00 до 17.00, по адресу: г. Казань, ул. Груздева, д. 5, </w:t>
      </w:r>
      <w:proofErr w:type="spellStart"/>
      <w:r>
        <w:t>каб</w:t>
      </w:r>
      <w:proofErr w:type="spellEnd"/>
      <w:r>
        <w:t>. 601.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Проезд общественным транспортом к зданию по ул. Груздева, 5 осуществляется: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1) до остановки "Чеховский рынок" - автобусами N 4, 22, 28а, 30, 54, 65, 71, 74, 89, 90;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2) до остановки "Ул. Лейтенанта Шмидта" - автобусами N 1, 4, 8, 22, 25, 28а, 30, 43, 54, 65, 67, 69, 69а, 71, 89, 90, 97.</w:t>
      </w:r>
    </w:p>
    <w:p w:rsidR="00BC6D1D" w:rsidRDefault="00BC6D1D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1.3.2. Справочные телефоны: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lastRenderedPageBreak/>
        <w:t>- приемной начальника Управления - 221-29-01;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специалистов отдела рассмотрения проектов - 221-29-17, 221-29-27, 221-29-84, 221-29-37;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сотрудника отдела документооборота Управления, осуществляющего прием заявлений, - 221-29-63, 221-29-71, 221-29-73.</w:t>
      </w:r>
    </w:p>
    <w:p w:rsidR="00BC6D1D" w:rsidRDefault="00BC6D1D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1.3.3. Информация о муниципальной услуге, а также о местонахождении и графике работы Управления может быть получена: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1) посредством сети Интернет: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на официальном портале органов местного самоуправления города Казани (www.kzn.ru);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на официальном сайте Управления (www.kzn.ru);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Республики Татарстан (www.uslugi.tatar.ru);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 (www.gosuslugi.ru);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2) при устном обращении в Управление (лично или по телефону);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3) при письменном (в том числе в форме электронного документа) обращении в Управление;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4) в многофункциональных центрах предоставления государственных и муниципальных услуг (далее - МФЦ), с которыми заключены соглашения о взаимодействии. Адреса МФЦ указаны в </w:t>
      </w:r>
      <w:hyperlink w:anchor="P897" w:history="1">
        <w:r>
          <w:rPr>
            <w:color w:val="0000FF"/>
          </w:rPr>
          <w:t>приложении N 7</w:t>
        </w:r>
      </w:hyperlink>
      <w:r>
        <w:t xml:space="preserve"> к настоящему регламенту.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1.3.4. Информация по вопросам предоставления муниципальной услуги размещается специалистом отдела информатизации Управления на официальном сайте Управления и </w:t>
      </w:r>
      <w:proofErr w:type="gramStart"/>
      <w:r>
        <w:t>на информационных стендах в помещениях для работы с заявителями в здании</w:t>
      </w:r>
      <w:proofErr w:type="gramEnd"/>
      <w:r>
        <w:t xml:space="preserve"> Управления.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Информация на государственных языках Республики Татарстан, размещаемая на информационных стендах, включает в себя сведения о муниципальной услуге, содержащиеся в </w:t>
      </w:r>
      <w:hyperlink w:anchor="P49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53" w:history="1">
        <w:r>
          <w:rPr>
            <w:color w:val="0000FF"/>
          </w:rPr>
          <w:t>1.3.1</w:t>
        </w:r>
      </w:hyperlink>
      <w:r>
        <w:t xml:space="preserve">, </w:t>
      </w:r>
      <w:hyperlink w:anchor="P62" w:history="1">
        <w:r>
          <w:rPr>
            <w:color w:val="0000FF"/>
          </w:rPr>
          <w:t>1.3.2</w:t>
        </w:r>
      </w:hyperlink>
      <w:r>
        <w:t xml:space="preserve">, </w:t>
      </w:r>
      <w:hyperlink w:anchor="P66" w:history="1">
        <w:r>
          <w:rPr>
            <w:color w:val="0000FF"/>
          </w:rPr>
          <w:t>1.3.3</w:t>
        </w:r>
      </w:hyperlink>
      <w:r>
        <w:t xml:space="preserve">, 1.3.4, </w:t>
      </w:r>
      <w:hyperlink w:anchor="P131" w:history="1">
        <w:r>
          <w:rPr>
            <w:color w:val="0000FF"/>
          </w:rPr>
          <w:t>2.3</w:t>
        </w:r>
      </w:hyperlink>
      <w:r>
        <w:t xml:space="preserve">, </w:t>
      </w:r>
      <w:hyperlink w:anchor="P147" w:history="1">
        <w:r>
          <w:rPr>
            <w:color w:val="0000FF"/>
          </w:rPr>
          <w:t>2.5</w:t>
        </w:r>
      </w:hyperlink>
      <w:r>
        <w:t xml:space="preserve">, </w:t>
      </w:r>
      <w:hyperlink w:anchor="P187" w:history="1">
        <w:r>
          <w:rPr>
            <w:color w:val="0000FF"/>
          </w:rPr>
          <w:t>2.8</w:t>
        </w:r>
      </w:hyperlink>
      <w:r>
        <w:t xml:space="preserve">, </w:t>
      </w:r>
      <w:hyperlink w:anchor="P246" w:history="1">
        <w:r>
          <w:rPr>
            <w:color w:val="0000FF"/>
          </w:rPr>
          <w:t>2.10</w:t>
        </w:r>
      </w:hyperlink>
      <w:r>
        <w:t xml:space="preserve">, </w:t>
      </w:r>
      <w:hyperlink w:anchor="P249" w:history="1">
        <w:r>
          <w:rPr>
            <w:color w:val="0000FF"/>
          </w:rPr>
          <w:t>2.11</w:t>
        </w:r>
      </w:hyperlink>
      <w:r>
        <w:t xml:space="preserve">, </w:t>
      </w:r>
      <w:hyperlink w:anchor="P438" w:history="1">
        <w:r>
          <w:rPr>
            <w:color w:val="0000FF"/>
          </w:rPr>
          <w:t>5.1</w:t>
        </w:r>
      </w:hyperlink>
      <w:r>
        <w:t xml:space="preserve"> настоящего регламента.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1.4. 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10" w:history="1">
        <w:r>
          <w:rPr>
            <w:color w:val="0000FF"/>
          </w:rPr>
          <w:t>пункт 2 статьи 2</w:t>
        </w:r>
      </w:hyperlink>
      <w:r>
        <w:t xml:space="preserve"> Федерального закона от 27.07.2010 N 210-ФЗ). Заявление заполняется в произвольной форме либо по образцу, утвержденному постановлением Исполнительного комитета г. Казани, или на стандартном бланке (</w:t>
      </w:r>
      <w:hyperlink w:anchor="P508" w:history="1">
        <w:r>
          <w:rPr>
            <w:color w:val="0000FF"/>
          </w:rPr>
          <w:t>приложения N 1</w:t>
        </w:r>
      </w:hyperlink>
      <w:r>
        <w:t xml:space="preserve"> и </w:t>
      </w:r>
      <w:hyperlink w:anchor="P554" w:history="1">
        <w:r>
          <w:rPr>
            <w:color w:val="0000FF"/>
          </w:rPr>
          <w:t>2</w:t>
        </w:r>
      </w:hyperlink>
      <w:r>
        <w:t xml:space="preserve"> к настоящему регламенту).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1.5.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Земельным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Земельный кодекс РФ) (Собрание законодательства Российской Федерации (далее - Собрание законодательства РФ), 29.10.2001, N 44, статья 4147);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РФ, 03.01.2005, N 1 (часть 1-я), статья 16);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Водным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РФ, 05.06.2006, N 23, статья 2381);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</w:t>
      </w:r>
      <w:r>
        <w:lastRenderedPageBreak/>
        <w:t>Российской Федерации" (далее - Закон N 181-ФЗ) (Собрание законодательства РФ, 27.11.1995, N 48, ст. 4563, "Российская газета", N 234, 02.12.1995);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(Собрание законодательства РФ, 06.10.2003, N 40, статья 3822);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Закон N 210-ФЗ) (Собрание законодательства РФ, 02.08.2010, N 31, статья 4179);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30.04.2014 N 403 "Об исчерпывающем перечне процедур в сфере жилищного строительства" (далее - постановление N 403);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28.03.2017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 (далее - постановление N 346);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Татарстан от 28.07.2004 N 45-ЗРТ "О местном самоуправлении в Республике Татарстан" ("Республика Татарстан", N 155-156, 03.08.2004);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27.12.2013 N 1071 "Об утверждении республиканских нормативов градостроительного проектирования Республики Татарстан" (ред. от 28.07.2015) (далее - постановление </w:t>
      </w:r>
      <w:proofErr w:type="gramStart"/>
      <w:r>
        <w:t>КМ</w:t>
      </w:r>
      <w:proofErr w:type="gramEnd"/>
      <w:r>
        <w:t xml:space="preserve"> РТ N 1071);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15.01.2016 N 13 "Об образовании Межведомственной комиссии по вопросам градостроительной деятельности в исторических поселениях" (с Положением о Межведомственной комиссии по вопросам градостроительной деятельности в исторических поселениях) (далее - постановление </w:t>
      </w:r>
      <w:proofErr w:type="gramStart"/>
      <w:r>
        <w:t>КМ</w:t>
      </w:r>
      <w:proofErr w:type="gramEnd"/>
      <w:r>
        <w:t xml:space="preserve"> РТ N 13);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Казани, утвержденным решением Представительного органа муниципального образования г. Казани от 17.12.2005 N 3-5 ("Казанские ведомости", N 301/302, 30.12.2005);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Муниципальном казенном учреждении "Управление архитектуры и градостроительства Исполнительного комитета муниципального образования города Казани", утвержденным решением Казанской городской Думы от 29.12.2010 N 27-3 (Сборник документов и правовых актов муниципального образования города Казани, 04.08.2011, N 30, страница 29);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решением</w:t>
        </w:r>
      </w:hyperlink>
      <w:r>
        <w:t xml:space="preserve"> Казанского Совета народных депутатов от 22.04.2004 N 51-19 "Градостроительный устав г. Казани" (далее - Градостроительный устав г. Казани);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решением</w:t>
        </w:r>
      </w:hyperlink>
      <w:r>
        <w:t xml:space="preserve"> Казанской городской Думы от 18.10.2006 N 4-12 "О Правилах благоустройства г. Казани" (с учетом изменений) (далее - решение КГД N 4-12);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28.12.2007 N 23-26 "О Генеральном плане муниципального образования г. Казани" (далее - решение КГД N 23-26);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29.12.2010 N 15-3 "О внесении изменений в решение Казанской городской Думы N 11-5 "Об учреждении органов Исполнительного комитета </w:t>
      </w:r>
      <w:r>
        <w:lastRenderedPageBreak/>
        <w:t>муниципального образования - муниципальных учреждениях Исполнительного комитета" (далее - решение КГД N 15-3);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решением</w:t>
        </w:r>
      </w:hyperlink>
      <w:r>
        <w:t xml:space="preserve"> Казанской городской Думы от 14.12.2016 N 8-12 "О местных нормативах градостроительного проектирования городского округа Казань" (с учетом изменений);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Руководителя Исполнительного комитета г. Казани от 30.07.2008 N 4157 "О вопросах землепользования и застройки" (с учетом изменений) (далее - постановление N 4157);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Исполнительного комитета г. Казани от 13.11.2012 N 8200 "О Градостроительном совете г. Казани";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Исполнительного комитета г. Казани от 25.02.2011 N 782 "О порядке разработки и утверждения административных регламентов предоставления муниципальных услуг органами Исполнительного комитета г. Казани" (Сборник документов и правовых актов муниципального образования города Казани, 10.03.2011, N 9, страница 29);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Исполнительного комитета г. Казани от 27.08.2010 N 1450р "О Служебном регламенте Исполнительного комитета г. Казани";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Правилами внутреннего трудового распорядка Управления архитектуры и градостроительства Исполнительного комитета г. Казани от 20.11.2009 (далее - Правила);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утвержденной документацией по проектам планировки территорий г. Казани;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настоящим регламентом.</w:t>
      </w:r>
    </w:p>
    <w:p w:rsidR="00BC6D1D" w:rsidRDefault="00BC6D1D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1.6. Настоящий регламент не распространяется </w:t>
      </w:r>
      <w:proofErr w:type="gramStart"/>
      <w:r>
        <w:t>на</w:t>
      </w:r>
      <w:proofErr w:type="gramEnd"/>
      <w:r>
        <w:t>: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1.6.1. объекты культурного наследия местного, федерального и регионального значения, а также иные объекты, расположенные в границах территории объектов культурного наследия (ОКН);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1.6.2. эскизные предложения (паспорта) цветового решения (ремонта) объектов, введенных в эксплуатацию;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1.6.3. эскизные предложения (паспорта) архитектурно-художественной подсветки объектов;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1.6.4. эскизные предложения (паспорта) установки нестационарных торговых объектов, летних кафе, размещаемых в соответствии со схемой дислокации;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1.6.5. эскизные предложения (паспорта) размещения объектов декоративно-монументального искусства, малых архитектурных форм;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1.6.6. эскизные предложения индивидуальных жилых домов, если участки, на которых они расположены, не выходят на улицы районного и общегородского значения, береговую полосу общего пользования;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1.6.7. эскизные предложения инженерных сооружений, расположенных внутри складских и (или) производственных территорий и не выходящих на территорию общего пользования;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1.7. В настоящем регламенте используются следующие термины и определения: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архитектурно-градостроительный облик объекта - авторский замысел архитектурного объекта, выраженный его внешним архитектурным и художественным, объемно-пространственным, композиционным, функционально-планировочным решением, увязанный с </w:t>
      </w:r>
      <w:r>
        <w:lastRenderedPageBreak/>
        <w:t>окружающей градостроительной средой, зафиксированный в архитектурной части документации для строительства, реконструкции, ремонта, благоустройства и художественного оформления объекта, в том числе в виде эскизного предложения, реализованный для эксплуатации;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сведения;</w:t>
      </w:r>
    </w:p>
    <w:p w:rsidR="00BC6D1D" w:rsidRDefault="00BC6D1D">
      <w:pPr>
        <w:pStyle w:val="ConsPlusNormal"/>
        <w:spacing w:before="220"/>
        <w:ind w:firstLine="540"/>
        <w:jc w:val="both"/>
      </w:pPr>
      <w:proofErr w:type="gramStart"/>
      <w:r>
        <w:t xml:space="preserve">- удаленное рабочее место МФЦ - территориально обособленное структурное подразделение (офис) МФЦ, 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34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  <w:proofErr w:type="gramEnd"/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BC6D1D" w:rsidRDefault="00BC6D1D">
      <w:pPr>
        <w:pStyle w:val="ConsPlusNormal"/>
        <w:jc w:val="both"/>
      </w:pPr>
    </w:p>
    <w:p w:rsidR="00BC6D1D" w:rsidRDefault="00BC6D1D">
      <w:pPr>
        <w:sectPr w:rsidR="00BC6D1D" w:rsidSect="00D83E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2"/>
        <w:gridCol w:w="4815"/>
        <w:gridCol w:w="3076"/>
      </w:tblGrid>
      <w:tr w:rsidR="00BC6D1D">
        <w:tc>
          <w:tcPr>
            <w:tcW w:w="2422" w:type="dxa"/>
          </w:tcPr>
          <w:p w:rsidR="00BC6D1D" w:rsidRDefault="00BC6D1D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муниципальной услуги</w:t>
            </w:r>
          </w:p>
        </w:tc>
        <w:tc>
          <w:tcPr>
            <w:tcW w:w="4815" w:type="dxa"/>
          </w:tcPr>
          <w:p w:rsidR="00BC6D1D" w:rsidRDefault="00BC6D1D">
            <w:pPr>
              <w:pStyle w:val="ConsPlusNormal"/>
              <w:jc w:val="center"/>
            </w:pPr>
            <w:r>
              <w:t>Содержание требования к стандарту</w:t>
            </w:r>
          </w:p>
        </w:tc>
        <w:tc>
          <w:tcPr>
            <w:tcW w:w="3076" w:type="dxa"/>
          </w:tcPr>
          <w:p w:rsidR="00BC6D1D" w:rsidRDefault="00BC6D1D">
            <w:pPr>
              <w:pStyle w:val="ConsPlusNormal"/>
              <w:jc w:val="center"/>
            </w:pPr>
            <w:r>
              <w:t>Нормативный акт, устанавливающий муниципальную услугу или требование</w:t>
            </w:r>
          </w:p>
        </w:tc>
      </w:tr>
      <w:tr w:rsidR="00BC6D1D">
        <w:tc>
          <w:tcPr>
            <w:tcW w:w="2422" w:type="dxa"/>
          </w:tcPr>
          <w:p w:rsidR="00BC6D1D" w:rsidRDefault="00BC6D1D">
            <w:pPr>
              <w:pStyle w:val="ConsPlusNormal"/>
              <w:jc w:val="both"/>
            </w:pPr>
            <w:r>
              <w:t>2.1. Наименование муниципальной услуги</w:t>
            </w:r>
          </w:p>
        </w:tc>
        <w:tc>
          <w:tcPr>
            <w:tcW w:w="4815" w:type="dxa"/>
          </w:tcPr>
          <w:p w:rsidR="00BC6D1D" w:rsidRDefault="00BC6D1D">
            <w:pPr>
              <w:pStyle w:val="ConsPlusNormal"/>
              <w:jc w:val="both"/>
            </w:pPr>
            <w:r>
              <w:t>Предоставление решения о согласовании архитектурно-градостроительного облика объекта (проектируемых и реконструируемых объектов капитального строительства, входных групп, проектов застройки территорий, некапитальных объектов, цветовых решений фасадов проектируемых объектов и объектов благоустройства территории)</w:t>
            </w:r>
          </w:p>
        </w:tc>
        <w:tc>
          <w:tcPr>
            <w:tcW w:w="3076" w:type="dxa"/>
          </w:tcPr>
          <w:p w:rsidR="00BC6D1D" w:rsidRDefault="00BC6D1D">
            <w:pPr>
              <w:pStyle w:val="ConsPlusNormal"/>
            </w:pPr>
            <w:r>
              <w:t xml:space="preserve">Градостроительный </w:t>
            </w:r>
            <w:hyperlink r:id="rId3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</w:t>
            </w:r>
          </w:p>
          <w:p w:rsidR="00BC6D1D" w:rsidRDefault="00BC6D1D">
            <w:pPr>
              <w:pStyle w:val="ConsPlusNormal"/>
            </w:pPr>
            <w:r>
              <w:t xml:space="preserve">Градостроительный </w:t>
            </w:r>
            <w:hyperlink r:id="rId36" w:history="1">
              <w:r>
                <w:rPr>
                  <w:color w:val="0000FF"/>
                </w:rPr>
                <w:t>устав</w:t>
              </w:r>
            </w:hyperlink>
            <w:r>
              <w:t xml:space="preserve"> г. Казани,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N 346,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N 403,</w:t>
            </w:r>
          </w:p>
          <w:p w:rsidR="00BC6D1D" w:rsidRDefault="00BC6D1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КГД N 4-12</w:t>
            </w:r>
          </w:p>
        </w:tc>
      </w:tr>
      <w:tr w:rsidR="00BC6D1D">
        <w:tc>
          <w:tcPr>
            <w:tcW w:w="2422" w:type="dxa"/>
          </w:tcPr>
          <w:p w:rsidR="00BC6D1D" w:rsidRDefault="00BC6D1D">
            <w:pPr>
              <w:pStyle w:val="ConsPlusNormal"/>
              <w:jc w:val="both"/>
            </w:pPr>
            <w:r>
              <w:t>2.2. Наименование органа местного самоуправления, предоставляющего муниципальную услугу</w:t>
            </w:r>
          </w:p>
        </w:tc>
        <w:tc>
          <w:tcPr>
            <w:tcW w:w="4815" w:type="dxa"/>
          </w:tcPr>
          <w:p w:rsidR="00BC6D1D" w:rsidRDefault="00BC6D1D">
            <w:pPr>
              <w:pStyle w:val="ConsPlusNormal"/>
              <w:jc w:val="both"/>
            </w:pPr>
            <w:r>
              <w:t>Исполнительный комитет г. Казани, непосредственный исполнитель услуги - Управление</w:t>
            </w:r>
          </w:p>
        </w:tc>
        <w:tc>
          <w:tcPr>
            <w:tcW w:w="3076" w:type="dxa"/>
          </w:tcPr>
          <w:p w:rsidR="00BC6D1D" w:rsidRDefault="00BC6D1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КГД N 15-3</w:t>
            </w:r>
          </w:p>
        </w:tc>
      </w:tr>
      <w:tr w:rsidR="00BC6D1D">
        <w:tblPrEx>
          <w:tblBorders>
            <w:insideH w:val="nil"/>
          </w:tblBorders>
        </w:tblPrEx>
        <w:tc>
          <w:tcPr>
            <w:tcW w:w="2422" w:type="dxa"/>
            <w:tcBorders>
              <w:bottom w:val="nil"/>
            </w:tcBorders>
          </w:tcPr>
          <w:p w:rsidR="00BC6D1D" w:rsidRDefault="00BC6D1D">
            <w:pPr>
              <w:pStyle w:val="ConsPlusNormal"/>
              <w:jc w:val="both"/>
            </w:pPr>
            <w:bookmarkStart w:id="6" w:name="P131"/>
            <w:bookmarkEnd w:id="6"/>
            <w:r>
              <w:t>2.3. Результат предоставления муниципальной услуги</w:t>
            </w:r>
          </w:p>
        </w:tc>
        <w:tc>
          <w:tcPr>
            <w:tcW w:w="4815" w:type="dxa"/>
            <w:tcBorders>
              <w:bottom w:val="nil"/>
            </w:tcBorders>
          </w:tcPr>
          <w:p w:rsidR="00BC6D1D" w:rsidRDefault="00BC6D1D">
            <w:pPr>
              <w:pStyle w:val="ConsPlusNormal"/>
              <w:jc w:val="both"/>
            </w:pPr>
            <w:r>
              <w:t>I этап:</w:t>
            </w:r>
          </w:p>
          <w:p w:rsidR="00BC6D1D" w:rsidRDefault="00BC6D1D">
            <w:pPr>
              <w:pStyle w:val="ConsPlusNormal"/>
              <w:jc w:val="both"/>
            </w:pPr>
            <w:bookmarkStart w:id="7" w:name="P133"/>
            <w:bookmarkEnd w:id="7"/>
            <w:r>
              <w:t>1. Письмо на бланке Управления о необходимости обращения в Градостроительный совет при главном архитекторе г. Казани; в Межведомственную комиссию по вопросам градостроительной деятельности в исторических поселениях; в Комиссию по землепользованию и застройке г. Казани (при необходимости обращения).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2. Письмо </w:t>
            </w:r>
            <w:proofErr w:type="gramStart"/>
            <w:r>
              <w:t>на бланке Управления об отказе в предоставлении решения о согласовании эскизного предложения с выявленными замечаниями</w:t>
            </w:r>
            <w:proofErr w:type="gramEnd"/>
            <w:r>
              <w:t xml:space="preserve"> и рекомендациями для дальнейшего проектирования в случае </w:t>
            </w:r>
            <w:r>
              <w:lastRenderedPageBreak/>
              <w:t xml:space="preserve">отсутствия необходимости направления в соответствии с </w:t>
            </w:r>
            <w:hyperlink w:anchor="P133" w:history="1">
              <w:r>
                <w:rPr>
                  <w:color w:val="0000FF"/>
                </w:rPr>
                <w:t>пунктом 1</w:t>
              </w:r>
            </w:hyperlink>
            <w:r>
              <w:t>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3. Письмо </w:t>
            </w:r>
            <w:proofErr w:type="gramStart"/>
            <w:r>
              <w:t>на бланке Управления о согласовании архитектурно-градостроительного облика объекта с рекомендациями для дальнейшего проектирования в случае</w:t>
            </w:r>
            <w:proofErr w:type="gramEnd"/>
            <w:r>
              <w:t xml:space="preserve"> отсутствия необходимости направления в соответствии с </w:t>
            </w:r>
            <w:hyperlink w:anchor="P133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и приложением трех экземпляров эскизного предложения на бумажном носителе, завизированных главным архитектором г. Казани со штампом "для дальнейшего проектирования", в котором указывается регистрационный номер письма.</w:t>
            </w:r>
          </w:p>
        </w:tc>
        <w:tc>
          <w:tcPr>
            <w:tcW w:w="3076" w:type="dxa"/>
            <w:tcBorders>
              <w:bottom w:val="nil"/>
            </w:tcBorders>
          </w:tcPr>
          <w:p w:rsidR="00BC6D1D" w:rsidRDefault="00BC6D1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Пункт 2</w:t>
              </w:r>
            </w:hyperlink>
            <w:r>
              <w:t xml:space="preserve"> постановления N 4157</w:t>
            </w:r>
          </w:p>
        </w:tc>
      </w:tr>
      <w:tr w:rsidR="00BC6D1D">
        <w:tblPrEx>
          <w:tblBorders>
            <w:insideH w:val="nil"/>
          </w:tblBorders>
        </w:tblPrEx>
        <w:tc>
          <w:tcPr>
            <w:tcW w:w="2422" w:type="dxa"/>
            <w:tcBorders>
              <w:top w:val="nil"/>
            </w:tcBorders>
          </w:tcPr>
          <w:p w:rsidR="00BC6D1D" w:rsidRDefault="00BC6D1D">
            <w:pPr>
              <w:pStyle w:val="ConsPlusNormal"/>
            </w:pPr>
          </w:p>
        </w:tc>
        <w:tc>
          <w:tcPr>
            <w:tcW w:w="4815" w:type="dxa"/>
            <w:tcBorders>
              <w:top w:val="nil"/>
            </w:tcBorders>
          </w:tcPr>
          <w:p w:rsidR="00BC6D1D" w:rsidRDefault="00BC6D1D">
            <w:pPr>
              <w:pStyle w:val="ConsPlusNormal"/>
              <w:jc w:val="both"/>
            </w:pPr>
            <w:r>
              <w:t>II этап: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1. Письмо </w:t>
            </w:r>
            <w:proofErr w:type="gramStart"/>
            <w:r>
              <w:t>на бланке Управления о предоставлении решения о согласовании архитектурно-градостроительного облика объекта с рекомендациями для дальнейшего проектирования</w:t>
            </w:r>
            <w:proofErr w:type="gramEnd"/>
            <w:r>
              <w:t xml:space="preserve"> после прохождения </w:t>
            </w:r>
            <w:hyperlink w:anchor="P133" w:history="1">
              <w:r>
                <w:rPr>
                  <w:color w:val="0000FF"/>
                </w:rPr>
                <w:t>пункта 1</w:t>
              </w:r>
            </w:hyperlink>
            <w:r>
              <w:t xml:space="preserve"> I этапа с приложением трех экземпляров эскизного предложения на бумажном носителе, завизированных главным архитектором г. Казани со штампом "для дальнейшего проектирования", в котором указывается регистрационный номер письма.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2. Письмо </w:t>
            </w:r>
            <w:proofErr w:type="gramStart"/>
            <w:r>
              <w:t>на бланке Управления об отказе в предоставлении решения о согласовании эскизного предложения с выявленными замечаниями</w:t>
            </w:r>
            <w:proofErr w:type="gramEnd"/>
            <w:r>
              <w:t xml:space="preserve"> и рекомендациями для дальнейшего проектирования.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В случае отсутствия необходимости обращения в Градостроительный совет при главном архитекторе г. Казани, в Межведомственную </w:t>
            </w:r>
            <w:r>
              <w:lastRenderedPageBreak/>
              <w:t>комиссию по вопросам градостроительной деятельности в исторических поселениях, Комиссию по землепользованию и застройке г. Казани, получения технических условий или представления полного пакета документов муниципальная услуга предоставляется в один этап</w:t>
            </w:r>
          </w:p>
        </w:tc>
        <w:tc>
          <w:tcPr>
            <w:tcW w:w="3076" w:type="dxa"/>
            <w:tcBorders>
              <w:top w:val="nil"/>
            </w:tcBorders>
          </w:tcPr>
          <w:p w:rsidR="00BC6D1D" w:rsidRDefault="00BC6D1D">
            <w:pPr>
              <w:pStyle w:val="ConsPlusNormal"/>
            </w:pPr>
          </w:p>
        </w:tc>
      </w:tr>
      <w:tr w:rsidR="00BC6D1D">
        <w:tc>
          <w:tcPr>
            <w:tcW w:w="2422" w:type="dxa"/>
          </w:tcPr>
          <w:p w:rsidR="00BC6D1D" w:rsidRDefault="00BC6D1D">
            <w:pPr>
              <w:pStyle w:val="ConsPlusNormal"/>
              <w:jc w:val="both"/>
            </w:pPr>
            <w:r>
              <w:lastRenderedPageBreak/>
      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(в </w:t>
            </w:r>
            <w:proofErr w:type="gramStart"/>
            <w:r>
              <w:t>случаях</w:t>
            </w:r>
            <w:proofErr w:type="gramEnd"/>
            <w:r>
              <w:t xml:space="preserve"> если возможность приостановления предусмотрена законодательством Российской Федерации)</w:t>
            </w:r>
          </w:p>
        </w:tc>
        <w:tc>
          <w:tcPr>
            <w:tcW w:w="4815" w:type="dxa"/>
          </w:tcPr>
          <w:p w:rsidR="00BC6D1D" w:rsidRDefault="00BC6D1D">
            <w:pPr>
              <w:pStyle w:val="ConsPlusNormal"/>
              <w:jc w:val="both"/>
            </w:pPr>
            <w:r>
              <w:t>21 рабочий день с момента регистрации заявления о согласовании архитектурно-градостроительного облика объекта (общий срок по двум этапам).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Приостановление срока предоставления муниципальной услуги предусмотрено </w:t>
            </w:r>
            <w:hyperlink w:anchor="P205" w:history="1">
              <w:r>
                <w:rPr>
                  <w:color w:val="0000FF"/>
                </w:rPr>
                <w:t>пунктом 2.9</w:t>
              </w:r>
            </w:hyperlink>
            <w:r>
              <w:t xml:space="preserve"> настоящего регламента</w:t>
            </w:r>
          </w:p>
        </w:tc>
        <w:tc>
          <w:tcPr>
            <w:tcW w:w="3076" w:type="dxa"/>
          </w:tcPr>
          <w:p w:rsidR="00BC6D1D" w:rsidRDefault="00BC6D1D">
            <w:pPr>
              <w:pStyle w:val="ConsPlusNormal"/>
            </w:pPr>
            <w:r>
              <w:t>-</w:t>
            </w:r>
          </w:p>
        </w:tc>
      </w:tr>
      <w:tr w:rsidR="00BC6D1D">
        <w:tblPrEx>
          <w:tblBorders>
            <w:insideH w:val="nil"/>
          </w:tblBorders>
        </w:tblPrEx>
        <w:tc>
          <w:tcPr>
            <w:tcW w:w="2422" w:type="dxa"/>
            <w:tcBorders>
              <w:bottom w:val="nil"/>
            </w:tcBorders>
          </w:tcPr>
          <w:p w:rsidR="00BC6D1D" w:rsidRDefault="00BC6D1D">
            <w:pPr>
              <w:pStyle w:val="ConsPlusNormal"/>
              <w:jc w:val="both"/>
            </w:pPr>
            <w:bookmarkStart w:id="8" w:name="P147"/>
            <w:bookmarkEnd w:id="8"/>
            <w:r>
              <w:t xml:space="preserve">2.5. Исчерпывающий перечень документов, необходимых в соответствии с законодательными или иными нормативными </w:t>
            </w:r>
            <w:r>
              <w:lastRenderedPageBreak/>
              <w:t>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муниципальной услуги (в два этапа), подлежащих представлению заявителем.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4815" w:type="dxa"/>
            <w:tcBorders>
              <w:bottom w:val="nil"/>
            </w:tcBorders>
          </w:tcPr>
          <w:p w:rsidR="00BC6D1D" w:rsidRDefault="00BC6D1D">
            <w:pPr>
              <w:pStyle w:val="ConsPlusNormal"/>
              <w:jc w:val="both"/>
            </w:pPr>
            <w:r>
              <w:lastRenderedPageBreak/>
              <w:t>Документы для I этапа: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 xml:space="preserve">Заявление на предоставление муниципальной услуги с приложением описи прилагаемых к заявлению документов с указанием количества экземпляров [бланк заявления для получения муниципальной услуги заявитель может </w:t>
            </w:r>
            <w:r>
              <w:lastRenderedPageBreak/>
              <w:t>получить при личном обращении в Управление.</w:t>
            </w:r>
            <w:proofErr w:type="gramEnd"/>
            <w:r>
              <w:t xml:space="preserve"> </w:t>
            </w:r>
            <w:proofErr w:type="gramStart"/>
            <w:r>
              <w:t>Электронная форма бланка размещена на официальном портале органов местного самоуправления города Казани (www.kzn.ru)].</w:t>
            </w:r>
            <w:proofErr w:type="gramEnd"/>
          </w:p>
          <w:p w:rsidR="00BC6D1D" w:rsidRDefault="00BC6D1D">
            <w:pPr>
              <w:pStyle w:val="ConsPlusNormal"/>
              <w:jc w:val="both"/>
            </w:pPr>
            <w:r>
              <w:t>2. Документ, удостоверяющий личность.</w:t>
            </w:r>
          </w:p>
          <w:p w:rsidR="00BC6D1D" w:rsidRDefault="00BC6D1D">
            <w:pPr>
              <w:pStyle w:val="ConsPlusNormal"/>
              <w:jc w:val="both"/>
            </w:pPr>
            <w:r>
              <w:t>3.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4. Свидетельство о допуске к определенному виду или видам работ, за исключением случаев, предусмотренных </w:t>
            </w:r>
            <w:hyperlink r:id="rId42" w:history="1">
              <w:r>
                <w:rPr>
                  <w:color w:val="0000FF"/>
                </w:rPr>
                <w:t>пунктом 4.1 статьи 48</w:t>
              </w:r>
            </w:hyperlink>
            <w:r>
              <w:t xml:space="preserve"> Градостроительного кодекса Российской Федерации, в которых не требуется членство в саморегулируемых организациях в области архитектурно-строительного проектирования.</w:t>
            </w:r>
          </w:p>
        </w:tc>
        <w:tc>
          <w:tcPr>
            <w:tcW w:w="3076" w:type="dxa"/>
            <w:tcBorders>
              <w:bottom w:val="nil"/>
            </w:tcBorders>
          </w:tcPr>
          <w:p w:rsidR="00BC6D1D" w:rsidRDefault="00BC6D1D">
            <w:pPr>
              <w:pStyle w:val="ConsPlusNormal"/>
            </w:pPr>
          </w:p>
        </w:tc>
      </w:tr>
      <w:tr w:rsidR="00BC6D1D">
        <w:tblPrEx>
          <w:tblBorders>
            <w:insideH w:val="nil"/>
          </w:tblBorders>
        </w:tblPrEx>
        <w:tc>
          <w:tcPr>
            <w:tcW w:w="2422" w:type="dxa"/>
            <w:tcBorders>
              <w:top w:val="nil"/>
              <w:bottom w:val="nil"/>
            </w:tcBorders>
          </w:tcPr>
          <w:p w:rsidR="00BC6D1D" w:rsidRDefault="00BC6D1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BC6D1D" w:rsidRDefault="00BC6D1D">
            <w:pPr>
              <w:pStyle w:val="ConsPlusNormal"/>
              <w:jc w:val="both"/>
            </w:pPr>
            <w:r>
              <w:t>5. Топографическая съемка в М 1:500, выполненная не позднее шести месяцев на момент представления, со штампом организации, имеющей допуск к ее выполнению.</w:t>
            </w:r>
          </w:p>
          <w:p w:rsidR="00BC6D1D" w:rsidRDefault="00BC6D1D">
            <w:pPr>
              <w:pStyle w:val="ConsPlusNormal"/>
              <w:jc w:val="both"/>
            </w:pPr>
            <w:r>
              <w:t>6. Документы технической инвентаризации - план помещения, здания, выданный уполномоченной организацией (в случае проектирования в отношении существующих объектов и проектирования на земельном участке, в границах которого имеются существующие объекты, не подлежащие сносу).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7. Копии правоустанавливающих документов, подтверждающих имущественные права заявителя на занимаемое здание, помещение, некапитальный объект (в случае проектирования </w:t>
            </w:r>
            <w:r>
              <w:lastRenderedPageBreak/>
              <w:t>в отношении существующих объектов и проектирования на земельном участке, в границах которого имеются существующие объекты, не подлежащие сносу).</w:t>
            </w:r>
          </w:p>
          <w:p w:rsidR="00BC6D1D" w:rsidRDefault="00BC6D1D">
            <w:pPr>
              <w:pStyle w:val="ConsPlusNormal"/>
              <w:jc w:val="both"/>
            </w:pPr>
            <w:r>
              <w:t>8. Заключение о степени капитальности объекта, выданное организацией, имеющей допуск к видам работ, связанным с проведением строительно-технической экспертизы проектов (при представлении предложений организации некапитальных входных групп и установки некапитальных объектов).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BC6D1D" w:rsidRDefault="00BC6D1D">
            <w:pPr>
              <w:pStyle w:val="ConsPlusNormal"/>
            </w:pPr>
          </w:p>
        </w:tc>
      </w:tr>
      <w:tr w:rsidR="00BC6D1D">
        <w:tblPrEx>
          <w:tblBorders>
            <w:insideH w:val="nil"/>
          </w:tblBorders>
        </w:tblPrEx>
        <w:tc>
          <w:tcPr>
            <w:tcW w:w="2422" w:type="dxa"/>
            <w:tcBorders>
              <w:top w:val="nil"/>
            </w:tcBorders>
          </w:tcPr>
          <w:p w:rsidR="00BC6D1D" w:rsidRDefault="00BC6D1D">
            <w:pPr>
              <w:pStyle w:val="ConsPlusNormal"/>
            </w:pPr>
          </w:p>
        </w:tc>
        <w:tc>
          <w:tcPr>
            <w:tcW w:w="4815" w:type="dxa"/>
            <w:tcBorders>
              <w:top w:val="nil"/>
            </w:tcBorders>
          </w:tcPr>
          <w:p w:rsidR="00BC6D1D" w:rsidRDefault="00BC6D1D">
            <w:pPr>
              <w:pStyle w:val="ConsPlusNormal"/>
              <w:jc w:val="both"/>
            </w:pPr>
            <w:r>
              <w:t xml:space="preserve">9. Эскизное предложение в четырех экземплярах, разработанное в соответствии с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N 4157 (с учетом внесенных изменений).</w:t>
            </w:r>
          </w:p>
          <w:p w:rsidR="00BC6D1D" w:rsidRDefault="00BC6D1D">
            <w:pPr>
              <w:pStyle w:val="ConsPlusNormal"/>
              <w:jc w:val="both"/>
            </w:pPr>
            <w:r>
              <w:t>10. Электронная версия представленного эскизного предложения и прилагаемых документов в формате JPG (диск). Документы для II этапа:</w:t>
            </w:r>
          </w:p>
          <w:p w:rsidR="00BC6D1D" w:rsidRDefault="00BC6D1D">
            <w:pPr>
              <w:pStyle w:val="ConsPlusNormal"/>
              <w:jc w:val="both"/>
            </w:pPr>
            <w:r>
              <w:t>1. Заявление на предоставление муниципальной услуги с приложением описи прилагаемых к заявлению документов с указанием количества экземпляров (электронная форма бланка размещена на официальном портале органов местного самоуправления города Казани (www.kzn.ru), также заявитель может получить бланк заявления при личном обращении в Управление).</w:t>
            </w:r>
          </w:p>
          <w:p w:rsidR="00BC6D1D" w:rsidRDefault="00BC6D1D">
            <w:pPr>
              <w:pStyle w:val="ConsPlusNormal"/>
              <w:jc w:val="both"/>
            </w:pPr>
            <w:r>
              <w:t>2. Протокол заседания Градостроительного совета при главном архитекторе г. Казани (при необходимости получения).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3. Протокол заседания Межведомственной комиссии по вопросам градостроительной </w:t>
            </w:r>
            <w:r>
              <w:lastRenderedPageBreak/>
              <w:t>деятельности в исторических поселениях, Комиссии по землепользованию и застройке г. Казани (при необходимости его получения).</w:t>
            </w:r>
          </w:p>
          <w:p w:rsidR="00BC6D1D" w:rsidRDefault="00BC6D1D">
            <w:pPr>
              <w:pStyle w:val="ConsPlusNormal"/>
              <w:jc w:val="both"/>
            </w:pPr>
            <w:r>
              <w:t>4. Постановление Исполнительного комитета г. Казани о предоставлении разрешения на отклонение от предельных параметров разрешенного строительства, на условно разрешенный вид использования и о внесении изменений в Правила землепользования и застройки (при необходимости получения).</w:t>
            </w:r>
          </w:p>
          <w:p w:rsidR="00BC6D1D" w:rsidRDefault="00BC6D1D">
            <w:pPr>
              <w:pStyle w:val="ConsPlusNormal"/>
              <w:jc w:val="both"/>
            </w:pPr>
            <w:r>
              <w:t>5. Представленное по первичному обращению эскизное предложение в трех экземплярах.</w:t>
            </w:r>
          </w:p>
          <w:p w:rsidR="00BC6D1D" w:rsidRDefault="00BC6D1D">
            <w:pPr>
              <w:pStyle w:val="ConsPlusNormal"/>
              <w:jc w:val="both"/>
            </w:pPr>
            <w:r>
              <w:t>Заявление и прилагаемые документы должны быть представлены (направлены) заявителем на бумажных носителях лично (или лицом, действующим от имени заявителя на основании доверенности)</w:t>
            </w:r>
          </w:p>
        </w:tc>
        <w:tc>
          <w:tcPr>
            <w:tcW w:w="3076" w:type="dxa"/>
            <w:tcBorders>
              <w:top w:val="nil"/>
            </w:tcBorders>
          </w:tcPr>
          <w:p w:rsidR="00BC6D1D" w:rsidRDefault="00BC6D1D">
            <w:pPr>
              <w:pStyle w:val="ConsPlusNormal"/>
            </w:pPr>
          </w:p>
        </w:tc>
      </w:tr>
      <w:tr w:rsidR="00BC6D1D">
        <w:tblPrEx>
          <w:tblBorders>
            <w:insideH w:val="nil"/>
          </w:tblBorders>
        </w:tblPrEx>
        <w:tc>
          <w:tcPr>
            <w:tcW w:w="2422" w:type="dxa"/>
            <w:tcBorders>
              <w:bottom w:val="nil"/>
            </w:tcBorders>
          </w:tcPr>
          <w:p w:rsidR="00BC6D1D" w:rsidRDefault="00BC6D1D">
            <w:pPr>
              <w:pStyle w:val="ConsPlusNormal"/>
              <w:jc w:val="both"/>
            </w:pPr>
            <w:bookmarkStart w:id="9" w:name="P170"/>
            <w:bookmarkEnd w:id="9"/>
            <w:r>
              <w:lastRenderedPageBreak/>
              <w:t xml:space="preserve">2.6. </w:t>
            </w:r>
            <w:proofErr w:type="gramStart"/>
            <w: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</w:t>
            </w:r>
            <w:r>
              <w:lastRenderedPageBreak/>
              <w:t>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4815" w:type="dxa"/>
            <w:tcBorders>
              <w:bottom w:val="nil"/>
            </w:tcBorders>
          </w:tcPr>
          <w:p w:rsidR="00BC6D1D" w:rsidRDefault="00BC6D1D">
            <w:pPr>
              <w:pStyle w:val="ConsPlusNormal"/>
              <w:jc w:val="both"/>
            </w:pPr>
            <w:r>
              <w:lastRenderedPageBreak/>
              <w:t>Документы, необходимые для оказания муниципальной услуги, которые могут быть представлены заявителем: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 xml:space="preserve">Заключение Комитета Республики Татарстан по охране объектов культурного наследия о соответствии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территории, расположенной в границах исторического поселения (в случае проектирования объектов капитального строительства жилого и нежилого назначений, реконструкции объектов капитального строительства, предполагающей увеличение параметров, организации </w:t>
            </w:r>
            <w:r>
              <w:lastRenderedPageBreak/>
              <w:t>капитальных входных групп, установки крышных котельных, установки ограждения</w:t>
            </w:r>
            <w:proofErr w:type="gramEnd"/>
            <w:r>
              <w:t xml:space="preserve"> территории, выходящего на красную линию улично-дорожной сети, а также проведения работ по капитальному ремонту, реконструкции исторически ценных градоформирующих объектов, расположенных в границах исторического поселения регионального значения Республики Татарстан).</w:t>
            </w:r>
          </w:p>
          <w:p w:rsidR="00BC6D1D" w:rsidRDefault="00BC6D1D">
            <w:pPr>
              <w:pStyle w:val="ConsPlusNormal"/>
              <w:jc w:val="both"/>
            </w:pPr>
            <w:r>
              <w:t>2. Письмо администрации района Исполнительного комитета г. Казани, в границах которого ведется проектирование (в случае организации входных групп в существующие жилые и нежилые помещения, ремонта входных групп с организацией мероприятий для обеспечения доступа маломобильных групп населения).</w:t>
            </w:r>
          </w:p>
        </w:tc>
        <w:tc>
          <w:tcPr>
            <w:tcW w:w="3076" w:type="dxa"/>
            <w:tcBorders>
              <w:bottom w:val="nil"/>
            </w:tcBorders>
          </w:tcPr>
          <w:p w:rsidR="00BC6D1D" w:rsidRDefault="00BC6D1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N 13,</w:t>
            </w:r>
          </w:p>
          <w:p w:rsidR="00BC6D1D" w:rsidRDefault="00BC6D1D">
            <w:pPr>
              <w:pStyle w:val="ConsPlusNormal"/>
            </w:pPr>
            <w:r>
              <w:t xml:space="preserve">Федеральный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</w:t>
            </w:r>
          </w:p>
        </w:tc>
      </w:tr>
      <w:tr w:rsidR="00BC6D1D">
        <w:tblPrEx>
          <w:tblBorders>
            <w:insideH w:val="nil"/>
          </w:tblBorders>
        </w:tblPrEx>
        <w:tc>
          <w:tcPr>
            <w:tcW w:w="2422" w:type="dxa"/>
            <w:tcBorders>
              <w:top w:val="nil"/>
            </w:tcBorders>
          </w:tcPr>
          <w:p w:rsidR="00BC6D1D" w:rsidRDefault="00BC6D1D">
            <w:pPr>
              <w:pStyle w:val="ConsPlusNormal"/>
            </w:pPr>
          </w:p>
        </w:tc>
        <w:tc>
          <w:tcPr>
            <w:tcW w:w="4815" w:type="dxa"/>
            <w:tcBorders>
              <w:top w:val="nil"/>
            </w:tcBorders>
          </w:tcPr>
          <w:p w:rsidR="00BC6D1D" w:rsidRDefault="00BC6D1D">
            <w:pPr>
              <w:pStyle w:val="ConsPlusNormal"/>
              <w:jc w:val="both"/>
            </w:pPr>
            <w:r>
              <w:t xml:space="preserve">Способы получения и порядок представления документов, которые заявитель вправе представить, определены </w:t>
            </w:r>
            <w:hyperlink w:anchor="P147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BC6D1D" w:rsidRDefault="00BC6D1D">
            <w:pPr>
              <w:pStyle w:val="ConsPlusNormal"/>
              <w:jc w:val="both"/>
            </w:pPr>
            <w:r>
              <w:t>Запрещается требовать от заявителя вышеуказанные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BC6D1D" w:rsidRDefault="00BC6D1D">
            <w:pPr>
              <w:pStyle w:val="ConsPlusNormal"/>
              <w:jc w:val="both"/>
            </w:pPr>
            <w:r>
              <w:t>Непредставление заявителем указанных документов не является основанием для отказа заявителю в предоставлении услуги</w:t>
            </w:r>
          </w:p>
        </w:tc>
        <w:tc>
          <w:tcPr>
            <w:tcW w:w="3076" w:type="dxa"/>
            <w:tcBorders>
              <w:top w:val="nil"/>
            </w:tcBorders>
          </w:tcPr>
          <w:p w:rsidR="00BC6D1D" w:rsidRDefault="00BC6D1D">
            <w:pPr>
              <w:pStyle w:val="ConsPlusNormal"/>
            </w:pPr>
          </w:p>
        </w:tc>
      </w:tr>
      <w:tr w:rsidR="00BC6D1D">
        <w:tc>
          <w:tcPr>
            <w:tcW w:w="2422" w:type="dxa"/>
          </w:tcPr>
          <w:p w:rsidR="00BC6D1D" w:rsidRDefault="00BC6D1D">
            <w:pPr>
              <w:pStyle w:val="ConsPlusNormal"/>
              <w:jc w:val="both"/>
            </w:pPr>
            <w:bookmarkStart w:id="10" w:name="P181"/>
            <w:bookmarkEnd w:id="10"/>
            <w:r>
              <w:t xml:space="preserve">2.7. Перечень органов государственной власти, местного самоуправления и их </w:t>
            </w:r>
            <w:r>
              <w:lastRenderedPageBreak/>
              <w:t xml:space="preserve">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t>предоставления</w:t>
            </w:r>
            <w:proofErr w:type="gramEnd"/>
            <w:r>
              <w:t xml:space="preserve"> муниципальной услуги и </w:t>
            </w:r>
            <w:proofErr w:type="gramStart"/>
            <w:r>
              <w:t>которое</w:t>
            </w:r>
            <w:proofErr w:type="gramEnd"/>
            <w:r>
              <w:t xml:space="preserve"> осуществляется органом местного самоуправления, предоставляющим муниципальную услугу</w:t>
            </w:r>
          </w:p>
        </w:tc>
        <w:tc>
          <w:tcPr>
            <w:tcW w:w="4815" w:type="dxa"/>
          </w:tcPr>
          <w:p w:rsidR="00BC6D1D" w:rsidRDefault="00BC6D1D">
            <w:pPr>
              <w:pStyle w:val="ConsPlusNormal"/>
              <w:jc w:val="both"/>
            </w:pPr>
            <w:r>
              <w:lastRenderedPageBreak/>
              <w:t xml:space="preserve">Администрации районов Исполнительного комитета г. Казани (в случае организации входных групп в существующие жилые и нежилые помещения многоквартирных жилых </w:t>
            </w:r>
            <w:r>
              <w:lastRenderedPageBreak/>
              <w:t xml:space="preserve">домов; ремонта входных групп с организацией мероприятий для обеспечения доступа маломобильных групп населения; перевода помещения из жилого в </w:t>
            </w:r>
            <w:proofErr w:type="gramStart"/>
            <w:r>
              <w:t>нежилое</w:t>
            </w:r>
            <w:proofErr w:type="gramEnd"/>
            <w:r>
              <w:t>);</w:t>
            </w:r>
          </w:p>
          <w:p w:rsidR="00BC6D1D" w:rsidRDefault="00BC6D1D">
            <w:pPr>
              <w:pStyle w:val="ConsPlusNormal"/>
              <w:jc w:val="both"/>
            </w:pPr>
            <w:proofErr w:type="gramStart"/>
            <w:r>
              <w:t>Комитет Республики Татарстан по охране объектов культурного наследия (в случае проектирования объектов капитального строительства жилого и нежилого назначений, реконструкции объектов капитального строительства, предполагающей увеличение параметров, организации капитальных входных групп, установки крышных котельных, установки ограждения территории, выходящего на красную линию улично-дорожной сети, а также проведения работ по капитальному ремонту, реконструкции исторически ценных градоформирующих объектов, расположенных в границах исторического поселения регионального значения</w:t>
            </w:r>
            <w:proofErr w:type="gramEnd"/>
            <w:r>
              <w:t xml:space="preserve"> </w:t>
            </w:r>
            <w:proofErr w:type="gramStart"/>
            <w:r>
              <w:t>Республики Татарстан);</w:t>
            </w:r>
            <w:proofErr w:type="gramEnd"/>
          </w:p>
          <w:p w:rsidR="00BC6D1D" w:rsidRDefault="00BC6D1D">
            <w:pPr>
              <w:pStyle w:val="ConsPlusNormal"/>
              <w:jc w:val="both"/>
            </w:pPr>
            <w:r>
              <w:t>Межведомственная комиссия по вопросам градостроительной деятельности в исторических поселениях (в случае расположения объекта в границах территории, на которую распространяется ее компетенция)</w:t>
            </w:r>
          </w:p>
        </w:tc>
        <w:tc>
          <w:tcPr>
            <w:tcW w:w="3076" w:type="dxa"/>
          </w:tcPr>
          <w:p w:rsidR="00BC6D1D" w:rsidRDefault="00BC6D1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N 13,</w:t>
            </w:r>
          </w:p>
          <w:p w:rsidR="00BC6D1D" w:rsidRDefault="00BC6D1D">
            <w:pPr>
              <w:pStyle w:val="ConsPlusNormal"/>
            </w:pPr>
            <w:r>
              <w:t xml:space="preserve">Федеральный </w:t>
            </w:r>
            <w:hyperlink r:id="rId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</w:t>
            </w:r>
          </w:p>
        </w:tc>
      </w:tr>
      <w:tr w:rsidR="00BC6D1D">
        <w:tblPrEx>
          <w:tblBorders>
            <w:insideH w:val="nil"/>
          </w:tblBorders>
        </w:tblPrEx>
        <w:tc>
          <w:tcPr>
            <w:tcW w:w="2422" w:type="dxa"/>
            <w:tcBorders>
              <w:bottom w:val="nil"/>
            </w:tcBorders>
          </w:tcPr>
          <w:p w:rsidR="00BC6D1D" w:rsidRDefault="00BC6D1D">
            <w:pPr>
              <w:pStyle w:val="ConsPlusNormal"/>
              <w:jc w:val="both"/>
            </w:pPr>
            <w:bookmarkStart w:id="11" w:name="P187"/>
            <w:bookmarkEnd w:id="11"/>
            <w: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4815" w:type="dxa"/>
            <w:tcBorders>
              <w:bottom w:val="nil"/>
            </w:tcBorders>
          </w:tcPr>
          <w:p w:rsidR="00BC6D1D" w:rsidRDefault="00BC6D1D">
            <w:pPr>
              <w:pStyle w:val="ConsPlusNormal"/>
              <w:jc w:val="both"/>
            </w:pPr>
            <w:r>
              <w:t>1. Подача документов ненадлежащим лицом.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2. Документы представлены не в соответствии с требованиями к составу эскизного предложения, изложенными в </w:t>
            </w:r>
            <w:hyperlink r:id="rId48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N 4157 (с учетом внесенных изменений).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3. Несоответствие представленных документов перечню документов, указанных в </w:t>
            </w:r>
            <w:hyperlink w:anchor="P147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4. Документы не скреплены печатями в </w:t>
            </w:r>
            <w:r>
              <w:lastRenderedPageBreak/>
              <w:t>установленных законодательством случаях, не имеют надлежащих подписей сторон или определенных законодательством лиц.</w:t>
            </w:r>
          </w:p>
          <w:p w:rsidR="00BC6D1D" w:rsidRDefault="00BC6D1D">
            <w:pPr>
              <w:pStyle w:val="ConsPlusNormal"/>
              <w:jc w:val="both"/>
            </w:pPr>
            <w:r>
              <w:t>5.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содержание.</w:t>
            </w:r>
          </w:p>
        </w:tc>
        <w:tc>
          <w:tcPr>
            <w:tcW w:w="3076" w:type="dxa"/>
            <w:tcBorders>
              <w:bottom w:val="nil"/>
            </w:tcBorders>
          </w:tcPr>
          <w:p w:rsidR="00BC6D1D" w:rsidRDefault="00BC6D1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N 4157</w:t>
            </w:r>
          </w:p>
        </w:tc>
      </w:tr>
      <w:tr w:rsidR="00BC6D1D">
        <w:tblPrEx>
          <w:tblBorders>
            <w:insideH w:val="nil"/>
          </w:tblBorders>
        </w:tblPrEx>
        <w:tc>
          <w:tcPr>
            <w:tcW w:w="2422" w:type="dxa"/>
            <w:tcBorders>
              <w:top w:val="nil"/>
            </w:tcBorders>
          </w:tcPr>
          <w:p w:rsidR="00BC6D1D" w:rsidRDefault="00BC6D1D">
            <w:pPr>
              <w:pStyle w:val="ConsPlusNormal"/>
            </w:pPr>
          </w:p>
        </w:tc>
        <w:tc>
          <w:tcPr>
            <w:tcW w:w="4815" w:type="dxa"/>
            <w:tcBorders>
              <w:top w:val="nil"/>
            </w:tcBorders>
          </w:tcPr>
          <w:p w:rsidR="00BC6D1D" w:rsidRDefault="00BC6D1D">
            <w:pPr>
              <w:pStyle w:val="ConsPlusNormal"/>
              <w:jc w:val="both"/>
            </w:pPr>
            <w:r>
              <w:t>6. Тексты в эскизном предложении написаны неразборчиво, с сокращениями. Отсутствуют фамилии, имена и отчества физических лиц, исполнителей, их подписи, адреса написаны не полностью, отсутствуют подписи главного архитектора проекта, главного инженера проекта, печать проектной организации.</w:t>
            </w:r>
          </w:p>
          <w:p w:rsidR="00BC6D1D" w:rsidRDefault="00BC6D1D">
            <w:pPr>
              <w:pStyle w:val="ConsPlusNormal"/>
              <w:jc w:val="both"/>
            </w:pPr>
            <w:r>
              <w:t>7. Тексты документов написаны неразборчиво, наименования юридических или физических лиц с сокращением без указания их адресов местонахождения, контактных телефонов, адреса написаны не полностью.</w:t>
            </w:r>
          </w:p>
          <w:p w:rsidR="00BC6D1D" w:rsidRDefault="00BC6D1D">
            <w:pPr>
              <w:pStyle w:val="ConsPlusNormal"/>
              <w:jc w:val="both"/>
            </w:pPr>
            <w:r>
              <w:t>8. В документах присутствуют подчистки, приписки, зачеркнутые слова и иные не оговоренные в них исправления.</w:t>
            </w:r>
          </w:p>
          <w:p w:rsidR="00BC6D1D" w:rsidRDefault="00BC6D1D">
            <w:pPr>
              <w:pStyle w:val="ConsPlusNormal"/>
              <w:jc w:val="both"/>
            </w:pPr>
            <w:r>
              <w:t>9. Документы исполнены карандашом.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10. Эскизное предложение входит в перечень, установленный </w:t>
            </w:r>
            <w:hyperlink w:anchor="P105" w:history="1">
              <w:r>
                <w:rPr>
                  <w:color w:val="0000FF"/>
                </w:rPr>
                <w:t>пунктом 1.6</w:t>
              </w:r>
            </w:hyperlink>
            <w:r>
              <w:t xml:space="preserve"> настоящего регламента.</w:t>
            </w:r>
          </w:p>
          <w:p w:rsidR="00BC6D1D" w:rsidRDefault="00BC6D1D">
            <w:pPr>
              <w:pStyle w:val="ConsPlusNormal"/>
              <w:jc w:val="both"/>
            </w:pPr>
            <w:r>
              <w:t>11. Представление документов в ненадлежащий орган.</w:t>
            </w:r>
          </w:p>
          <w:p w:rsidR="00BC6D1D" w:rsidRDefault="00BC6D1D">
            <w:pPr>
              <w:pStyle w:val="ConsPlusNormal"/>
              <w:jc w:val="both"/>
            </w:pPr>
            <w:r>
              <w:t>12. Земельный участок располагается за границами городского округа г. Казани.</w:t>
            </w:r>
          </w:p>
          <w:p w:rsidR="00BC6D1D" w:rsidRDefault="00BC6D1D">
            <w:pPr>
              <w:pStyle w:val="ConsPlusNormal"/>
              <w:jc w:val="both"/>
            </w:pPr>
            <w:r>
              <w:t>13. Невыполнение условий I этапа.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14. Представляемые по II этапу эскизные </w:t>
            </w:r>
            <w:r>
              <w:lastRenderedPageBreak/>
              <w:t>предложения не соответствуют эскизным предложениям, направленным на I этап</w:t>
            </w:r>
          </w:p>
        </w:tc>
        <w:tc>
          <w:tcPr>
            <w:tcW w:w="3076" w:type="dxa"/>
            <w:tcBorders>
              <w:top w:val="nil"/>
            </w:tcBorders>
          </w:tcPr>
          <w:p w:rsidR="00BC6D1D" w:rsidRDefault="00BC6D1D">
            <w:pPr>
              <w:pStyle w:val="ConsPlusNormal"/>
            </w:pPr>
          </w:p>
        </w:tc>
      </w:tr>
      <w:tr w:rsidR="00BC6D1D">
        <w:tblPrEx>
          <w:tblBorders>
            <w:insideH w:val="nil"/>
          </w:tblBorders>
        </w:tblPrEx>
        <w:tc>
          <w:tcPr>
            <w:tcW w:w="2422" w:type="dxa"/>
            <w:tcBorders>
              <w:bottom w:val="nil"/>
            </w:tcBorders>
          </w:tcPr>
          <w:p w:rsidR="00BC6D1D" w:rsidRDefault="00BC6D1D">
            <w:pPr>
              <w:pStyle w:val="ConsPlusNormal"/>
              <w:jc w:val="both"/>
            </w:pPr>
            <w:bookmarkStart w:id="12" w:name="P205"/>
            <w:bookmarkEnd w:id="12"/>
            <w:r>
              <w:lastRenderedPageBreak/>
              <w:t>2.9. Исчерпывающий перечень оснований для приостановления либо отказа в предоставлении муниципальной услуги со ссылкой на действующее законодательство</w:t>
            </w:r>
          </w:p>
        </w:tc>
        <w:tc>
          <w:tcPr>
            <w:tcW w:w="4815" w:type="dxa"/>
            <w:tcBorders>
              <w:bottom w:val="nil"/>
            </w:tcBorders>
          </w:tcPr>
          <w:p w:rsidR="00BC6D1D" w:rsidRDefault="00BC6D1D">
            <w:pPr>
              <w:pStyle w:val="ConsPlusNormal"/>
              <w:jc w:val="both"/>
            </w:pPr>
            <w:r>
              <w:t>Приостановление в предоставлении муниципальной услуги:</w:t>
            </w:r>
          </w:p>
          <w:p w:rsidR="00BC6D1D" w:rsidRDefault="00BC6D1D">
            <w:pPr>
              <w:pStyle w:val="ConsPlusNormal"/>
              <w:jc w:val="both"/>
            </w:pPr>
            <w:bookmarkStart w:id="13" w:name="P207"/>
            <w:bookmarkEnd w:id="13"/>
            <w:r>
              <w:t>1. Направление запроса в Комитет Республики Татарстан по охране объектов культурного наследия.</w:t>
            </w:r>
          </w:p>
          <w:p w:rsidR="00BC6D1D" w:rsidRDefault="00BC6D1D">
            <w:pPr>
              <w:pStyle w:val="ConsPlusNormal"/>
              <w:jc w:val="both"/>
            </w:pPr>
            <w:r>
              <w:t>2. Технико-экономические показатели представлены не в полном объеме, имеются разночтения в технико-экономических показателях (до представления заявителем недостающих материалов).</w:t>
            </w:r>
          </w:p>
          <w:p w:rsidR="00BC6D1D" w:rsidRDefault="00BC6D1D">
            <w:pPr>
              <w:pStyle w:val="ConsPlusNormal"/>
              <w:jc w:val="both"/>
            </w:pPr>
            <w:r>
              <w:t>3. Наличие обоснованных сомнений в информации, представленной заявителем, требующей дополнительной проверки до получения необходимой информации.</w:t>
            </w:r>
          </w:p>
          <w:p w:rsidR="00BC6D1D" w:rsidRDefault="00BC6D1D">
            <w:pPr>
              <w:pStyle w:val="ConsPlusNormal"/>
              <w:jc w:val="both"/>
            </w:pPr>
            <w:r>
              <w:t>4. Письменное обращение заявителя о приостановлении предоставления муниципальной услуги (до представления письма от заявителя о возобновлении работ по предоставлению муниципальной услуги).</w:t>
            </w:r>
          </w:p>
        </w:tc>
        <w:tc>
          <w:tcPr>
            <w:tcW w:w="3076" w:type="dxa"/>
            <w:tcBorders>
              <w:bottom w:val="nil"/>
            </w:tcBorders>
          </w:tcPr>
          <w:p w:rsidR="00BC6D1D" w:rsidRDefault="00BC6D1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N 13, </w:t>
            </w:r>
            <w:hyperlink r:id="rId51" w:history="1">
              <w:r>
                <w:rPr>
                  <w:color w:val="0000FF"/>
                </w:rPr>
                <w:t>Закон</w:t>
              </w:r>
            </w:hyperlink>
            <w:r>
              <w:t xml:space="preserve"> N 210-ФЗ</w:t>
            </w:r>
          </w:p>
        </w:tc>
      </w:tr>
      <w:tr w:rsidR="00BC6D1D">
        <w:tblPrEx>
          <w:tblBorders>
            <w:insideH w:val="nil"/>
          </w:tblBorders>
        </w:tblPrEx>
        <w:tc>
          <w:tcPr>
            <w:tcW w:w="2422" w:type="dxa"/>
            <w:tcBorders>
              <w:top w:val="nil"/>
              <w:bottom w:val="nil"/>
            </w:tcBorders>
          </w:tcPr>
          <w:p w:rsidR="00BC6D1D" w:rsidRDefault="00BC6D1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BC6D1D" w:rsidRDefault="00BC6D1D">
            <w:pPr>
              <w:pStyle w:val="ConsPlusNormal"/>
              <w:jc w:val="both"/>
            </w:pPr>
            <w:r>
              <w:t>В случае направления запроса в Комитет Республики Татарстан по охране объектов культурного наследия возобновление процедуры осуществляется органом, предоставляющим муниципальную услугу, в течение одного дня со дня регистрации ответа на запрос.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В случаях если технико-экономические показатели представлены не в полном объеме, имеются разночтения в технико-экономических показателях, возобновление процедуры осуществляется после проверки специалистом </w:t>
            </w:r>
            <w:r>
              <w:lastRenderedPageBreak/>
              <w:t xml:space="preserve">отдела рассмотрения проектов документов, подтверждающих выполнение всех пунктов, по которым процедура согласования была приостановлена, и соответствующей отметки на заявлении заявителя "Прошу возобновить срок" (согласно </w:t>
            </w:r>
            <w:hyperlink w:anchor="P329" w:history="1">
              <w:r>
                <w:rPr>
                  <w:color w:val="0000FF"/>
                </w:rPr>
                <w:t>пункту 3.3.4</w:t>
              </w:r>
            </w:hyperlink>
            <w:r>
              <w:t>).</w:t>
            </w:r>
          </w:p>
          <w:p w:rsidR="00BC6D1D" w:rsidRDefault="00BC6D1D">
            <w:pPr>
              <w:pStyle w:val="ConsPlusNormal"/>
              <w:jc w:val="both"/>
            </w:pPr>
            <w:r>
              <w:t>Отказ в предоставлении муниципальной услуги:</w:t>
            </w:r>
          </w:p>
          <w:p w:rsidR="00BC6D1D" w:rsidRDefault="00BC6D1D">
            <w:pPr>
              <w:pStyle w:val="ConsPlusNormal"/>
              <w:jc w:val="both"/>
            </w:pPr>
            <w:r>
              <w:t>1. При рассмотрении эскизного предложения выявлено несоответствие архитектурно-градостроительного облика объекта утвержденной архитектурно-художественной концепции.</w:t>
            </w:r>
          </w:p>
          <w:p w:rsidR="00BC6D1D" w:rsidRDefault="00BC6D1D">
            <w:pPr>
              <w:pStyle w:val="ConsPlusNormal"/>
              <w:jc w:val="both"/>
            </w:pPr>
            <w:r>
              <w:t>2. При рассмотрении проекта структурными подразделениями Управления выявлены недостоверные сведения, представленные заявителем, отсутствие каких-либо сведений либо представлена информация о невозможности согласования.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3. Поступление отрицательного ответа на запрос, выполненный в соответствии с </w:t>
            </w:r>
            <w:hyperlink w:anchor="P337" w:history="1">
              <w:r>
                <w:rPr>
                  <w:color w:val="0000FF"/>
                </w:rPr>
                <w:t>пунктом 3.5</w:t>
              </w:r>
            </w:hyperlink>
            <w:r>
              <w:t xml:space="preserve"> регламента.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BC6D1D" w:rsidRDefault="00BC6D1D">
            <w:pPr>
              <w:pStyle w:val="ConsPlusNormal"/>
            </w:pPr>
          </w:p>
        </w:tc>
      </w:tr>
      <w:tr w:rsidR="00BC6D1D">
        <w:tblPrEx>
          <w:tblBorders>
            <w:insideH w:val="nil"/>
          </w:tblBorders>
        </w:tblPrEx>
        <w:tc>
          <w:tcPr>
            <w:tcW w:w="2422" w:type="dxa"/>
            <w:tcBorders>
              <w:top w:val="nil"/>
              <w:bottom w:val="nil"/>
            </w:tcBorders>
          </w:tcPr>
          <w:p w:rsidR="00BC6D1D" w:rsidRDefault="00BC6D1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BC6D1D" w:rsidRDefault="00BC6D1D">
            <w:pPr>
              <w:pStyle w:val="ConsPlusNormal"/>
              <w:jc w:val="both"/>
            </w:pPr>
            <w:r>
              <w:t>4. Размещение проектируемого объекта не соответствует: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- архитектурно-градостроительному облику сложившейся </w:t>
            </w:r>
            <w:proofErr w:type="gramStart"/>
            <w:r>
              <w:t>застройки города</w:t>
            </w:r>
            <w:proofErr w:type="gramEnd"/>
            <w:r>
              <w:t xml:space="preserve"> Казани, подлежащей сохранению,</w:t>
            </w:r>
          </w:p>
          <w:p w:rsidR="00BC6D1D" w:rsidRDefault="00BC6D1D">
            <w:pPr>
              <w:pStyle w:val="ConsPlusNormal"/>
              <w:jc w:val="both"/>
            </w:pPr>
            <w:r>
              <w:t>- Генеральному плану города Казани,</w:t>
            </w:r>
          </w:p>
          <w:p w:rsidR="00BC6D1D" w:rsidRDefault="00BC6D1D">
            <w:pPr>
              <w:pStyle w:val="ConsPlusNormal"/>
              <w:jc w:val="both"/>
            </w:pPr>
            <w:r>
              <w:t>- схеме территориального планирования муниципального образования г. Казани,</w:t>
            </w:r>
          </w:p>
          <w:p w:rsidR="00BC6D1D" w:rsidRDefault="00BC6D1D">
            <w:pPr>
              <w:pStyle w:val="ConsPlusNormal"/>
              <w:jc w:val="both"/>
            </w:pPr>
            <w:r>
              <w:t>- проекту планировки и проекту межевания территории,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- ранее согласованным (актуальным на сегодняшний день) проектам детальной </w:t>
            </w:r>
            <w:r>
              <w:lastRenderedPageBreak/>
              <w:t>планировки и проектам застройки территорий.</w:t>
            </w:r>
          </w:p>
          <w:p w:rsidR="00BC6D1D" w:rsidRDefault="00BC6D1D">
            <w:pPr>
              <w:pStyle w:val="ConsPlusNormal"/>
              <w:jc w:val="both"/>
            </w:pPr>
            <w:r>
              <w:t>5. Несоответствие эскизного предложения: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- Градостроительному </w:t>
            </w:r>
            <w:hyperlink r:id="rId52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Федерации,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- </w:t>
            </w:r>
            <w:hyperlink r:id="rId53" w:history="1">
              <w:r>
                <w:rPr>
                  <w:color w:val="0000FF"/>
                </w:rPr>
                <w:t>части II</w:t>
              </w:r>
            </w:hyperlink>
            <w:r>
              <w:t xml:space="preserve"> Градостроительного устава г. Казани (Правила землепользования и застройки),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- </w:t>
            </w:r>
            <w:hyperlink r:id="rId54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N 1071,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- </w:t>
            </w:r>
            <w:hyperlink r:id="rId55" w:history="1">
              <w:r>
                <w:rPr>
                  <w:color w:val="0000FF"/>
                </w:rPr>
                <w:t>решению</w:t>
              </w:r>
            </w:hyperlink>
            <w:r>
              <w:t xml:space="preserve"> КГД N 23-26,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- </w:t>
            </w:r>
            <w:hyperlink r:id="rId56" w:history="1">
              <w:r>
                <w:rPr>
                  <w:color w:val="0000FF"/>
                </w:rPr>
                <w:t>решению</w:t>
              </w:r>
            </w:hyperlink>
            <w:r>
              <w:t xml:space="preserve"> КГД N 4-12,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- </w:t>
            </w:r>
            <w:hyperlink r:id="rId57" w:history="1">
              <w:r>
                <w:rPr>
                  <w:color w:val="0000FF"/>
                </w:rPr>
                <w:t>решению</w:t>
              </w:r>
            </w:hyperlink>
            <w:r>
              <w:t xml:space="preserve"> КГД N 8-12,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- </w:t>
            </w:r>
            <w:hyperlink r:id="rId58" w:history="1">
              <w:r>
                <w:rPr>
                  <w:color w:val="0000FF"/>
                </w:rPr>
                <w:t>решению</w:t>
              </w:r>
            </w:hyperlink>
            <w:r>
              <w:t xml:space="preserve"> КГД N 8-12 с учетом внесенных изменений.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6. Поступление отрицательного ответа на запрос, необходимый для предоставления муниципальной услуги в соответствии с </w:t>
            </w:r>
            <w:hyperlink w:anchor="P181" w:history="1">
              <w:r>
                <w:rPr>
                  <w:color w:val="0000FF"/>
                </w:rPr>
                <w:t>пунктом 2.7</w:t>
              </w:r>
            </w:hyperlink>
            <w:r>
              <w:t>.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BC6D1D" w:rsidRDefault="00BC6D1D">
            <w:pPr>
              <w:pStyle w:val="ConsPlusNormal"/>
            </w:pPr>
          </w:p>
        </w:tc>
      </w:tr>
      <w:tr w:rsidR="00BC6D1D">
        <w:tblPrEx>
          <w:tblBorders>
            <w:insideH w:val="nil"/>
          </w:tblBorders>
        </w:tblPrEx>
        <w:tc>
          <w:tcPr>
            <w:tcW w:w="2422" w:type="dxa"/>
            <w:tcBorders>
              <w:top w:val="nil"/>
            </w:tcBorders>
          </w:tcPr>
          <w:p w:rsidR="00BC6D1D" w:rsidRDefault="00BC6D1D">
            <w:pPr>
              <w:pStyle w:val="ConsPlusNormal"/>
            </w:pPr>
          </w:p>
        </w:tc>
        <w:tc>
          <w:tcPr>
            <w:tcW w:w="4815" w:type="dxa"/>
            <w:tcBorders>
              <w:top w:val="nil"/>
            </w:tcBorders>
          </w:tcPr>
          <w:p w:rsidR="00BC6D1D" w:rsidRDefault="00BC6D1D">
            <w:pPr>
              <w:pStyle w:val="ConsPlusNormal"/>
              <w:jc w:val="both"/>
            </w:pPr>
            <w:r>
              <w:t>7. Отсутствие письма-согласования со смежными землепользователями (в случае проезда, организации заезда-выезда по смежному участку) и затрагивание интересов собственника смежного земельного участка.</w:t>
            </w:r>
          </w:p>
          <w:p w:rsidR="00BC6D1D" w:rsidRDefault="00BC6D1D">
            <w:pPr>
              <w:pStyle w:val="ConsPlusNormal"/>
              <w:jc w:val="both"/>
            </w:pPr>
            <w:r>
              <w:t>8. Представленные правоустанавливающие документы являются недействующими на момент рассмотрения.</w:t>
            </w:r>
          </w:p>
          <w:p w:rsidR="00BC6D1D" w:rsidRDefault="00BC6D1D">
            <w:pPr>
              <w:pStyle w:val="ConsPlusNormal"/>
              <w:jc w:val="both"/>
            </w:pPr>
            <w:r>
              <w:t>9. Проектируемый объект имеет вид (виды) разрешенного использования и (или) параметры, не соответствующие ограничениям по условиям охраны объектов культурного наследия (памятников истории и культуры) и археологического слоя, иным муниципальным правовым актам, регулирующим данную сферу.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10. Наличие судебных, административных споров в отношении земельного участка или </w:t>
            </w:r>
            <w:r>
              <w:lastRenderedPageBreak/>
              <w:t>объекта.</w:t>
            </w:r>
          </w:p>
          <w:p w:rsidR="00BC6D1D" w:rsidRDefault="00BC6D1D">
            <w:pPr>
              <w:pStyle w:val="ConsPlusNormal"/>
              <w:jc w:val="both"/>
            </w:pPr>
            <w:r>
              <w:t>11. Подача документов не в соответствии с настоящим регламентом.</w:t>
            </w:r>
          </w:p>
          <w:p w:rsidR="00BC6D1D" w:rsidRDefault="00BC6D1D">
            <w:pPr>
              <w:pStyle w:val="ConsPlusNormal"/>
              <w:jc w:val="both"/>
            </w:pPr>
            <w:r>
              <w:t>12. Невозможность устранения оснований, послуживших причиной для приостановления предоставления услуги.</w:t>
            </w:r>
          </w:p>
          <w:p w:rsidR="00BC6D1D" w:rsidRDefault="00BC6D1D">
            <w:pPr>
              <w:pStyle w:val="ConsPlusNormal"/>
              <w:jc w:val="both"/>
            </w:pPr>
            <w:r>
              <w:t>13. Письменное обращение заявителя о прекращении работы по предоставлению муниципальной услуги</w:t>
            </w:r>
          </w:p>
        </w:tc>
        <w:tc>
          <w:tcPr>
            <w:tcW w:w="3076" w:type="dxa"/>
            <w:tcBorders>
              <w:top w:val="nil"/>
            </w:tcBorders>
          </w:tcPr>
          <w:p w:rsidR="00BC6D1D" w:rsidRDefault="00BC6D1D">
            <w:pPr>
              <w:pStyle w:val="ConsPlusNormal"/>
            </w:pPr>
          </w:p>
        </w:tc>
      </w:tr>
      <w:tr w:rsidR="00BC6D1D">
        <w:tc>
          <w:tcPr>
            <w:tcW w:w="2422" w:type="dxa"/>
          </w:tcPr>
          <w:p w:rsidR="00BC6D1D" w:rsidRDefault="00BC6D1D">
            <w:pPr>
              <w:pStyle w:val="ConsPlusNormal"/>
              <w:jc w:val="both"/>
            </w:pPr>
            <w:bookmarkStart w:id="14" w:name="P246"/>
            <w:bookmarkEnd w:id="14"/>
            <w:r>
              <w:lastRenderedPageBreak/>
              <w:t>2.10. Стоимость предоставления муниципальной услуги (подготовки и выдачи документа), если документ выдается на возмездной основе</w:t>
            </w:r>
          </w:p>
        </w:tc>
        <w:tc>
          <w:tcPr>
            <w:tcW w:w="4815" w:type="dxa"/>
          </w:tcPr>
          <w:p w:rsidR="00BC6D1D" w:rsidRDefault="00BC6D1D">
            <w:pPr>
              <w:pStyle w:val="ConsPlusNormal"/>
              <w:jc w:val="both"/>
            </w:pPr>
            <w:r>
              <w:t>Муниципальная услуга предоставляется на безвозмездной основе</w:t>
            </w:r>
          </w:p>
        </w:tc>
        <w:tc>
          <w:tcPr>
            <w:tcW w:w="3076" w:type="dxa"/>
          </w:tcPr>
          <w:p w:rsidR="00BC6D1D" w:rsidRDefault="00BC6D1D">
            <w:pPr>
              <w:pStyle w:val="ConsPlusNormal"/>
            </w:pPr>
            <w:r>
              <w:t>-</w:t>
            </w:r>
          </w:p>
        </w:tc>
      </w:tr>
      <w:tr w:rsidR="00BC6D1D">
        <w:tc>
          <w:tcPr>
            <w:tcW w:w="2422" w:type="dxa"/>
          </w:tcPr>
          <w:p w:rsidR="00BC6D1D" w:rsidRDefault="00BC6D1D">
            <w:pPr>
              <w:pStyle w:val="ConsPlusNormal"/>
              <w:jc w:val="both"/>
            </w:pPr>
            <w:bookmarkStart w:id="15" w:name="P249"/>
            <w:bookmarkEnd w:id="15"/>
            <w:r>
              <w:t>2.11. Требования к помещениям, в которых предоставляется муниципальная услуга, к залу ожидания, местам для заполнения запросов о предоставлении услуги, информационным стендам с образцами заполнения и перечнем документов, необходимых для предоставления услуги</w:t>
            </w:r>
          </w:p>
        </w:tc>
        <w:tc>
          <w:tcPr>
            <w:tcW w:w="4815" w:type="dxa"/>
          </w:tcPr>
          <w:p w:rsidR="00BC6D1D" w:rsidRDefault="00BC6D1D">
            <w:pPr>
              <w:pStyle w:val="ConsPlusNormal"/>
              <w:jc w:val="both"/>
            </w:pPr>
            <w:r>
              <w:t>Заявление на бумажном носителе подается в отдел документооборота и контроля.</w:t>
            </w:r>
          </w:p>
          <w:p w:rsidR="00BC6D1D" w:rsidRDefault="00BC6D1D">
            <w:pPr>
              <w:pStyle w:val="ConsPlusNormal"/>
              <w:jc w:val="both"/>
            </w:pPr>
            <w: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услуги.</w:t>
            </w:r>
          </w:p>
          <w:p w:rsidR="00BC6D1D" w:rsidRDefault="00BC6D1D">
            <w:pPr>
              <w:pStyle w:val="ConsPlusNormal"/>
              <w:jc w:val="both"/>
            </w:pPr>
            <w:r>
              <w:t>Помещение, в котором осуществляется прием граждан, оборудовано дополнительными посадочными местами для посетителей, рабочее место каждого сотрудника, осуществляющего прием посетителей, - информационной табличкой, содержащей Ф.И.О. и должность сотрудника.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Дополнительные посадочные места размещаются также в коридорном помещении </w:t>
            </w:r>
            <w:r>
              <w:lastRenderedPageBreak/>
              <w:t>для комфортного ожидания посетителями своей очереди. Для размещения дополнительной наглядной информации вне приемного помещения размещен информационный стенд.</w:t>
            </w:r>
          </w:p>
          <w:p w:rsidR="00BC6D1D" w:rsidRDefault="00BC6D1D">
            <w:pPr>
              <w:pStyle w:val="ConsPlusNormal"/>
              <w:jc w:val="both"/>
            </w:pPr>
            <w:r>
              <w:t>Прилегающая территория оборудована организованной площадкой временного хранения автомобилей.</w:t>
            </w:r>
          </w:p>
          <w:p w:rsidR="00BC6D1D" w:rsidRDefault="00BC6D1D">
            <w:pPr>
              <w:pStyle w:val="ConsPlusNormal"/>
              <w:jc w:val="both"/>
            </w:pPr>
            <w:r>
              <w:t>Ближайшие остановки общественного транспорта находятся на пересечении улиц Волкова и Достоевского и на прилегающей территории Чеховского рынка</w:t>
            </w:r>
          </w:p>
        </w:tc>
        <w:tc>
          <w:tcPr>
            <w:tcW w:w="3076" w:type="dxa"/>
          </w:tcPr>
          <w:p w:rsidR="00BC6D1D" w:rsidRDefault="00BC6D1D">
            <w:pPr>
              <w:pStyle w:val="ConsPlusNormal"/>
            </w:pPr>
            <w:r>
              <w:lastRenderedPageBreak/>
              <w:t>-</w:t>
            </w:r>
          </w:p>
        </w:tc>
      </w:tr>
      <w:tr w:rsidR="00BC6D1D">
        <w:tc>
          <w:tcPr>
            <w:tcW w:w="2422" w:type="dxa"/>
          </w:tcPr>
          <w:p w:rsidR="00BC6D1D" w:rsidRDefault="00BC6D1D">
            <w:pPr>
              <w:pStyle w:val="ConsPlusNormal"/>
              <w:jc w:val="both"/>
            </w:pPr>
            <w:r>
              <w:lastRenderedPageBreak/>
              <w:t>2.12. Режим работы органа, предоставляющего муниципальную услугу, порядок доступа и обращений в орган, предоставляющий услугу, при получении результата предоставления услуги</w:t>
            </w:r>
          </w:p>
        </w:tc>
        <w:tc>
          <w:tcPr>
            <w:tcW w:w="4815" w:type="dxa"/>
          </w:tcPr>
          <w:p w:rsidR="00BC6D1D" w:rsidRDefault="00BC6D1D">
            <w:pPr>
              <w:pStyle w:val="ConsPlusNormal"/>
              <w:jc w:val="both"/>
            </w:pPr>
            <w:r>
              <w:t>Приемные дни: вторник, четверг, с 14.00 до 17.00,</w:t>
            </w:r>
          </w:p>
          <w:p w:rsidR="00BC6D1D" w:rsidRDefault="00BC6D1D">
            <w:pPr>
              <w:pStyle w:val="ConsPlusNormal"/>
              <w:jc w:val="both"/>
            </w:pPr>
            <w:proofErr w:type="spellStart"/>
            <w:r>
              <w:t>каб</w:t>
            </w:r>
            <w:proofErr w:type="spellEnd"/>
            <w:r>
              <w:t>. 601 - прием эскизных предложений по согласованию архитектурно-градостроительного облика объекта (проектируемых и реконструируемых объектов капитального строительства, входных групп и объектов благоустройства территории) осуществляется специалистами отдела рассмотрения проектов;</w:t>
            </w:r>
          </w:p>
          <w:p w:rsidR="00BC6D1D" w:rsidRDefault="00BC6D1D">
            <w:pPr>
              <w:pStyle w:val="ConsPlusNormal"/>
              <w:jc w:val="both"/>
            </w:pPr>
            <w:proofErr w:type="spellStart"/>
            <w:r>
              <w:t>каб</w:t>
            </w:r>
            <w:proofErr w:type="spellEnd"/>
            <w:r>
              <w:t>. 602 - прием населения начальником отдела рассмотрения проектов по вопросам рассмотрения эскизного предложения.</w:t>
            </w:r>
          </w:p>
          <w:p w:rsidR="00BC6D1D" w:rsidRDefault="00BC6D1D">
            <w:pPr>
              <w:pStyle w:val="ConsPlusNormal"/>
              <w:jc w:val="both"/>
            </w:pPr>
            <w:r>
              <w:t>Вход свободный.</w:t>
            </w:r>
          </w:p>
          <w:p w:rsidR="00BC6D1D" w:rsidRDefault="00BC6D1D">
            <w:pPr>
              <w:pStyle w:val="ConsPlusNormal"/>
              <w:jc w:val="both"/>
            </w:pPr>
            <w:r>
              <w:t>Прием в порядке живой очереди.</w:t>
            </w:r>
          </w:p>
          <w:p w:rsidR="00BC6D1D" w:rsidRDefault="00BC6D1D">
            <w:pPr>
              <w:pStyle w:val="ConsPlusNormal"/>
              <w:jc w:val="both"/>
            </w:pPr>
            <w:r>
              <w:t>Подача заявления на получение муниципальной услуги осуществляется через отдел документооборота, при наличии очереди срок ожидания составляет не более 15 минут.</w:t>
            </w:r>
          </w:p>
          <w:p w:rsidR="00BC6D1D" w:rsidRDefault="00BC6D1D">
            <w:pPr>
              <w:pStyle w:val="ConsPlusNormal"/>
              <w:jc w:val="both"/>
            </w:pPr>
            <w:r>
              <w:t>Очередность для отдельных категорий получателей муниципальной услуги не установлена</w:t>
            </w:r>
          </w:p>
        </w:tc>
        <w:tc>
          <w:tcPr>
            <w:tcW w:w="3076" w:type="dxa"/>
          </w:tcPr>
          <w:p w:rsidR="00BC6D1D" w:rsidRDefault="00BC6D1D">
            <w:pPr>
              <w:pStyle w:val="ConsPlusNormal"/>
            </w:pPr>
            <w:r>
              <w:t>Правила</w:t>
            </w:r>
          </w:p>
        </w:tc>
      </w:tr>
      <w:tr w:rsidR="00BC6D1D">
        <w:tc>
          <w:tcPr>
            <w:tcW w:w="2422" w:type="dxa"/>
          </w:tcPr>
          <w:p w:rsidR="00BC6D1D" w:rsidRDefault="00BC6D1D">
            <w:pPr>
              <w:pStyle w:val="ConsPlusNormal"/>
              <w:jc w:val="both"/>
            </w:pPr>
            <w:r>
              <w:lastRenderedPageBreak/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4815" w:type="dxa"/>
          </w:tcPr>
          <w:p w:rsidR="00BC6D1D" w:rsidRDefault="00BC6D1D">
            <w:pPr>
              <w:pStyle w:val="ConsPlusNormal"/>
              <w:jc w:val="both"/>
            </w:pPr>
            <w:r>
              <w:t>В течение одного дня с момента поступления заявления.</w:t>
            </w:r>
          </w:p>
          <w:p w:rsidR="00BC6D1D" w:rsidRDefault="00BC6D1D">
            <w:pPr>
              <w:pStyle w:val="ConsPlusNormal"/>
              <w:jc w:val="both"/>
            </w:pPr>
            <w:r>
              <w:t>Запрос, поступивший в электронной форме в выходной (праздничный) день, регистрируется на следующий за выходным (праздничным) рабочий день</w:t>
            </w:r>
          </w:p>
        </w:tc>
        <w:tc>
          <w:tcPr>
            <w:tcW w:w="3076" w:type="dxa"/>
          </w:tcPr>
          <w:p w:rsidR="00BC6D1D" w:rsidRDefault="00BC6D1D">
            <w:pPr>
              <w:pStyle w:val="ConsPlusNormal"/>
            </w:pPr>
            <w:r>
              <w:t>-</w:t>
            </w:r>
          </w:p>
        </w:tc>
      </w:tr>
      <w:tr w:rsidR="00BC6D1D">
        <w:tc>
          <w:tcPr>
            <w:tcW w:w="2422" w:type="dxa"/>
          </w:tcPr>
          <w:p w:rsidR="00BC6D1D" w:rsidRDefault="00BC6D1D">
            <w:pPr>
              <w:pStyle w:val="ConsPlusNormal"/>
              <w:jc w:val="both"/>
            </w:pPr>
            <w:bookmarkStart w:id="16" w:name="P270"/>
            <w:bookmarkEnd w:id="16"/>
            <w:r>
              <w:t>2.14.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услуги</w:t>
            </w:r>
          </w:p>
        </w:tc>
        <w:tc>
          <w:tcPr>
            <w:tcW w:w="4815" w:type="dxa"/>
          </w:tcPr>
          <w:p w:rsidR="00BC6D1D" w:rsidRDefault="00BC6D1D">
            <w:pPr>
              <w:pStyle w:val="ConsPlusNormal"/>
              <w:jc w:val="both"/>
            </w:pPr>
            <w:r>
              <w:t>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BC6D1D" w:rsidRDefault="00BC6D1D">
            <w:pPr>
              <w:pStyle w:val="ConsPlusNormal"/>
              <w:jc w:val="both"/>
            </w:pPr>
            <w:r>
              <w:t>Обеспечивается беспрепятственный доступ инвалидов к месту предоставления муниципальной услуги (удобные вход и выход в помещения/из помещений и перемещение в их пределах).</w:t>
            </w:r>
          </w:p>
          <w:p w:rsidR="00BC6D1D" w:rsidRDefault="00BC6D1D">
            <w:pPr>
              <w:pStyle w:val="ConsPlusNormal"/>
              <w:jc w:val="both"/>
            </w:pPr>
            <w: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076" w:type="dxa"/>
          </w:tcPr>
          <w:p w:rsidR="00BC6D1D" w:rsidRDefault="00BC6D1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КГД N 15-3, </w:t>
            </w:r>
            <w:hyperlink r:id="rId60" w:history="1">
              <w:r>
                <w:rPr>
                  <w:color w:val="0000FF"/>
                </w:rPr>
                <w:t>Закон</w:t>
              </w:r>
            </w:hyperlink>
            <w:r>
              <w:t xml:space="preserve"> N 181-ФЗ</w:t>
            </w:r>
          </w:p>
        </w:tc>
      </w:tr>
      <w:tr w:rsidR="00BC6D1D">
        <w:tblPrEx>
          <w:tblBorders>
            <w:insideH w:val="nil"/>
          </w:tblBorders>
        </w:tblPrEx>
        <w:tc>
          <w:tcPr>
            <w:tcW w:w="2422" w:type="dxa"/>
            <w:tcBorders>
              <w:bottom w:val="nil"/>
            </w:tcBorders>
          </w:tcPr>
          <w:p w:rsidR="00BC6D1D" w:rsidRDefault="00BC6D1D">
            <w:pPr>
              <w:pStyle w:val="ConsPlusNormal"/>
              <w:jc w:val="both"/>
            </w:pPr>
            <w:r>
              <w:t xml:space="preserve">2.15. Показатели доступности и качества муниципальной услуги, в том числе количество </w:t>
            </w:r>
            <w:r>
              <w:lastRenderedPageBreak/>
              <w:t>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 удаленных рабочих местах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4815" w:type="dxa"/>
            <w:tcBorders>
              <w:bottom w:val="nil"/>
            </w:tcBorders>
          </w:tcPr>
          <w:p w:rsidR="00BC6D1D" w:rsidRDefault="00BC6D1D">
            <w:pPr>
              <w:pStyle w:val="ConsPlusNormal"/>
              <w:jc w:val="both"/>
            </w:pPr>
            <w:r>
              <w:lastRenderedPageBreak/>
              <w:t>Показателями доступности предоставления муниципальной услуги являются:</w:t>
            </w:r>
          </w:p>
          <w:p w:rsidR="00BC6D1D" w:rsidRDefault="00BC6D1D">
            <w:pPr>
              <w:pStyle w:val="ConsPlusNormal"/>
              <w:jc w:val="both"/>
            </w:pPr>
            <w:r>
              <w:t>- расположенность помещений Управления в зоне доступности общественного транспорта;</w:t>
            </w:r>
          </w:p>
          <w:p w:rsidR="00BC6D1D" w:rsidRDefault="00BC6D1D">
            <w:pPr>
              <w:pStyle w:val="ConsPlusNormal"/>
              <w:jc w:val="both"/>
            </w:pPr>
            <w:r>
              <w:lastRenderedPageBreak/>
              <w:t>-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BC6D1D" w:rsidRDefault="00BC6D1D">
            <w:pPr>
              <w:pStyle w:val="ConsPlusNormal"/>
              <w:jc w:val="both"/>
            </w:pPr>
            <w:r>
              <w:t>- оказание помощи инвалидам в преодолении барьеров, мешающих получению услуг наравне с другими лицами;</w:t>
            </w:r>
          </w:p>
          <w:p w:rsidR="00BC6D1D" w:rsidRDefault="00BC6D1D">
            <w:pPr>
              <w:pStyle w:val="ConsPlusNormal"/>
              <w:jc w:val="both"/>
            </w:pPr>
            <w:r>
      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Управления (www.kzn.ru), на официальном портале органов местного самоуправления города Казани.</w:t>
            </w:r>
          </w:p>
          <w:p w:rsidR="00BC6D1D" w:rsidRDefault="00BC6D1D">
            <w:pPr>
              <w:pStyle w:val="ConsPlusNormal"/>
              <w:jc w:val="both"/>
            </w:pPr>
            <w:r>
              <w:t>Качество предоставления муниципальной услуги характеризуется отсутствием:</w:t>
            </w:r>
          </w:p>
          <w:p w:rsidR="00BC6D1D" w:rsidRDefault="00BC6D1D">
            <w:pPr>
              <w:pStyle w:val="ConsPlusNormal"/>
              <w:jc w:val="both"/>
            </w:pPr>
            <w:r>
              <w:t>- очередей при приеме и выдаче документов заявителям;</w:t>
            </w:r>
          </w:p>
          <w:p w:rsidR="00BC6D1D" w:rsidRDefault="00BC6D1D">
            <w:pPr>
              <w:pStyle w:val="ConsPlusNormal"/>
              <w:jc w:val="both"/>
            </w:pPr>
            <w:r>
              <w:t>- нарушений сроков предоставления муниципальной услуги;</w:t>
            </w:r>
          </w:p>
          <w:p w:rsidR="00BC6D1D" w:rsidRDefault="00BC6D1D">
            <w:pPr>
              <w:pStyle w:val="ConsPlusNormal"/>
              <w:jc w:val="both"/>
            </w:pPr>
            <w:r>
              <w:t>- жалоб на действия (бездействие) муниципальных служащих, предоставляющих муниципальную услугу;</w:t>
            </w:r>
          </w:p>
          <w:p w:rsidR="00BC6D1D" w:rsidRDefault="00BC6D1D">
            <w:pPr>
              <w:pStyle w:val="ConsPlusNormal"/>
              <w:jc w:val="both"/>
            </w:pPr>
            <w:r>
              <w:t>- жалоб на некорректное, невнимательное отношение муниципальных служащих, оказывающих муниципальную услугу, к заявителям.</w:t>
            </w:r>
          </w:p>
        </w:tc>
        <w:tc>
          <w:tcPr>
            <w:tcW w:w="3076" w:type="dxa"/>
            <w:tcBorders>
              <w:bottom w:val="nil"/>
            </w:tcBorders>
          </w:tcPr>
          <w:p w:rsidR="00BC6D1D" w:rsidRDefault="00BC6D1D">
            <w:pPr>
              <w:pStyle w:val="ConsPlusNormal"/>
            </w:pPr>
            <w:r>
              <w:lastRenderedPageBreak/>
              <w:t>-</w:t>
            </w:r>
          </w:p>
        </w:tc>
      </w:tr>
      <w:tr w:rsidR="00BC6D1D">
        <w:tblPrEx>
          <w:tblBorders>
            <w:insideH w:val="nil"/>
          </w:tblBorders>
        </w:tblPrEx>
        <w:tc>
          <w:tcPr>
            <w:tcW w:w="2422" w:type="dxa"/>
            <w:tcBorders>
              <w:top w:val="nil"/>
            </w:tcBorders>
          </w:tcPr>
          <w:p w:rsidR="00BC6D1D" w:rsidRDefault="00BC6D1D">
            <w:pPr>
              <w:pStyle w:val="ConsPlusNormal"/>
            </w:pPr>
          </w:p>
        </w:tc>
        <w:tc>
          <w:tcPr>
            <w:tcW w:w="4815" w:type="dxa"/>
            <w:tcBorders>
              <w:top w:val="nil"/>
            </w:tcBorders>
          </w:tcPr>
          <w:p w:rsidR="00BC6D1D" w:rsidRDefault="00BC6D1D">
            <w:pPr>
              <w:pStyle w:val="ConsPlusNormal"/>
              <w:jc w:val="both"/>
            </w:pPr>
            <w:r>
              <w:t xml:space="preserve">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лица, предоставляющего муниципальную услугу, и заявителя. Продолжительность взаимодействия </w:t>
            </w:r>
            <w:r>
              <w:lastRenderedPageBreak/>
              <w:t>определяется регламентом.</w:t>
            </w:r>
          </w:p>
          <w:p w:rsidR="00BC6D1D" w:rsidRDefault="00BC6D1D">
            <w:pPr>
              <w:pStyle w:val="ConsPlusNormal"/>
              <w:jc w:val="both"/>
            </w:pPr>
            <w:r>
              <w:t>При предоставлении муниципальной услуги через МФЦ консультацию, прием и выдачу документов осуществляет специалист МФЦ.</w:t>
            </w:r>
          </w:p>
          <w:p w:rsidR="00BC6D1D" w:rsidRDefault="00BC6D1D">
            <w:pPr>
              <w:pStyle w:val="ConsPlusNormal"/>
              <w:jc w:val="both"/>
            </w:pPr>
            <w:r>
              <w:t>Информация о ходе предоставления муниципальной услуги может быть получена заявителем на сайте Управления (www.kzn.ru), на едином портале государственных и муниципальных услуг (функций), в МФЦ</w:t>
            </w:r>
          </w:p>
        </w:tc>
        <w:tc>
          <w:tcPr>
            <w:tcW w:w="3076" w:type="dxa"/>
            <w:tcBorders>
              <w:top w:val="nil"/>
            </w:tcBorders>
          </w:tcPr>
          <w:p w:rsidR="00BC6D1D" w:rsidRDefault="00BC6D1D">
            <w:pPr>
              <w:pStyle w:val="ConsPlusNormal"/>
            </w:pPr>
          </w:p>
        </w:tc>
      </w:tr>
      <w:tr w:rsidR="00BC6D1D">
        <w:tc>
          <w:tcPr>
            <w:tcW w:w="2422" w:type="dxa"/>
          </w:tcPr>
          <w:p w:rsidR="00BC6D1D" w:rsidRDefault="00BC6D1D">
            <w:pPr>
              <w:pStyle w:val="ConsPlusNormal"/>
              <w:jc w:val="both"/>
            </w:pPr>
            <w:r>
              <w:lastRenderedPageBreak/>
              <w:t>2.16. Порядок исправления возможных недостатков предоставления услуги</w:t>
            </w:r>
          </w:p>
        </w:tc>
        <w:tc>
          <w:tcPr>
            <w:tcW w:w="4815" w:type="dxa"/>
          </w:tcPr>
          <w:p w:rsidR="00BC6D1D" w:rsidRDefault="00BC6D1D">
            <w:pPr>
              <w:pStyle w:val="ConsPlusNormal"/>
              <w:jc w:val="both"/>
            </w:pPr>
            <w:r>
              <w:t>Порядок исправления недостатков предоставляемой услуги (включая сроки) не отличается от порядка первичного предоставления услуги:</w:t>
            </w:r>
          </w:p>
          <w:p w:rsidR="00BC6D1D" w:rsidRDefault="00BC6D1D">
            <w:pPr>
              <w:pStyle w:val="ConsPlusNormal"/>
              <w:jc w:val="both"/>
            </w:pPr>
            <w:r>
              <w:t>1) Срок исправления возможных недостатков - 21 рабочий день с момента регистрации заявления о согласовании архитектурно-градостроительного облика объекта, но не более 30 календарных дней.</w:t>
            </w:r>
          </w:p>
          <w:p w:rsidR="00BC6D1D" w:rsidRDefault="00BC6D1D">
            <w:pPr>
              <w:pStyle w:val="ConsPlusNormal"/>
              <w:jc w:val="both"/>
            </w:pPr>
            <w:r>
              <w:t xml:space="preserve">2) Приостановление срока предоставления муниципальной услуги предусмотрено </w:t>
            </w:r>
            <w:hyperlink w:anchor="P205" w:history="1">
              <w:r>
                <w:rPr>
                  <w:color w:val="0000FF"/>
                </w:rPr>
                <w:t>пунктом 2.9</w:t>
              </w:r>
            </w:hyperlink>
            <w:r>
              <w:t xml:space="preserve"> настоящего регламента</w:t>
            </w:r>
          </w:p>
        </w:tc>
        <w:tc>
          <w:tcPr>
            <w:tcW w:w="3076" w:type="dxa"/>
          </w:tcPr>
          <w:p w:rsidR="00BC6D1D" w:rsidRDefault="00BC6D1D">
            <w:pPr>
              <w:pStyle w:val="ConsPlusNormal"/>
            </w:pPr>
            <w:r>
              <w:t>-</w:t>
            </w:r>
          </w:p>
        </w:tc>
      </w:tr>
    </w:tbl>
    <w:p w:rsidR="00BC6D1D" w:rsidRDefault="00BC6D1D">
      <w:pPr>
        <w:sectPr w:rsidR="00BC6D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Title"/>
        <w:jc w:val="center"/>
        <w:outlineLvl w:val="1"/>
      </w:pPr>
      <w:bookmarkStart w:id="17" w:name="P298"/>
      <w:bookmarkEnd w:id="17"/>
      <w:r>
        <w:t>III. Состав, последовательность и сроки выполнения</w:t>
      </w:r>
    </w:p>
    <w:p w:rsidR="00BC6D1D" w:rsidRDefault="00BC6D1D">
      <w:pPr>
        <w:pStyle w:val="ConsPlusTitle"/>
        <w:jc w:val="center"/>
      </w:pPr>
      <w:r>
        <w:t>административных процедур, требования к порядку</w:t>
      </w:r>
    </w:p>
    <w:p w:rsidR="00BC6D1D" w:rsidRDefault="00BC6D1D">
      <w:pPr>
        <w:pStyle w:val="ConsPlusTitle"/>
        <w:jc w:val="center"/>
      </w:pPr>
      <w:r>
        <w:t>их выполнения, в том числе особенности выполнения</w:t>
      </w:r>
    </w:p>
    <w:p w:rsidR="00BC6D1D" w:rsidRDefault="00BC6D1D">
      <w:pPr>
        <w:pStyle w:val="ConsPlusTitle"/>
        <w:jc w:val="center"/>
      </w:pPr>
      <w:r>
        <w:t>административных процедур в электронной форме,</w:t>
      </w:r>
    </w:p>
    <w:p w:rsidR="00BC6D1D" w:rsidRDefault="00BC6D1D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BC6D1D" w:rsidRDefault="00BC6D1D">
      <w:pPr>
        <w:pStyle w:val="ConsPlusTitle"/>
        <w:jc w:val="center"/>
      </w:pPr>
      <w:r>
        <w:t>в МФЦ, в удаленных рабочих местах МФЦ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ind w:firstLine="540"/>
        <w:jc w:val="both"/>
      </w:pPr>
      <w:r>
        <w:t>3.1. Описание последовательности действий при предоставлении муниципальной услуги.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3.1.1. Предоставление муниципальной услуги включает в себя следующие процедуры: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1) оказание консультаций заявителю;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2) принятие, регистрация и направление на исполнение заявления;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3) рассмотрение эскизного предложения;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4) формирование и направление запросов в органы государственной власти и подразделения Исполнительного комитета г. Казани, участвующие в предоставлении услуги;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5) рассмотрение эскизных предложений отделами Управления;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6) подготовка ответа по рассмотрению эскизного предложения ответственным исполнителем;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7) результат оказания муниципальной услуги;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8) регистрация письма;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9) выдача заявителю результата муниципальной услуги.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3.1.2. </w:t>
      </w:r>
      <w:hyperlink w:anchor="P698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муниципальной услуги представлена в приложении N 5 к настоящему регламенту.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3.2. Оказание консультаций заявителю.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Для получения консультаций (в случае наличия вопросов у заявителя) о порядке предоставления муниципальной услуги, в том числе в части оформления документов, необходимых для предоставления муниципальной услуги, порядка сбора требуемой документации, заявитель вправе обратиться в Управление лично, по телефону (согласно информации, размещаемой на официальном сайте Управления).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Специалист, в полномочия которого входит консультирование граждан, консультирует заявителя по составу, форме представляемой документации и другим вопросам получения муниципальной услуги.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Результат процедуры: консультации по процедуре и форме рассмотрения эскизного предложения.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Осуществление процедур, указанных в настоящем пункте, производится по желанию заявителя.</w:t>
      </w:r>
    </w:p>
    <w:p w:rsidR="00BC6D1D" w:rsidRDefault="00BC6D1D">
      <w:pPr>
        <w:pStyle w:val="ConsPlusNormal"/>
        <w:spacing w:before="220"/>
        <w:ind w:firstLine="540"/>
        <w:jc w:val="both"/>
      </w:pPr>
      <w:bookmarkStart w:id="18" w:name="P323"/>
      <w:bookmarkEnd w:id="18"/>
      <w:r>
        <w:t>3.3. Принятие, регистрация и направление на исполнение заявления.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lastRenderedPageBreak/>
        <w:t xml:space="preserve">3.3.1. Принятие заявления и прилагаемых к нему документов осуществляется специалистом отдела рассмотрения проектов Управления в установленном порядке в соответствии с требованиями </w:t>
      </w:r>
      <w:hyperlink w:anchor="P147" w:history="1">
        <w:r>
          <w:rPr>
            <w:color w:val="0000FF"/>
          </w:rPr>
          <w:t>пунктов 2.5</w:t>
        </w:r>
      </w:hyperlink>
      <w:r>
        <w:t xml:space="preserve">, </w:t>
      </w:r>
      <w:hyperlink w:anchor="P170" w:history="1">
        <w:r>
          <w:rPr>
            <w:color w:val="0000FF"/>
          </w:rPr>
          <w:t>2.6</w:t>
        </w:r>
      </w:hyperlink>
      <w:r>
        <w:t xml:space="preserve">, </w:t>
      </w:r>
      <w:hyperlink w:anchor="P270" w:history="1">
        <w:r>
          <w:rPr>
            <w:color w:val="0000FF"/>
          </w:rPr>
          <w:t>2.14</w:t>
        </w:r>
      </w:hyperlink>
      <w:r>
        <w:t xml:space="preserve"> настоящего регламента.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Предоставление муниципальной услуги в удаленных рабочих местах МФЦ не осуществляется, документы через удаленное рабочее место поданы быть не могут.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В случае наличия оснований, указанных в </w:t>
      </w:r>
      <w:hyperlink w:anchor="P187" w:history="1">
        <w:r>
          <w:rPr>
            <w:color w:val="0000FF"/>
          </w:rPr>
          <w:t>пункте 2.8</w:t>
        </w:r>
      </w:hyperlink>
      <w:r>
        <w:t xml:space="preserve"> настоящего регламента, специалист отдела отказывает в приеме документов (объясняет обратившемуся лицу содержание выявленных недостатков в представленных документах и предлагает принять меры по их устранению). По требованию заявителя отказ оформляется в письменной форме.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3.3.2. Максимальный срок приема документов не должен превышать 30 минут.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3.3.3. Специалист отдела, ответственный за прием документов, в случае принятия документов на рассмотрение возвращает заявителю заявление (без прилагаемых документов) с резолюцией "На регистрацию".</w:t>
      </w:r>
    </w:p>
    <w:p w:rsidR="00BC6D1D" w:rsidRDefault="00BC6D1D">
      <w:pPr>
        <w:pStyle w:val="ConsPlusNormal"/>
        <w:spacing w:before="220"/>
        <w:ind w:firstLine="540"/>
        <w:jc w:val="both"/>
      </w:pPr>
      <w:bookmarkStart w:id="19" w:name="P329"/>
      <w:bookmarkEnd w:id="19"/>
      <w:r>
        <w:t>3.3.4. Основанием для регистрации заявления о рассмотрении эскизного предложения является личное обращение получателя муниципальной услуги в отдел документооборота и контроля с заявлением, завизированным сотрудником Управления, ответственным за прием документов.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Результат процедуры: направленное для работы ответственному исполнителю отдела рассмотрения проектов Управления заявление с регистрационной карточкой (в электронном виде и на бумажном носителе) для рассмотрения эскизного предложения. Второй экземпляр заявления возвращают заказчику.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Срок процедуры: в течение дня с момента поступления заявления.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3.4. Рассмотрение эскизных предложений.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3.4.1. Основанием для рассмотрения представленных документов является поступление зарегистрированного заявления в отдел рассмотрения проектов Управления для исполнения.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3.4.2. </w:t>
      </w:r>
      <w:proofErr w:type="gramStart"/>
      <w:r>
        <w:t>Сотрудник отдела рассмотрения проектов Управления, в чьи полномочия входит рассмотрение эскизного предложения, проверяет представленные документы, их комплектность, определяет необходимость в направлении запросов, в том числе в рамках межведомственного взаимодействия, изучает основания для приостановления и отказа в предоставлении муниципальной услуги, определяет необходимость получения информации в отделах Управления (отдел охраны памятников архитектуры и культурного наследия по г. Казани - в случае размещения объекта</w:t>
      </w:r>
      <w:proofErr w:type="gramEnd"/>
      <w:r>
        <w:t xml:space="preserve"> проектирования в границах территорий, имеющих ограничения по условиям охраны объектов культурного наследия; отдел проектов планировок - в случае размещения объекта проектирования в границах утвержденных и разрабатываемых проектов планировок территорий; отдел районных архитекторов - в случае необходимости предоставления дополнительной информации, касающейся использования земельных участков; отдел ИСОГД и </w:t>
      </w:r>
      <w:proofErr w:type="spellStart"/>
      <w:r>
        <w:t>геослужбы</w:t>
      </w:r>
      <w:proofErr w:type="spellEnd"/>
      <w:r>
        <w:t xml:space="preserve"> - в случае необходимости предоставления информации о выданных разрешениях на строительство, ГПЗУ и иных ограничениях по земельным участкам; инженерный отдел - в случаях производства земляных работ при организации входных групп и благоустройства территорий, проектирования объектов инженерной инфраструктуры; юридический отдел - при наличии информации о судебных, административных спорах).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Результат процедуры: направление эскизных предложений для рассмотрения в смежные отделы Управления, направление запросов.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Срок процедуры: три рабочих дня.</w:t>
      </w:r>
    </w:p>
    <w:p w:rsidR="00BC6D1D" w:rsidRDefault="00BC6D1D">
      <w:pPr>
        <w:pStyle w:val="ConsPlusNormal"/>
        <w:spacing w:before="220"/>
        <w:ind w:firstLine="540"/>
        <w:jc w:val="both"/>
      </w:pPr>
      <w:bookmarkStart w:id="20" w:name="P337"/>
      <w:bookmarkEnd w:id="20"/>
      <w:r>
        <w:lastRenderedPageBreak/>
        <w:t>3.5. Направление запросов.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3.5.1. Ответственный исполнитель принимает решение о формировании и направлении запросов в органы, участвующие в предоставлении муниципальной услуги, и направляет запросы: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3.5.1.1. в электронной форме посредством системы межведомственного электронного взаимодействия в Управление Федеральной службы государственной регистрации, кадастра и картографии по Республике Татарстан о представлении сведений из государственного кадастра недвижимости, из Единого государственного реестра прав на недвижимое имущество и сделок с ним;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3.5.1.2. в системе электронного и бумажного документооборота: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в администрацию соответствующего района Исполнительного комитета г. Казани о представлении информации по проекту (в случае организации входных групп в существующие жилые и нежилые помещения, ремонта входных групп с организацией мероприятий для обеспечения доступа маломобильных групп населения);</w:t>
      </w:r>
    </w:p>
    <w:p w:rsidR="00BC6D1D" w:rsidRDefault="00BC6D1D">
      <w:pPr>
        <w:pStyle w:val="ConsPlusNormal"/>
        <w:spacing w:before="220"/>
        <w:ind w:firstLine="540"/>
        <w:jc w:val="both"/>
      </w:pPr>
      <w:proofErr w:type="gramStart"/>
      <w:r>
        <w:t>- в Комитет Республики Татарстан по охране объектов культурного наследия о соответствии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территории, расположенной в границах исторического поселения (в случаях проектирования объектов капитального строительства жилого и нежилого назначений, реконструкции объектов капитального строительства, предполагающей увеличение параметров, организации капитальных входных групп, установки крышных котельных, установки ограждения</w:t>
      </w:r>
      <w:proofErr w:type="gramEnd"/>
      <w:r>
        <w:t xml:space="preserve"> территории, выходящего на красную линию улично-дорожной сети, а также проведения работ по капитальному ремонту, реконструкции исторически ценных градоформирующих объектов, расположенных в границах исторического поселения регионального значения Республики Татарстан).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Результат процедуры: запросы о представлении сведений.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Срок процедуры: три рабочих дня.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3.5.2. Специалист поставщика данных на основании запросов, поступивших через систему межведомственного электронного взаимодействия, в системе электронного и бумажного документооборота представляет запрашиваемые документы (сведения).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Результат процедуры: запрашиваемые документы (сведения) либо уведомление об отказе, направленные в Управление.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Срок процедур: пять рабочих дней со дня поступления межведомственного запроса в орган или организацию, представляющие документ и информацию, или в срок, установленный нормативно-правовым актом поставщика данных.</w:t>
      </w:r>
    </w:p>
    <w:p w:rsidR="00BC6D1D" w:rsidRDefault="00BC6D1D">
      <w:pPr>
        <w:pStyle w:val="ConsPlusNormal"/>
        <w:spacing w:before="220"/>
        <w:ind w:firstLine="540"/>
        <w:jc w:val="both"/>
      </w:pPr>
      <w:bookmarkStart w:id="21" w:name="P348"/>
      <w:bookmarkEnd w:id="21"/>
      <w:r>
        <w:t>3.6. Рассмотрение эскизных предложений в отделах Управления.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3.6.1. Основанием для рассмотрения эскизного предложения в отделах Управления является поступление документов с листом согласования (копией регистрационной карточки) в соответствующий отдел (охраны памятников архитектуры и культурного наследия по г. Казани, проектов планировок, генплана, отдел землепользования и застройки, районных архитекторов, ИСОГД и </w:t>
      </w:r>
      <w:proofErr w:type="spellStart"/>
      <w:r>
        <w:t>геослужбы</w:t>
      </w:r>
      <w:proofErr w:type="spellEnd"/>
      <w:r>
        <w:t>, инженерный отдел, районных архитекторов, ГПЗУ, юридический, отдел городского дизайна).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3.6.2. Срок рассмотрения эскизного предложения инженерным отделом Управления не может превышать восьми рабочих дней, остальными отделами - пяти рабочих дней. Ответственность и </w:t>
      </w:r>
      <w:proofErr w:type="gramStart"/>
      <w:r>
        <w:t>контроль за</w:t>
      </w:r>
      <w:proofErr w:type="gramEnd"/>
      <w:r>
        <w:t xml:space="preserve"> соблюдением сроков предоставления информации возлагается на </w:t>
      </w:r>
      <w:r>
        <w:lastRenderedPageBreak/>
        <w:t>сотрудника отдела поставщика информации, которому поручено ее представление.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3.6.3. Сотрудник соответствующего отдела Управления в рамках своих полномочий проверяет соответствие представленных документов требованиям действующего законодательства (отдел охраны памятников архитектуры и культурного наследия по г. Казани - в части имеющихся ограничений по условиям охраны объектов культурного наследия; отдел проектов планировок - в части соответствия утвержденным проектам планировок территорий (относительно зон размещения капитальных объектов, соблюдения основных технико-экономических показателей, красных линий и эскиза застройки в случае его наличия в составе материалов ППТ) с учетом разрабатываемых в настоящее время; </w:t>
      </w:r>
      <w:proofErr w:type="gramStart"/>
      <w:r>
        <w:t xml:space="preserve">отдел районных архитекторов - в части представления информации о наличии градостроительного заключения на земельные участки, на которые отсутствует право собственности для дальнейшего формирования; ИСОГД и </w:t>
      </w:r>
      <w:proofErr w:type="spellStart"/>
      <w:r>
        <w:t>геослужбы</w:t>
      </w:r>
      <w:proofErr w:type="spellEnd"/>
      <w:r>
        <w:t>, инженерный отдел - в части представления списка заинтересованных лиц; юридический отдел - в части наличия судебных и административных споров) и указывает имеющуюся информацию по эскизному проекту в листе согласования (копия регистрационной карточки).</w:t>
      </w:r>
      <w:proofErr w:type="gramEnd"/>
    </w:p>
    <w:p w:rsidR="00BC6D1D" w:rsidRDefault="00BC6D1D">
      <w:pPr>
        <w:pStyle w:val="ConsPlusNormal"/>
        <w:spacing w:before="220"/>
        <w:ind w:firstLine="540"/>
        <w:jc w:val="both"/>
      </w:pPr>
      <w:r>
        <w:t>3.6.4. Сотрудник представляет подготовленную информацию начальнику отдела, заместителю начальника Управления; после визирования документа передает эскизное предложение с листом согласования (а также в электронном виде) в отдел рассмотрения проектов Управления.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Результат процедуры: представление информации отделов Управления по эскизному предложению.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Срок процедуры: инженерный отдел Управления - восемь рабочих дней, остальные отделы - пять рабочих дней.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3.7. Подготовка ответа ответственным исполнителем по рассмотрению эскизного предложения (с учетом информации, поступившей в соответствии с </w:t>
      </w:r>
      <w:hyperlink w:anchor="P337" w:history="1">
        <w:r>
          <w:rPr>
            <w:color w:val="0000FF"/>
          </w:rPr>
          <w:t>пунктами 3.5</w:t>
        </w:r>
      </w:hyperlink>
      <w:r>
        <w:t xml:space="preserve">, </w:t>
      </w:r>
      <w:hyperlink w:anchor="P348" w:history="1">
        <w:r>
          <w:rPr>
            <w:color w:val="0000FF"/>
          </w:rPr>
          <w:t>3.6</w:t>
        </w:r>
      </w:hyperlink>
      <w:r>
        <w:t xml:space="preserve"> настоящего регламента).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3.7.1. Основанием для анализа и обобщения информации и подготовки исходящего письма является поступление документов в отдел рассмотрения проектов Управления с заполненным листом согласования (копия регистрационной карточки) и ответов на запросы, в том числе поступивших через систему межведомственного электронного взаимодействия.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3.7.2. Сотрудник отдела рассмотрения проектов Управления изучает поступившую информацию и определяет отсутствие оснований для отказа или приостановления в рассмотрении эскизного предложения.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Результат рассмотрения: в случае отсутствия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 самостоятельно, срок оказания муниципальной услуги приостанавливается до получения информации согласующего органа с уведомлением заявителя о приостановлении рассмотрения эскизного предложения;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По I этапу: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в случаях отсутствия оснований для отказа и приостановления предоставления муниципальной услуги, но наличия необходимости согласования Градостроительным советом г. Казани сотрудник отдела готовит письмо о направлении эскизного предложения в Градостроительный совет г. Казани;</w:t>
      </w:r>
    </w:p>
    <w:p w:rsidR="00BC6D1D" w:rsidRDefault="00BC6D1D">
      <w:pPr>
        <w:pStyle w:val="ConsPlusNormal"/>
        <w:spacing w:before="220"/>
        <w:ind w:firstLine="540"/>
        <w:jc w:val="both"/>
      </w:pPr>
      <w:proofErr w:type="gramStart"/>
      <w:r>
        <w:t xml:space="preserve">- в случаях отсутствия оснований для отказа и приостановления предоставления </w:t>
      </w:r>
      <w:r>
        <w:lastRenderedPageBreak/>
        <w:t>муниципальной услуги, но наличия необходимости размещения проектируемого объекта капитального строительства в утвержденных границах территории, на которую распространяется компетенция Межведомственной комиссии по вопросам градостроительной деятельности в исторических поселениях, сотрудник отдела готовит письмо о направлении эскизного предложения в Межведомственную комиссию по вопросам градостроительной деятельности в исторических поселениях;</w:t>
      </w:r>
      <w:proofErr w:type="gramEnd"/>
    </w:p>
    <w:p w:rsidR="00BC6D1D" w:rsidRDefault="00BC6D1D">
      <w:pPr>
        <w:pStyle w:val="ConsPlusNormal"/>
        <w:spacing w:before="220"/>
        <w:ind w:firstLine="540"/>
        <w:jc w:val="both"/>
      </w:pPr>
      <w:proofErr w:type="gramStart"/>
      <w:r>
        <w:t>- в случаях отсутствия оснований для отказа и приостановления предоставления муниципальной услуги, но наличия необходимости получения разрешения на отклонение от предельных параметров разрешенного строительства, условно разрешенный вид использования земельного участка, внесение изменений в карту зон градостроительных регламентов Правил землепользования и застройки сотрудник отдела готовит письмо о направлении эскизного предложения в Комиссию по землепользованию и застройке при Руководителе Исполнительного комитета г. Казани;</w:t>
      </w:r>
      <w:proofErr w:type="gramEnd"/>
    </w:p>
    <w:p w:rsidR="00BC6D1D" w:rsidRDefault="00BC6D1D">
      <w:pPr>
        <w:pStyle w:val="ConsPlusNormal"/>
        <w:spacing w:before="220"/>
        <w:ind w:firstLine="540"/>
        <w:jc w:val="both"/>
      </w:pPr>
      <w:r>
        <w:t>- в случае наличия необходимости направления по нескольким вышеуказанным пунктам сотрудник отдела готовит письмо о направлении по необходимым пунктам;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в случаях отсутствия оснований для отказа, приостановления предоставления муниципальной услуги, наличия необходимости направления запроса в Комитет Республики Татарстан по охране объектов культурного наследия или необходимости прохождения </w:t>
      </w:r>
      <w:hyperlink w:anchor="P20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2.9</w:t>
        </w:r>
      </w:hyperlink>
      <w:r>
        <w:t xml:space="preserve"> (I этап) настоящего регламента или представления полного пакета документов, сотрудник отдела готовит письмо о согласовании архитектурно-градостроительного облика объекта;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- если эскизное предложение выполнено с отклонениями, изложенными в </w:t>
      </w:r>
      <w:hyperlink w:anchor="P205" w:history="1">
        <w:r>
          <w:rPr>
            <w:color w:val="0000FF"/>
          </w:rPr>
          <w:t>пункте 2.9</w:t>
        </w:r>
      </w:hyperlink>
      <w:r>
        <w:t xml:space="preserve"> настоящего регламента, или отделами Управления представлена информация о невозможности согласования эскизного предложения, сотрудник отдела рассмотрения проектов готовит письмо об отказе в рассмотрении эскизного предложения.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По II этапу: в случае прохождения I этапа и представления полного пакета документов сотрудник отдела готовит письмо о согласовании архитектурно-градостроительного облика объекта.</w:t>
      </w:r>
    </w:p>
    <w:p w:rsidR="00BC6D1D" w:rsidRDefault="00BC6D1D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нахождения объекта капитального строительства в соответствии со схемой планировочных ограничений Генерального плана г. Казани в зоне действия ограничений Казанского авиационного завода им. </w:t>
      </w:r>
      <w:proofErr w:type="spellStart"/>
      <w:r>
        <w:t>С.П.Горбунова</w:t>
      </w:r>
      <w:proofErr w:type="spellEnd"/>
      <w:r>
        <w:t xml:space="preserve"> - филиала ПАО "Туполев", ОАО "Казанский вертолетный завод", АО "Международный аэропорт "Казань" специалист отдела в письме в качестве рекомендации указывает о необходимости получения разрешений в соответствии с действующим законодательством.</w:t>
      </w:r>
      <w:proofErr w:type="gramEnd"/>
    </w:p>
    <w:p w:rsidR="00BC6D1D" w:rsidRDefault="00BC6D1D">
      <w:pPr>
        <w:pStyle w:val="ConsPlusNormal"/>
        <w:spacing w:before="220"/>
        <w:ind w:firstLine="540"/>
        <w:jc w:val="both"/>
      </w:pPr>
      <w:r>
        <w:t>Для объектов дорожного сервиса, в случае организации новых примыканий к дорогам общего пользования, подъездных путей к объектам специалист отдела в письме указывает на необходимость получения Технических условий по присоединению объектов дорожного сервиса к автомобильным дорогам общего пользования местного значения города Казани, выданные Комитетом внешнего благоустройства Исполнительного комитета г. Казани.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В случае изменения схемы организации дорожного движения и необходимости установки технических средств организации дорожного движения специалист отдела в письме указывает на необходимость разработки схемы организации дорожного движения и направления ее в Комитет по транспорту Исполнительного комитета г. Казани.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Срок процедуры: пять рабочих дней.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3.7.3. Письмо об итогах рассмотрения эскизного предложения готовится в трех экземплярах (одно - на бланке Управления) и оформляется в соответствии с требованиями Служебного регламента Исполнительного комитета г. Казани.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lastRenderedPageBreak/>
        <w:t>3.7.4. Подготовленное письмо и экземпляры эскизных предложений передаются главному архитектору города, при необходимости вносятся пояснения.</w:t>
      </w:r>
    </w:p>
    <w:p w:rsidR="00BC6D1D" w:rsidRDefault="00BC6D1D">
      <w:pPr>
        <w:pStyle w:val="ConsPlusNormal"/>
        <w:spacing w:before="220"/>
        <w:ind w:firstLine="540"/>
        <w:jc w:val="both"/>
      </w:pPr>
      <w:bookmarkStart w:id="22" w:name="P373"/>
      <w:bookmarkEnd w:id="22"/>
      <w:r>
        <w:t>3.8. Результат оказания муниципальной услуги.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Главный архитектор г. Казани: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3.8.1. изучает представленные эскизные предложения по согласованию архитектурно-градостроительного облика объекта (проектируемых и реконструируемых объектов капитального строительства, входных групп, проектов застройки территорий, некапитальных объектов, цветовых решений фасадов проектируемых объектов и объектов благоустройства территории) для оценки принятого ответственным специалистом решения;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3.8.2. по итогам рассмотрения при наличии оснований для приостановления муниципальной услуги визирует письмо о приостановлении.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По I этапу: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3.8.3. в случаях отсутствия оснований для отказа (в соответствии с </w:t>
      </w:r>
      <w:hyperlink w:anchor="P205" w:history="1">
        <w:r>
          <w:rPr>
            <w:color w:val="0000FF"/>
          </w:rPr>
          <w:t>пунктом 2.9</w:t>
        </w:r>
      </w:hyperlink>
      <w:r>
        <w:t>) и приостановления предоставления муниципальной услуги, но наличия необходимости согласования Градостроительным советом г. Казани сотрудник отдела готовит письмо о направлении эскизного предложения в Градостроительный совет г. Казани;</w:t>
      </w:r>
    </w:p>
    <w:p w:rsidR="00BC6D1D" w:rsidRDefault="00BC6D1D">
      <w:pPr>
        <w:pStyle w:val="ConsPlusNormal"/>
        <w:spacing w:before="220"/>
        <w:ind w:firstLine="540"/>
        <w:jc w:val="both"/>
      </w:pPr>
      <w:proofErr w:type="gramStart"/>
      <w:r>
        <w:t xml:space="preserve">3.8.4. в случаях отсутствия оснований для отказа (в соответствии с </w:t>
      </w:r>
      <w:hyperlink w:anchor="P205" w:history="1">
        <w:r>
          <w:rPr>
            <w:color w:val="0000FF"/>
          </w:rPr>
          <w:t>пунктом 2.9</w:t>
        </w:r>
      </w:hyperlink>
      <w:r>
        <w:t>) и приостановления предоставления муниципальной услуги, но наличия необходимости размещения проектируемого объекта капитального строительства в утвержденных границах территории, на которую распространяется компетенция Межведомственной комиссии по вопросам градостроительной деятельности в исторических поселениях, сотрудник отдела готовит письмо о направлении эскизного предложения в Межведомственную комиссию по вопросам градостроительной деятельности в исторических поселениях;</w:t>
      </w:r>
      <w:proofErr w:type="gramEnd"/>
    </w:p>
    <w:p w:rsidR="00BC6D1D" w:rsidRDefault="00BC6D1D">
      <w:pPr>
        <w:pStyle w:val="ConsPlusNormal"/>
        <w:spacing w:before="220"/>
        <w:ind w:firstLine="540"/>
        <w:jc w:val="both"/>
      </w:pPr>
      <w:proofErr w:type="gramStart"/>
      <w:r>
        <w:t xml:space="preserve">3.8.5. в случаях отсутствия оснований для отказа (в соответствии с </w:t>
      </w:r>
      <w:hyperlink w:anchor="P205" w:history="1">
        <w:r>
          <w:rPr>
            <w:color w:val="0000FF"/>
          </w:rPr>
          <w:t>пунктом 2.9</w:t>
        </w:r>
      </w:hyperlink>
      <w:r>
        <w:t>) и приостановления предоставления муниципальной услуги, но наличия необходимости получения разрешения на отклонение от предельных параметров разрешенного строительства, условно разрешенный вид использования земельного участка, внесение изменений в карту зон градостроительных регламентов Правил землепользования и застройки сотрудник отдела готовит письмо о направлении эскизного предложения в Комиссию по землепользованию и застройке</w:t>
      </w:r>
      <w:proofErr w:type="gramEnd"/>
      <w:r>
        <w:t xml:space="preserve"> при Руководителе Исполнительного комитета г. Казани;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3.8.6. в случае наличия необходимости направления по нескольким вышеуказанным пунктам сотрудник отдела готовит письмо о направлении по необходимым пунктам;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3.8.7. в случаях отсутствия оснований для отказа (в соответствии с </w:t>
      </w:r>
      <w:hyperlink w:anchor="P246" w:history="1">
        <w:r>
          <w:rPr>
            <w:color w:val="0000FF"/>
          </w:rPr>
          <w:t>пунктом 2.10</w:t>
        </w:r>
      </w:hyperlink>
      <w:r>
        <w:t>), приостановления предоставления муниципальной услуги, наличия необходимости направления запроса в Комитет Республики Татарстан по охране объектов культурного наследия или представления полного пакета документов сотрудник отдела готовит письмо о согласовании архитектурно-градостроительного облика объекта;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3.8.8. если эскизное предложение выполнено с отклонениями, изложенными в </w:t>
      </w:r>
      <w:hyperlink w:anchor="P205" w:history="1">
        <w:r>
          <w:rPr>
            <w:color w:val="0000FF"/>
          </w:rPr>
          <w:t>пункте 2.9</w:t>
        </w:r>
      </w:hyperlink>
      <w:r>
        <w:t xml:space="preserve"> настоящего регламента, или отделами Управления представлена информация о невозможности согласования эскизного предложения, сотрудник отдела рассмотрения проектов готовит письмо об отказе в рассмотрении эскизного предложения.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По II этапу: в случае прохождения I этапа и представления полного пакета документов визирует письмо о согласовании архитектурно-градостроительного облика объекта.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lastRenderedPageBreak/>
        <w:t>3.9. Регистрация письма.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3.9.1. Регистрация письма осуществляется сотрудником Управления, ответственным за данное поручение, безотлагательно. При поступлении подписанного Главным архитектором г. Казани письма в отдел документооборота и контроля Управления сотрудник отдела документооборота и контроля Управления регистрирует письмо на бланке </w:t>
      </w:r>
      <w:proofErr w:type="gramStart"/>
      <w:r>
        <w:t>Управления</w:t>
      </w:r>
      <w:proofErr w:type="gramEnd"/>
      <w:r>
        <w:t xml:space="preserve"> и экземпляры зарегистрированных писем передает сотруднику отдела рассмотрения проектов Управления.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3.9.2. Ответственный исполнитель отдела рассмотрения проектов Управления вписывает регистрационный номер положительного письма на листы эскизного предложения с печатью и подписью уполномоченного должностного лица.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Ответственный исполнитель отдела рассмотрения проектов Управления прикладывает письмо, содержащее замечания и рекомендации о способах их устранения, к эскизному предложению.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Результат процедуры: зарегистрированное письмо о согласовании архитектурно-градостроительного облика объекта, письмо о приостановлении или </w:t>
      </w:r>
      <w:proofErr w:type="gramStart"/>
      <w:r>
        <w:t>письмо</w:t>
      </w:r>
      <w:proofErr w:type="gramEnd"/>
      <w:r>
        <w:t xml:space="preserve"> об отказе согласования, содержащее замечания и рекомендации о способах их устранения.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Срок процедуры: один рабочий день.</w:t>
      </w:r>
    </w:p>
    <w:p w:rsidR="00BC6D1D" w:rsidRDefault="00BC6D1D">
      <w:pPr>
        <w:pStyle w:val="ConsPlusNormal"/>
        <w:spacing w:before="220"/>
        <w:ind w:firstLine="540"/>
        <w:jc w:val="both"/>
      </w:pPr>
      <w:bookmarkStart w:id="23" w:name="P391"/>
      <w:bookmarkEnd w:id="23"/>
      <w:r>
        <w:t>3.10. Выдача заявителю результата муниципальной услуги.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Специалист отдела рассмотрения проектов Управления выдает заявителю: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согласованное эскизное предложение (3 экз.) и письмо на бланке Управления о предоставлении решения о согласовании архитектурно-градостроительного облика объекта с рекомендациями для дальнейшего проектирования при предъявлении документа, удостоверяющего личность, под подпись в регистрационном журнале;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эскизные предложения (3 экз.) и письмо на бланке Управления об отказе в согласовании эскизного предложения с выявленными замечаниями и рекомендациями для дальнейшего проектирования при предъявлении документа, удостоверяющего личность, под подпись в регистрационном журнале;</w:t>
      </w:r>
    </w:p>
    <w:p w:rsidR="00BC6D1D" w:rsidRDefault="00BC6D1D">
      <w:pPr>
        <w:pStyle w:val="ConsPlusNormal"/>
        <w:spacing w:before="220"/>
        <w:ind w:firstLine="540"/>
        <w:jc w:val="both"/>
      </w:pPr>
      <w:proofErr w:type="gramStart"/>
      <w:r>
        <w:t>- эскизные предложения (3 экз.) и письмо на бланке Управления о необходимости обращения в Градостроительный совет при главном архитекторе г. Казани; в Межведомственную комиссию по вопросам градостроительной деятельности в исторических поселениях; в Комиссию по землепользованию и застройке г. Казани (при необходимости обращения) при предъявлении документа, удостоверяющего личность, под подпись в регистрационном журнале;</w:t>
      </w:r>
      <w:proofErr w:type="gramEnd"/>
    </w:p>
    <w:p w:rsidR="00BC6D1D" w:rsidRDefault="00BC6D1D">
      <w:pPr>
        <w:pStyle w:val="ConsPlusNormal"/>
        <w:spacing w:before="220"/>
        <w:ind w:firstLine="540"/>
        <w:jc w:val="both"/>
      </w:pPr>
      <w:r>
        <w:t>- письмо о приостановлении заявки на оказание муниципальной услуги при предъявлении документа, удостоверяющего личность, под подпись в регистрационном журнале.</w:t>
      </w:r>
    </w:p>
    <w:p w:rsidR="00BC6D1D" w:rsidRDefault="00BC6D1D">
      <w:pPr>
        <w:pStyle w:val="ConsPlusNormal"/>
        <w:spacing w:before="220"/>
        <w:ind w:firstLine="540"/>
        <w:jc w:val="both"/>
      </w:pPr>
      <w:proofErr w:type="gramStart"/>
      <w:r>
        <w:t>Результат процедуры: возвращенное согласованное эскизное предложение (3 экз.) и письмо на бланке Управления о предоставлении решения о согласовании архитектурно-градостроительного облика объекта, письмо на бланке Управления об отказе в предоставлении решения о согласовании эскизного предложения с приложением несогласованного эскизного предложения (3 экз.), возвращенное согласованное эскизное предложение (3 экз.) и письмо на бланке Управления о необходимости обращения в Градостроительный совет при главном</w:t>
      </w:r>
      <w:proofErr w:type="gramEnd"/>
      <w:r>
        <w:t xml:space="preserve"> </w:t>
      </w:r>
      <w:proofErr w:type="gramStart"/>
      <w:r>
        <w:t>архитекторе</w:t>
      </w:r>
      <w:proofErr w:type="gramEnd"/>
      <w:r>
        <w:t xml:space="preserve"> г. Казани; в Межведомственную комиссию по вопросам градостроительной деятельности в исторических поселениях; в Комиссию по землепользованию и застройке г. Казани, письмо о приостановлении муниципальной услуги.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lastRenderedPageBreak/>
        <w:t>Срок процедуры - 30 минут с момента обращения.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3.11. Предоставление муниципальной услуги через МФЦ, удаленное рабочее место МФЦ.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3.11.1. Заявитель вправе обратиться за получением муниципальной услуги в МФЦ.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3.11.2. 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3.11.3. При поступлении документов из МФЦ на получение муниципальной услуги процедуры осуществляются в соответствии с </w:t>
      </w:r>
      <w:hyperlink w:anchor="P323" w:history="1">
        <w:r>
          <w:rPr>
            <w:color w:val="0000FF"/>
          </w:rPr>
          <w:t>пунктами 3.3</w:t>
        </w:r>
      </w:hyperlink>
      <w:r>
        <w:t xml:space="preserve"> - </w:t>
      </w:r>
      <w:hyperlink w:anchor="P391" w:history="1">
        <w:r>
          <w:rPr>
            <w:color w:val="0000FF"/>
          </w:rPr>
          <w:t>3.10</w:t>
        </w:r>
      </w:hyperlink>
      <w:r>
        <w:t xml:space="preserve"> настоящего регламента. Результат муниципальной услуги направляется в МФЦ (ввиду отсутствия технической возможности предоставления муниципальной услуги через МФЦ на данный момент порядок направления неизвестен).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3.12. Исправление технических ошибок.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3.12.1. В случае обнаружения технической ошибки в документе, являющемся результатом муниципальной услуги, заявитель представляет в отдел рассмотрения проектов: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 (</w:t>
      </w:r>
      <w:hyperlink w:anchor="P615" w:history="1">
        <w:r>
          <w:rPr>
            <w:color w:val="0000FF"/>
          </w:rPr>
          <w:t>приложения N 3</w:t>
        </w:r>
      </w:hyperlink>
      <w:r>
        <w:t xml:space="preserve">, </w:t>
      </w:r>
      <w:hyperlink w:anchor="P661" w:history="1">
        <w:r>
          <w:rPr>
            <w:color w:val="0000FF"/>
          </w:rPr>
          <w:t>4</w:t>
        </w:r>
      </w:hyperlink>
      <w:r>
        <w:t xml:space="preserve"> к настоящему регламенту);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документ, выданный заявителю как результат муниципальной услуги, в котором содержится техническая ошибка;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документы, имеющие юридическую силу, свидетельствующие о наличии технической ошибки.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 либо почтовым отправлением (в том числе с использованием электронной почты), либо через единый портал государственных и муниципальных услуг (функций) или МФЦ.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3.12.2. Специалист отдела документооборота,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 рассмотрения проектов Управления.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Результат процедуры: принятое и зарегистрированное заявление, направленное на рассмотрение специалисту отдела рассмотрения проектов Управления.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3.12.3. </w:t>
      </w:r>
      <w:proofErr w:type="gramStart"/>
      <w:r>
        <w:t xml:space="preserve">Специалист отдела рассмотрения проектов Управления изучает содержание документов и в целях внесения исправлений в документ, являющийся результатом муниципальной услуги, осуществляет процедуры, предусмотренные </w:t>
      </w:r>
      <w:hyperlink w:anchor="P373" w:history="1">
        <w:r>
          <w:rPr>
            <w:color w:val="0000FF"/>
          </w:rPr>
          <w:t>пунктом 3.8</w:t>
        </w:r>
      </w:hyperlink>
      <w:r>
        <w:t xml:space="preserve"> настоящего регламента, выдает исправленный документ заявителю (уполномоченному представителю) лично под подпись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</w:t>
      </w:r>
      <w:proofErr w:type="gramEnd"/>
      <w:r>
        <w:t xml:space="preserve"> возможности получения документа при представлении в отдел рассмотрения проектов Управления оригинала документа, в котором содержится техническая ошибка.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Процедура, устанавливаемая настоящим пунктом, осуществляется в течение пяти рабочих </w:t>
      </w:r>
      <w:r>
        <w:lastRenderedPageBreak/>
        <w:t>дней после обнаружения технической ошибки или получения от любого заинтересованного лица заявления о допущенной ошибке.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Результат процедуры: выданный (направленный) заявителю документ.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Срок исправления технической ошибки, допущенной специалистом при подготовке документа, являющегося результатом муниципальной услуги, - 5 рабочих дней.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BC6D1D" w:rsidRDefault="00BC6D1D">
      <w:pPr>
        <w:pStyle w:val="ConsPlusTitle"/>
        <w:jc w:val="center"/>
      </w:pPr>
      <w:r>
        <w:t>муниципальной услуги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Исполнительного комитета г. Казани либо муниципальных служащих.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Формами контроля исполнения административных процедур являются: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проведение правовой экспертизы проектов документов по предоставлению муниципальной услуги;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проведение в установленном порядке проверки ведения делопроизводства;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- проведение в установленном порядке контрольных проверок по соблюдению процедур предоставления муниципальной услуги.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конкретные обращения заявителей.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4.2.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лицом, ответственным за организацию работы по предоставлению муниципальной услуги.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4.3. Перечень должностных лиц, осуществляющих текущий контроль, устанавливается положениями о структурных подразделениях Исполнительного комитета г. Казани и должностными инструкциями.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4.4. Главный архитектор г. Казани, начальник Управления, исполнитель отдела рассмотрения проектов Управления несут ответственность за несвоевременное и (или) ненадлежащее выполнение административных действий, указанных в </w:t>
      </w:r>
      <w:hyperlink w:anchor="P298" w:history="1">
        <w:r>
          <w:rPr>
            <w:color w:val="0000FF"/>
          </w:rPr>
          <w:t>разделе III</w:t>
        </w:r>
      </w:hyperlink>
      <w:r>
        <w:t xml:space="preserve"> настоящего регламента.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По результатам проведенных проверок 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Реквизиты должностных лиц, ответственных за предоставление муниципальной услуги, указаны в приложении N 6 к настоящему регламенту.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Title"/>
        <w:jc w:val="center"/>
        <w:outlineLvl w:val="1"/>
      </w:pPr>
      <w:r>
        <w:lastRenderedPageBreak/>
        <w:t>V. Досудебный (внесудебный) порядок обжалования решений</w:t>
      </w:r>
    </w:p>
    <w:p w:rsidR="00BC6D1D" w:rsidRDefault="00BC6D1D">
      <w:pPr>
        <w:pStyle w:val="ConsPlusTitle"/>
        <w:jc w:val="center"/>
      </w:pPr>
      <w:r>
        <w:t>и действий (бездействия) органа, предоставляющего</w:t>
      </w:r>
    </w:p>
    <w:p w:rsidR="00BC6D1D" w:rsidRDefault="00BC6D1D">
      <w:pPr>
        <w:pStyle w:val="ConsPlusTitle"/>
        <w:jc w:val="center"/>
      </w:pPr>
      <w:r>
        <w:t>муниципальную услугу, МФЦ, организаций, привлекаемых</w:t>
      </w:r>
    </w:p>
    <w:p w:rsidR="00BC6D1D" w:rsidRDefault="00BC6D1D">
      <w:pPr>
        <w:pStyle w:val="ConsPlusTitle"/>
        <w:jc w:val="center"/>
      </w:pPr>
      <w:r>
        <w:t>к реализации функций МФЦ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ind w:firstLine="540"/>
        <w:jc w:val="both"/>
      </w:pPr>
      <w:bookmarkStart w:id="24" w:name="P438"/>
      <w:bookmarkEnd w:id="24"/>
      <w:r>
        <w:t>5.1. Заявитель имеет право на досудебное обжалование решений и действий (бездействия) органа, предоставляющего услугу, должностного лица органа, предоставляющего услугу, муниципального служащего, МФЦ, работника МФЦ.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5.2. Заявитель может обратиться с жалобой в следующих случаях: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услуги;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2) нарушение срока предоставления услуги;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муниципального образования города Казани для предоставления услуги;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Республики Татарстан, муниципального образования города Казани для предоставления услуги, у заявителя;</w:t>
      </w:r>
    </w:p>
    <w:p w:rsidR="00BC6D1D" w:rsidRDefault="00BC6D1D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BC6D1D" w:rsidRDefault="00BC6D1D">
      <w:pPr>
        <w:pStyle w:val="ConsPlusNormal"/>
        <w:spacing w:before="220"/>
        <w:ind w:firstLine="540"/>
        <w:jc w:val="both"/>
      </w:pPr>
      <w:r>
        <w:t>6) затребование от заявителя при предоставлении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муниципального образования города Казани;</w:t>
      </w:r>
    </w:p>
    <w:p w:rsidR="00BC6D1D" w:rsidRDefault="00BC6D1D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  <w:proofErr w:type="gramEnd"/>
    </w:p>
    <w:p w:rsidR="00BC6D1D" w:rsidRDefault="00BC6D1D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услуги;</w:t>
      </w:r>
    </w:p>
    <w:p w:rsidR="00BC6D1D" w:rsidRDefault="00BC6D1D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5.3. Жалоба на решения и действия (бездействие) органа, предоставляющего услугу, должностного лица органа, предоставляющего услугу, муниципального служащего, руководителя органа, предоставляющего услугу, подается в письменной форме на бумажном носителе, в электронной форме в Исполнительный комитет г. Казани.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 xml:space="preserve">Жалоба может быть направлена по почте, через МФЦ, на официальный портал органов </w:t>
      </w:r>
      <w:r>
        <w:lastRenderedPageBreak/>
        <w:t>местного самоуправления города Казани (www.kzn.ru), официальный сайт Управления (www.kzn.ru), портал государственных и муниципальных услуг Республики Татарстан (www.uslugi.tatar.ru), единый портал государственных и муниципальных услуг (функций) (www.gosuslugi.ru), а также может быть принята при личном приеме заявителя.</w:t>
      </w:r>
      <w:proofErr w:type="gramEnd"/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(функций) (www.gosuslugi.ru), официального портала органов местного самоуправления города Казани (www.kzn.ru), а также может быть принята при личном приеме заявителя.</w:t>
      </w:r>
      <w:proofErr w:type="gramEnd"/>
    </w:p>
    <w:p w:rsidR="00BC6D1D" w:rsidRDefault="00BC6D1D">
      <w:pPr>
        <w:pStyle w:val="ConsPlusNormal"/>
        <w:spacing w:before="220"/>
        <w:ind w:firstLine="540"/>
        <w:jc w:val="both"/>
      </w:pPr>
      <w:r>
        <w:t>5.6. Жалоба должна содержать:</w:t>
      </w:r>
    </w:p>
    <w:p w:rsidR="00BC6D1D" w:rsidRDefault="00BC6D1D">
      <w:pPr>
        <w:pStyle w:val="ConsPlusNormal"/>
        <w:spacing w:before="220"/>
        <w:ind w:firstLine="540"/>
        <w:jc w:val="both"/>
      </w:pPr>
      <w:proofErr w:type="gramStart"/>
      <w:r>
        <w:t>1) наименование органа, предоставляющего услугу, должностного лица органа, предоставляющего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BC6D1D" w:rsidRDefault="00BC6D1D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</w:t>
      </w:r>
      <w:proofErr w:type="gramStart"/>
      <w:r>
        <w:t>р(</w:t>
      </w:r>
      <w:proofErr w:type="gramEnd"/>
      <w:r>
        <w:t>-а) контактного(-ых) телефона(-</w:t>
      </w:r>
      <w:proofErr w:type="spellStart"/>
      <w:r>
        <w:t>ов</w:t>
      </w:r>
      <w:proofErr w:type="spellEnd"/>
      <w:r>
        <w:t>), адрес(-а) электронной почты (при наличии) и почтовый адрес, по которым должен быть направлен ответ заявителю;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служащего, МФЦ, работника МФЦ;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решениями и действиями (бездействием) органа, предоставляющего услугу, должностного лица органа, предоставляющего услугу, либо муниципального служащего, МФЦ, работника МФЦ.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5.7.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5.8. Жалоба подписывается подавшим ее получателем услуги.</w:t>
      </w:r>
    </w:p>
    <w:p w:rsidR="00BC6D1D" w:rsidRDefault="00BC6D1D">
      <w:pPr>
        <w:pStyle w:val="ConsPlusNormal"/>
        <w:spacing w:before="220"/>
        <w:ind w:firstLine="540"/>
        <w:jc w:val="both"/>
      </w:pPr>
      <w:bookmarkStart w:id="25" w:name="P460"/>
      <w:bookmarkEnd w:id="25"/>
      <w:r>
        <w:t xml:space="preserve">5.9. </w:t>
      </w:r>
      <w:proofErr w:type="gramStart"/>
      <w:r>
        <w:t>Жалоба, поступившая в Исполнительный комитет г. Казани,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>
        <w:t xml:space="preserve"> течение пяти рабочих дней со дня ее регистрации.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5.10. По результатам рассмотрения жалобы Руководитель или курирующий заместитель Руководителя Исполнительного комитета г. Казани принимает одно из следующих решений:</w:t>
      </w:r>
    </w:p>
    <w:p w:rsidR="00BC6D1D" w:rsidRDefault="00BC6D1D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BC6D1D" w:rsidRDefault="00BC6D1D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5.11. Не позднее дня, следующего за днем принятия решения, указанного в </w:t>
      </w:r>
      <w:hyperlink w:anchor="P460" w:history="1">
        <w:r>
          <w:rPr>
            <w:color w:val="0000FF"/>
          </w:rPr>
          <w:t>пункте 5.9</w:t>
        </w:r>
      </w:hyperlink>
      <w:r>
        <w:t xml:space="preserve"> настоящего регламента, заявителю в письменной форме и по желанию заявителя в электронной </w:t>
      </w:r>
      <w:r>
        <w:lastRenderedPageBreak/>
        <w:t>форме направляется мотивированный ответ о результатах рассмотрения жалобы.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5.12. В случае признания жалобы подлежащей удовлетворению в ответе заявителю дается информация о действиях, осуществляемых Управлением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5.13.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 xml:space="preserve">5.14.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right"/>
        <w:outlineLvl w:val="1"/>
      </w:pPr>
      <w:r>
        <w:t>Приложение N 1</w:t>
      </w:r>
    </w:p>
    <w:p w:rsidR="00BC6D1D" w:rsidRDefault="00BC6D1D">
      <w:pPr>
        <w:pStyle w:val="ConsPlusNormal"/>
        <w:jc w:val="right"/>
      </w:pPr>
      <w:r>
        <w:t>к Административному регламенту</w:t>
      </w:r>
    </w:p>
    <w:p w:rsidR="00BC6D1D" w:rsidRDefault="00BC6D1D">
      <w:pPr>
        <w:pStyle w:val="ConsPlusNormal"/>
        <w:jc w:val="right"/>
      </w:pPr>
      <w:r>
        <w:t xml:space="preserve">предоставления </w:t>
      </w:r>
      <w:proofErr w:type="gramStart"/>
      <w:r>
        <w:t>Исполнительным</w:t>
      </w:r>
      <w:proofErr w:type="gramEnd"/>
    </w:p>
    <w:p w:rsidR="00BC6D1D" w:rsidRDefault="00BC6D1D">
      <w:pPr>
        <w:pStyle w:val="ConsPlusNormal"/>
        <w:jc w:val="right"/>
      </w:pPr>
      <w:r>
        <w:t>комитетом г. Казани муниципальной</w:t>
      </w:r>
    </w:p>
    <w:p w:rsidR="00BC6D1D" w:rsidRDefault="00BC6D1D">
      <w:pPr>
        <w:pStyle w:val="ConsPlusNormal"/>
        <w:jc w:val="right"/>
      </w:pPr>
      <w:r>
        <w:t>услуги по согласованию</w:t>
      </w:r>
    </w:p>
    <w:p w:rsidR="00BC6D1D" w:rsidRDefault="00BC6D1D">
      <w:pPr>
        <w:pStyle w:val="ConsPlusNormal"/>
        <w:jc w:val="right"/>
      </w:pPr>
      <w:r>
        <w:t>архитектурно-градостроительного</w:t>
      </w:r>
    </w:p>
    <w:p w:rsidR="00BC6D1D" w:rsidRDefault="00BC6D1D">
      <w:pPr>
        <w:pStyle w:val="ConsPlusNormal"/>
        <w:jc w:val="right"/>
      </w:pPr>
      <w:proofErr w:type="gramStart"/>
      <w:r>
        <w:t>облика объекта (проектируемых и</w:t>
      </w:r>
      <w:proofErr w:type="gramEnd"/>
    </w:p>
    <w:p w:rsidR="00BC6D1D" w:rsidRDefault="00BC6D1D">
      <w:pPr>
        <w:pStyle w:val="ConsPlusNormal"/>
        <w:jc w:val="right"/>
      </w:pPr>
      <w:r>
        <w:t xml:space="preserve">реконструируемых объектов </w:t>
      </w:r>
      <w:proofErr w:type="gramStart"/>
      <w:r>
        <w:t>капитального</w:t>
      </w:r>
      <w:proofErr w:type="gramEnd"/>
    </w:p>
    <w:p w:rsidR="00BC6D1D" w:rsidRDefault="00BC6D1D">
      <w:pPr>
        <w:pStyle w:val="ConsPlusNormal"/>
        <w:jc w:val="right"/>
      </w:pPr>
      <w:r>
        <w:t>строительства, входных групп, проектов</w:t>
      </w:r>
    </w:p>
    <w:p w:rsidR="00BC6D1D" w:rsidRDefault="00BC6D1D">
      <w:pPr>
        <w:pStyle w:val="ConsPlusNormal"/>
        <w:jc w:val="right"/>
      </w:pPr>
      <w:r>
        <w:t>застройки территорий, некапитальных</w:t>
      </w:r>
    </w:p>
    <w:p w:rsidR="00BC6D1D" w:rsidRDefault="00BC6D1D">
      <w:pPr>
        <w:pStyle w:val="ConsPlusNormal"/>
        <w:jc w:val="right"/>
      </w:pPr>
      <w:r>
        <w:t>объектов, цветовых решений фасадов</w:t>
      </w:r>
    </w:p>
    <w:p w:rsidR="00BC6D1D" w:rsidRDefault="00BC6D1D">
      <w:pPr>
        <w:pStyle w:val="ConsPlusNormal"/>
        <w:jc w:val="right"/>
      </w:pPr>
      <w:r>
        <w:t>и объектов благоустройства территории)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right"/>
      </w:pPr>
      <w:r>
        <w:t>(Форма для физических лиц)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nformat"/>
        <w:jc w:val="both"/>
      </w:pPr>
      <w:r>
        <w:t xml:space="preserve">                                         Начальнику МКУ</w:t>
      </w:r>
    </w:p>
    <w:p w:rsidR="00BC6D1D" w:rsidRDefault="00BC6D1D">
      <w:pPr>
        <w:pStyle w:val="ConsPlusNonformat"/>
        <w:jc w:val="both"/>
      </w:pPr>
      <w:r>
        <w:t xml:space="preserve">                                         "Управление архитектуры и</w:t>
      </w:r>
    </w:p>
    <w:p w:rsidR="00BC6D1D" w:rsidRDefault="00BC6D1D">
      <w:pPr>
        <w:pStyle w:val="ConsPlusNonformat"/>
        <w:jc w:val="both"/>
      </w:pPr>
      <w:r>
        <w:t xml:space="preserve">                                         градостроительства Исполнительного</w:t>
      </w:r>
    </w:p>
    <w:p w:rsidR="00BC6D1D" w:rsidRDefault="00BC6D1D">
      <w:pPr>
        <w:pStyle w:val="ConsPlusNonformat"/>
        <w:jc w:val="both"/>
      </w:pPr>
      <w:r>
        <w:t xml:space="preserve">                                         комитета муниципального</w:t>
      </w:r>
    </w:p>
    <w:p w:rsidR="00BC6D1D" w:rsidRDefault="00BC6D1D">
      <w:pPr>
        <w:pStyle w:val="ConsPlusNonformat"/>
        <w:jc w:val="both"/>
      </w:pPr>
      <w:r>
        <w:t xml:space="preserve">                                         образования г. Казани"</w:t>
      </w:r>
    </w:p>
    <w:p w:rsidR="00BC6D1D" w:rsidRDefault="00BC6D1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C6D1D" w:rsidRDefault="00BC6D1D">
      <w:pPr>
        <w:pStyle w:val="ConsPlusNonformat"/>
        <w:jc w:val="both"/>
      </w:pPr>
      <w:r>
        <w:t xml:space="preserve">                                                    (Ф.И.О.)</w:t>
      </w:r>
    </w:p>
    <w:p w:rsidR="00BC6D1D" w:rsidRDefault="00BC6D1D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BC6D1D" w:rsidRDefault="00BC6D1D">
      <w:pPr>
        <w:pStyle w:val="ConsPlusNonformat"/>
        <w:jc w:val="both"/>
      </w:pPr>
      <w:r>
        <w:t xml:space="preserve">                                         _________________________________,</w:t>
      </w:r>
    </w:p>
    <w:p w:rsidR="00BC6D1D" w:rsidRDefault="00BC6D1D">
      <w:pPr>
        <w:pStyle w:val="ConsPlusNonformat"/>
        <w:jc w:val="both"/>
      </w:pPr>
      <w:r>
        <w:t xml:space="preserve">                                             (Ф.И.О. заявителя полностью)</w:t>
      </w:r>
    </w:p>
    <w:p w:rsidR="00BC6D1D" w:rsidRDefault="00BC6D1D">
      <w:pPr>
        <w:pStyle w:val="ConsPlusNonformat"/>
        <w:jc w:val="both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-ей) по</w:t>
      </w:r>
    </w:p>
    <w:p w:rsidR="00BC6D1D" w:rsidRDefault="00BC6D1D">
      <w:pPr>
        <w:pStyle w:val="ConsPlusNonformat"/>
        <w:jc w:val="both"/>
      </w:pPr>
      <w:r>
        <w:t xml:space="preserve">                                         адресу: __________________________</w:t>
      </w:r>
    </w:p>
    <w:p w:rsidR="00BC6D1D" w:rsidRDefault="00BC6D1D">
      <w:pPr>
        <w:pStyle w:val="ConsPlusNonformat"/>
        <w:jc w:val="both"/>
      </w:pPr>
      <w:r>
        <w:t xml:space="preserve">                                         _________________________________,</w:t>
      </w:r>
    </w:p>
    <w:p w:rsidR="00BC6D1D" w:rsidRDefault="00BC6D1D">
      <w:pPr>
        <w:pStyle w:val="ConsPlusNonformat"/>
        <w:jc w:val="both"/>
      </w:pPr>
      <w:r>
        <w:t xml:space="preserve">                                         паспорт: серия ___________________</w:t>
      </w:r>
    </w:p>
    <w:p w:rsidR="00BC6D1D" w:rsidRDefault="00BC6D1D">
      <w:pPr>
        <w:pStyle w:val="ConsPlusNonformat"/>
        <w:jc w:val="both"/>
      </w:pPr>
      <w:r>
        <w:t xml:space="preserve">                                         N ________________________________</w:t>
      </w:r>
    </w:p>
    <w:p w:rsidR="00BC6D1D" w:rsidRDefault="00BC6D1D">
      <w:pPr>
        <w:pStyle w:val="ConsPlusNonformat"/>
        <w:jc w:val="both"/>
      </w:pPr>
      <w:r>
        <w:t xml:space="preserve">                                         выдан: ___________________________</w:t>
      </w:r>
    </w:p>
    <w:p w:rsidR="00BC6D1D" w:rsidRDefault="00BC6D1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C6D1D" w:rsidRDefault="00BC6D1D">
      <w:pPr>
        <w:pStyle w:val="ConsPlusNonformat"/>
        <w:jc w:val="both"/>
      </w:pPr>
      <w:r>
        <w:t xml:space="preserve">                                         дата выдачи:</w:t>
      </w:r>
    </w:p>
    <w:p w:rsidR="00BC6D1D" w:rsidRDefault="00BC6D1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C6D1D" w:rsidRDefault="00BC6D1D">
      <w:pPr>
        <w:pStyle w:val="ConsPlusNonformat"/>
        <w:jc w:val="both"/>
      </w:pPr>
    </w:p>
    <w:p w:rsidR="00BC6D1D" w:rsidRDefault="00BC6D1D">
      <w:pPr>
        <w:pStyle w:val="ConsPlusNonformat"/>
        <w:jc w:val="both"/>
      </w:pPr>
      <w:bookmarkStart w:id="26" w:name="P508"/>
      <w:bookmarkEnd w:id="26"/>
      <w:r>
        <w:t xml:space="preserve">                                 Заявление</w:t>
      </w:r>
    </w:p>
    <w:p w:rsidR="00BC6D1D" w:rsidRDefault="00BC6D1D">
      <w:pPr>
        <w:pStyle w:val="ConsPlusNonformat"/>
        <w:jc w:val="both"/>
      </w:pPr>
    </w:p>
    <w:p w:rsidR="00BC6D1D" w:rsidRDefault="00BC6D1D">
      <w:pPr>
        <w:pStyle w:val="ConsPlusNonformat"/>
        <w:jc w:val="both"/>
      </w:pPr>
      <w:r>
        <w:lastRenderedPageBreak/>
        <w:t xml:space="preserve">    Прошу             Вас       рассмотреть      эскизное       предложение</w:t>
      </w:r>
    </w:p>
    <w:p w:rsidR="00BC6D1D" w:rsidRDefault="00BC6D1D">
      <w:pPr>
        <w:pStyle w:val="ConsPlusNonformat"/>
        <w:jc w:val="both"/>
      </w:pPr>
      <w:r>
        <w:t>___________________________________________________________________________</w:t>
      </w:r>
    </w:p>
    <w:p w:rsidR="00BC6D1D" w:rsidRDefault="00BC6D1D">
      <w:pPr>
        <w:pStyle w:val="ConsPlusNonformat"/>
        <w:jc w:val="both"/>
      </w:pPr>
      <w:r>
        <w:t>___________________________________________________________________________</w:t>
      </w:r>
    </w:p>
    <w:p w:rsidR="00BC6D1D" w:rsidRDefault="00BC6D1D">
      <w:pPr>
        <w:pStyle w:val="ConsPlusNonformat"/>
        <w:jc w:val="both"/>
      </w:pPr>
      <w:r>
        <w:t>___________________________________________________________________________</w:t>
      </w:r>
    </w:p>
    <w:p w:rsidR="00BC6D1D" w:rsidRDefault="00BC6D1D">
      <w:pPr>
        <w:pStyle w:val="ConsPlusNonformat"/>
        <w:jc w:val="both"/>
      </w:pPr>
      <w:r>
        <w:t>__________________________.</w:t>
      </w:r>
    </w:p>
    <w:p w:rsidR="00BC6D1D" w:rsidRDefault="00BC6D1D">
      <w:pPr>
        <w:pStyle w:val="ConsPlusNonformat"/>
        <w:jc w:val="both"/>
      </w:pPr>
      <w:r>
        <w:t xml:space="preserve"> </w:t>
      </w:r>
      <w:proofErr w:type="gramStart"/>
      <w:r>
        <w:t>(указать наименование и месторасположение объекта, наименование проектной</w:t>
      </w:r>
      <w:proofErr w:type="gramEnd"/>
    </w:p>
    <w:p w:rsidR="00BC6D1D" w:rsidRDefault="00BC6D1D">
      <w:pPr>
        <w:pStyle w:val="ConsPlusNonformat"/>
        <w:jc w:val="both"/>
      </w:pPr>
      <w:r>
        <w:t xml:space="preserve">                                организации)</w:t>
      </w:r>
    </w:p>
    <w:p w:rsidR="00BC6D1D" w:rsidRDefault="00BC6D1D">
      <w:pPr>
        <w:pStyle w:val="ConsPlusNonformat"/>
        <w:jc w:val="both"/>
      </w:pPr>
      <w:r>
        <w:t xml:space="preserve">    Подлинность   и  достоверность  представленной  информации  гарантирую.</w:t>
      </w:r>
    </w:p>
    <w:p w:rsidR="00BC6D1D" w:rsidRDefault="00BC6D1D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-на)  на   обработку   данных,   содержащихся   в   заявлении    и</w:t>
      </w:r>
    </w:p>
    <w:p w:rsidR="00BC6D1D" w:rsidRDefault="00BC6D1D">
      <w:pPr>
        <w:pStyle w:val="ConsPlusNonformat"/>
        <w:jc w:val="both"/>
      </w:pPr>
      <w:r>
        <w:t xml:space="preserve">представленных мною </w:t>
      </w:r>
      <w:proofErr w:type="gramStart"/>
      <w:r>
        <w:t>документах</w:t>
      </w:r>
      <w:proofErr w:type="gramEnd"/>
      <w:r>
        <w:t>.</w:t>
      </w:r>
    </w:p>
    <w:p w:rsidR="00BC6D1D" w:rsidRDefault="00BC6D1D">
      <w:pPr>
        <w:pStyle w:val="ConsPlusNonformat"/>
        <w:jc w:val="both"/>
      </w:pPr>
    </w:p>
    <w:p w:rsidR="00BC6D1D" w:rsidRDefault="00BC6D1D">
      <w:pPr>
        <w:pStyle w:val="ConsPlusNonformat"/>
        <w:jc w:val="both"/>
      </w:pPr>
      <w:r>
        <w:t>Заказчик: ________________________/_______________________</w:t>
      </w:r>
    </w:p>
    <w:p w:rsidR="00BC6D1D" w:rsidRDefault="00BC6D1D">
      <w:pPr>
        <w:pStyle w:val="ConsPlusNonformat"/>
        <w:jc w:val="both"/>
      </w:pPr>
      <w:r>
        <w:t xml:space="preserve">                  (Ф.И.О.)          (подпись заявителя)</w:t>
      </w:r>
    </w:p>
    <w:p w:rsidR="00BC6D1D" w:rsidRDefault="00BC6D1D">
      <w:pPr>
        <w:pStyle w:val="ConsPlusNonformat"/>
        <w:jc w:val="both"/>
      </w:pPr>
      <w:r>
        <w:t>___________________________________________</w:t>
      </w:r>
    </w:p>
    <w:p w:rsidR="00BC6D1D" w:rsidRDefault="00BC6D1D">
      <w:pPr>
        <w:pStyle w:val="ConsPlusNonformat"/>
        <w:jc w:val="both"/>
      </w:pPr>
      <w:r>
        <w:t>___________________________________________</w:t>
      </w:r>
    </w:p>
    <w:p w:rsidR="00BC6D1D" w:rsidRDefault="00BC6D1D">
      <w:pPr>
        <w:pStyle w:val="ConsPlusNonformat"/>
        <w:jc w:val="both"/>
      </w:pPr>
      <w:r>
        <w:t>(Ф.И.О., контактный телефон проектировщика)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right"/>
        <w:outlineLvl w:val="1"/>
      </w:pPr>
      <w:r>
        <w:t>Приложение N 2</w:t>
      </w:r>
    </w:p>
    <w:p w:rsidR="00BC6D1D" w:rsidRDefault="00BC6D1D">
      <w:pPr>
        <w:pStyle w:val="ConsPlusNormal"/>
        <w:jc w:val="right"/>
      </w:pPr>
      <w:r>
        <w:t>к Административному регламенту</w:t>
      </w:r>
    </w:p>
    <w:p w:rsidR="00BC6D1D" w:rsidRDefault="00BC6D1D">
      <w:pPr>
        <w:pStyle w:val="ConsPlusNormal"/>
        <w:jc w:val="right"/>
      </w:pPr>
      <w:r>
        <w:t xml:space="preserve">предоставления </w:t>
      </w:r>
      <w:proofErr w:type="gramStart"/>
      <w:r>
        <w:t>Исполнительным</w:t>
      </w:r>
      <w:proofErr w:type="gramEnd"/>
    </w:p>
    <w:p w:rsidR="00BC6D1D" w:rsidRDefault="00BC6D1D">
      <w:pPr>
        <w:pStyle w:val="ConsPlusNormal"/>
        <w:jc w:val="right"/>
      </w:pPr>
      <w:r>
        <w:t>комитетом г. Казани муниципальной</w:t>
      </w:r>
    </w:p>
    <w:p w:rsidR="00BC6D1D" w:rsidRDefault="00BC6D1D">
      <w:pPr>
        <w:pStyle w:val="ConsPlusNormal"/>
        <w:jc w:val="right"/>
      </w:pPr>
      <w:r>
        <w:t>услуги по согласованию</w:t>
      </w:r>
    </w:p>
    <w:p w:rsidR="00BC6D1D" w:rsidRDefault="00BC6D1D">
      <w:pPr>
        <w:pStyle w:val="ConsPlusNormal"/>
        <w:jc w:val="right"/>
      </w:pPr>
      <w:r>
        <w:t>архитектурно-градостроительного</w:t>
      </w:r>
    </w:p>
    <w:p w:rsidR="00BC6D1D" w:rsidRDefault="00BC6D1D">
      <w:pPr>
        <w:pStyle w:val="ConsPlusNormal"/>
        <w:jc w:val="right"/>
      </w:pPr>
      <w:proofErr w:type="gramStart"/>
      <w:r>
        <w:t>облика объекта (проектируемых и</w:t>
      </w:r>
      <w:proofErr w:type="gramEnd"/>
    </w:p>
    <w:p w:rsidR="00BC6D1D" w:rsidRDefault="00BC6D1D">
      <w:pPr>
        <w:pStyle w:val="ConsPlusNormal"/>
        <w:jc w:val="right"/>
      </w:pPr>
      <w:r>
        <w:t xml:space="preserve">реконструируемых объектов </w:t>
      </w:r>
      <w:proofErr w:type="gramStart"/>
      <w:r>
        <w:t>капитального</w:t>
      </w:r>
      <w:proofErr w:type="gramEnd"/>
    </w:p>
    <w:p w:rsidR="00BC6D1D" w:rsidRDefault="00BC6D1D">
      <w:pPr>
        <w:pStyle w:val="ConsPlusNormal"/>
        <w:jc w:val="right"/>
      </w:pPr>
      <w:r>
        <w:t>строительства, входных групп, проектов</w:t>
      </w:r>
    </w:p>
    <w:p w:rsidR="00BC6D1D" w:rsidRDefault="00BC6D1D">
      <w:pPr>
        <w:pStyle w:val="ConsPlusNormal"/>
        <w:jc w:val="right"/>
      </w:pPr>
      <w:r>
        <w:t>застройки территорий, некапитальных</w:t>
      </w:r>
    </w:p>
    <w:p w:rsidR="00BC6D1D" w:rsidRDefault="00BC6D1D">
      <w:pPr>
        <w:pStyle w:val="ConsPlusNormal"/>
        <w:jc w:val="right"/>
      </w:pPr>
      <w:r>
        <w:t>объектов, цветовых решений фасадов</w:t>
      </w:r>
    </w:p>
    <w:p w:rsidR="00BC6D1D" w:rsidRDefault="00BC6D1D">
      <w:pPr>
        <w:pStyle w:val="ConsPlusNormal"/>
        <w:jc w:val="right"/>
      </w:pPr>
      <w:r>
        <w:t>и объектов благоустройства территории)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right"/>
      </w:pPr>
      <w:r>
        <w:t>(Форма для юридических лиц)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nformat"/>
        <w:jc w:val="both"/>
      </w:pPr>
      <w:r>
        <w:t xml:space="preserve">                                         Начальнику МКУ</w:t>
      </w:r>
    </w:p>
    <w:p w:rsidR="00BC6D1D" w:rsidRDefault="00BC6D1D">
      <w:pPr>
        <w:pStyle w:val="ConsPlusNonformat"/>
        <w:jc w:val="both"/>
      </w:pPr>
      <w:r>
        <w:t xml:space="preserve">                                         "Управление архитектуры и</w:t>
      </w:r>
    </w:p>
    <w:p w:rsidR="00BC6D1D" w:rsidRDefault="00BC6D1D">
      <w:pPr>
        <w:pStyle w:val="ConsPlusNonformat"/>
        <w:jc w:val="both"/>
      </w:pPr>
      <w:r>
        <w:t xml:space="preserve">                                         градостроительства Исполнительного</w:t>
      </w:r>
    </w:p>
    <w:p w:rsidR="00BC6D1D" w:rsidRDefault="00BC6D1D">
      <w:pPr>
        <w:pStyle w:val="ConsPlusNonformat"/>
        <w:jc w:val="both"/>
      </w:pPr>
      <w:r>
        <w:t xml:space="preserve">                                         комитета муниципального</w:t>
      </w:r>
    </w:p>
    <w:p w:rsidR="00BC6D1D" w:rsidRDefault="00BC6D1D">
      <w:pPr>
        <w:pStyle w:val="ConsPlusNonformat"/>
        <w:jc w:val="both"/>
      </w:pPr>
      <w:r>
        <w:t xml:space="preserve">                                         образования г. Казани"</w:t>
      </w:r>
    </w:p>
    <w:p w:rsidR="00BC6D1D" w:rsidRDefault="00BC6D1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C6D1D" w:rsidRDefault="00BC6D1D">
      <w:pPr>
        <w:pStyle w:val="ConsPlusNonformat"/>
        <w:jc w:val="both"/>
      </w:pPr>
      <w:r>
        <w:t xml:space="preserve">                                                    (Ф.И.О.)</w:t>
      </w:r>
    </w:p>
    <w:p w:rsidR="00BC6D1D" w:rsidRDefault="00BC6D1D">
      <w:pPr>
        <w:pStyle w:val="ConsPlusNonformat"/>
        <w:jc w:val="both"/>
      </w:pPr>
    </w:p>
    <w:p w:rsidR="00BC6D1D" w:rsidRDefault="00BC6D1D">
      <w:pPr>
        <w:pStyle w:val="ConsPlusNonformat"/>
        <w:jc w:val="both"/>
      </w:pPr>
      <w:bookmarkStart w:id="27" w:name="P554"/>
      <w:bookmarkEnd w:id="27"/>
      <w:r>
        <w:t xml:space="preserve">                                 Заявление</w:t>
      </w:r>
    </w:p>
    <w:p w:rsidR="00BC6D1D" w:rsidRDefault="00BC6D1D">
      <w:pPr>
        <w:pStyle w:val="ConsPlusNonformat"/>
        <w:jc w:val="both"/>
      </w:pPr>
    </w:p>
    <w:p w:rsidR="00BC6D1D" w:rsidRDefault="00BC6D1D">
      <w:pPr>
        <w:pStyle w:val="ConsPlusNonformat"/>
        <w:jc w:val="both"/>
      </w:pPr>
      <w:r>
        <w:t xml:space="preserve">    Прошу         Вас        рассмотреть        эскизное        предложение</w:t>
      </w:r>
    </w:p>
    <w:p w:rsidR="00BC6D1D" w:rsidRDefault="00BC6D1D">
      <w:pPr>
        <w:pStyle w:val="ConsPlusNonformat"/>
        <w:jc w:val="both"/>
      </w:pPr>
      <w:r>
        <w:t>___________________________________________________________________________</w:t>
      </w:r>
    </w:p>
    <w:p w:rsidR="00BC6D1D" w:rsidRDefault="00BC6D1D">
      <w:pPr>
        <w:pStyle w:val="ConsPlusNonformat"/>
        <w:jc w:val="both"/>
      </w:pPr>
      <w:r>
        <w:t>___________________________________________________________________________</w:t>
      </w:r>
    </w:p>
    <w:p w:rsidR="00BC6D1D" w:rsidRDefault="00BC6D1D">
      <w:pPr>
        <w:pStyle w:val="ConsPlusNonformat"/>
        <w:jc w:val="both"/>
      </w:pPr>
      <w:r>
        <w:t>___________________________________________________________________________</w:t>
      </w:r>
    </w:p>
    <w:p w:rsidR="00BC6D1D" w:rsidRDefault="00BC6D1D">
      <w:pPr>
        <w:pStyle w:val="ConsPlusNonformat"/>
        <w:jc w:val="both"/>
      </w:pPr>
      <w:r>
        <w:t>___________________________________________________________________________</w:t>
      </w:r>
    </w:p>
    <w:p w:rsidR="00BC6D1D" w:rsidRDefault="00BC6D1D">
      <w:pPr>
        <w:pStyle w:val="ConsPlusNonformat"/>
        <w:jc w:val="both"/>
      </w:pPr>
      <w:r>
        <w:t>_______________________________________________________________.</w:t>
      </w:r>
    </w:p>
    <w:p w:rsidR="00BC6D1D" w:rsidRDefault="00BC6D1D">
      <w:pPr>
        <w:pStyle w:val="ConsPlusNonformat"/>
        <w:jc w:val="both"/>
      </w:pPr>
      <w:r>
        <w:t xml:space="preserve"> </w:t>
      </w:r>
      <w:proofErr w:type="gramStart"/>
      <w:r>
        <w:t>(указать наименование и месторасположение объекта, наименование проектной</w:t>
      </w:r>
      <w:proofErr w:type="gramEnd"/>
    </w:p>
    <w:p w:rsidR="00BC6D1D" w:rsidRDefault="00BC6D1D">
      <w:pPr>
        <w:pStyle w:val="ConsPlusNonformat"/>
        <w:jc w:val="both"/>
      </w:pPr>
      <w:r>
        <w:t xml:space="preserve">                                организации)</w:t>
      </w:r>
    </w:p>
    <w:p w:rsidR="00BC6D1D" w:rsidRDefault="00BC6D1D">
      <w:pPr>
        <w:pStyle w:val="ConsPlusNonformat"/>
        <w:jc w:val="both"/>
      </w:pPr>
      <w:r>
        <w:t xml:space="preserve">    Подлинность   и  достоверность  представленной  информации  гарантирую.</w:t>
      </w:r>
    </w:p>
    <w:p w:rsidR="00BC6D1D" w:rsidRDefault="00BC6D1D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-на)    на    обработку    данных,    содержащихся  в  заявлении и</w:t>
      </w:r>
    </w:p>
    <w:p w:rsidR="00BC6D1D" w:rsidRDefault="00BC6D1D">
      <w:pPr>
        <w:pStyle w:val="ConsPlusNonformat"/>
        <w:jc w:val="both"/>
      </w:pPr>
      <w:r>
        <w:t xml:space="preserve">представленных мною </w:t>
      </w:r>
      <w:proofErr w:type="gramStart"/>
      <w:r>
        <w:t>документах</w:t>
      </w:r>
      <w:proofErr w:type="gramEnd"/>
      <w:r>
        <w:t>.</w:t>
      </w:r>
    </w:p>
    <w:p w:rsidR="00BC6D1D" w:rsidRDefault="00BC6D1D">
      <w:pPr>
        <w:pStyle w:val="ConsPlusNonformat"/>
        <w:jc w:val="both"/>
      </w:pPr>
    </w:p>
    <w:p w:rsidR="00BC6D1D" w:rsidRDefault="00BC6D1D">
      <w:pPr>
        <w:pStyle w:val="ConsPlusNonformat"/>
        <w:jc w:val="both"/>
      </w:pPr>
      <w:r>
        <w:t>Заказчик: ___________________________________/____________________________</w:t>
      </w:r>
    </w:p>
    <w:p w:rsidR="00BC6D1D" w:rsidRDefault="00BC6D1D">
      <w:pPr>
        <w:pStyle w:val="ConsPlusNonformat"/>
        <w:jc w:val="both"/>
      </w:pPr>
      <w:r>
        <w:t xml:space="preserve">          (представитель организации)  (Ф.И.О.) (подпись заявителя)</w:t>
      </w:r>
    </w:p>
    <w:p w:rsidR="00BC6D1D" w:rsidRDefault="00BC6D1D">
      <w:pPr>
        <w:pStyle w:val="ConsPlusNonformat"/>
        <w:jc w:val="both"/>
      </w:pPr>
      <w:r>
        <w:lastRenderedPageBreak/>
        <w:t>___________________________________________</w:t>
      </w:r>
    </w:p>
    <w:p w:rsidR="00BC6D1D" w:rsidRDefault="00BC6D1D">
      <w:pPr>
        <w:pStyle w:val="ConsPlusNonformat"/>
        <w:jc w:val="both"/>
      </w:pPr>
      <w:r>
        <w:t>___________________________________________</w:t>
      </w:r>
    </w:p>
    <w:p w:rsidR="00BC6D1D" w:rsidRDefault="00BC6D1D">
      <w:pPr>
        <w:pStyle w:val="ConsPlusNonformat"/>
        <w:jc w:val="both"/>
      </w:pPr>
      <w:r>
        <w:t>(Ф.И.О., контактный телефон проектировщика)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right"/>
        <w:outlineLvl w:val="1"/>
      </w:pPr>
      <w:r>
        <w:t>Приложение N 3</w:t>
      </w:r>
    </w:p>
    <w:p w:rsidR="00BC6D1D" w:rsidRDefault="00BC6D1D">
      <w:pPr>
        <w:pStyle w:val="ConsPlusNormal"/>
        <w:jc w:val="right"/>
      </w:pPr>
      <w:r>
        <w:t>к Административному регламенту</w:t>
      </w:r>
    </w:p>
    <w:p w:rsidR="00BC6D1D" w:rsidRDefault="00BC6D1D">
      <w:pPr>
        <w:pStyle w:val="ConsPlusNormal"/>
        <w:jc w:val="right"/>
      </w:pPr>
      <w:r>
        <w:t xml:space="preserve">предоставления </w:t>
      </w:r>
      <w:proofErr w:type="gramStart"/>
      <w:r>
        <w:t>Исполнительным</w:t>
      </w:r>
      <w:proofErr w:type="gramEnd"/>
    </w:p>
    <w:p w:rsidR="00BC6D1D" w:rsidRDefault="00BC6D1D">
      <w:pPr>
        <w:pStyle w:val="ConsPlusNormal"/>
        <w:jc w:val="right"/>
      </w:pPr>
      <w:r>
        <w:t>комитетом г. Казани муниципальной</w:t>
      </w:r>
    </w:p>
    <w:p w:rsidR="00BC6D1D" w:rsidRDefault="00BC6D1D">
      <w:pPr>
        <w:pStyle w:val="ConsPlusNormal"/>
        <w:jc w:val="right"/>
      </w:pPr>
      <w:r>
        <w:t>услуги по согласованию</w:t>
      </w:r>
    </w:p>
    <w:p w:rsidR="00BC6D1D" w:rsidRDefault="00BC6D1D">
      <w:pPr>
        <w:pStyle w:val="ConsPlusNormal"/>
        <w:jc w:val="right"/>
      </w:pPr>
      <w:r>
        <w:t>архитектурно-градостроительного</w:t>
      </w:r>
    </w:p>
    <w:p w:rsidR="00BC6D1D" w:rsidRDefault="00BC6D1D">
      <w:pPr>
        <w:pStyle w:val="ConsPlusNormal"/>
        <w:jc w:val="right"/>
      </w:pPr>
      <w:proofErr w:type="gramStart"/>
      <w:r>
        <w:t>облика объекта (проектируемых и</w:t>
      </w:r>
      <w:proofErr w:type="gramEnd"/>
    </w:p>
    <w:p w:rsidR="00BC6D1D" w:rsidRDefault="00BC6D1D">
      <w:pPr>
        <w:pStyle w:val="ConsPlusNormal"/>
        <w:jc w:val="right"/>
      </w:pPr>
      <w:r>
        <w:t xml:space="preserve">реконструируемых объектов </w:t>
      </w:r>
      <w:proofErr w:type="gramStart"/>
      <w:r>
        <w:t>капитального</w:t>
      </w:r>
      <w:proofErr w:type="gramEnd"/>
    </w:p>
    <w:p w:rsidR="00BC6D1D" w:rsidRDefault="00BC6D1D">
      <w:pPr>
        <w:pStyle w:val="ConsPlusNormal"/>
        <w:jc w:val="right"/>
      </w:pPr>
      <w:r>
        <w:t>строительства, входных групп, проектов</w:t>
      </w:r>
    </w:p>
    <w:p w:rsidR="00BC6D1D" w:rsidRDefault="00BC6D1D">
      <w:pPr>
        <w:pStyle w:val="ConsPlusNormal"/>
        <w:jc w:val="right"/>
      </w:pPr>
      <w:r>
        <w:t>застройки территорий, некапитальных</w:t>
      </w:r>
    </w:p>
    <w:p w:rsidR="00BC6D1D" w:rsidRDefault="00BC6D1D">
      <w:pPr>
        <w:pStyle w:val="ConsPlusNormal"/>
        <w:jc w:val="right"/>
      </w:pPr>
      <w:r>
        <w:t>объектов, цветовых решений фасадов</w:t>
      </w:r>
    </w:p>
    <w:p w:rsidR="00BC6D1D" w:rsidRDefault="00BC6D1D">
      <w:pPr>
        <w:pStyle w:val="ConsPlusNormal"/>
        <w:jc w:val="right"/>
      </w:pPr>
      <w:r>
        <w:t>и объектов благоустройства территории)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right"/>
      </w:pPr>
      <w:r>
        <w:t>(Форма для физических лиц)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nformat"/>
        <w:jc w:val="both"/>
      </w:pPr>
      <w:r>
        <w:t xml:space="preserve">                                         Начальнику МКУ</w:t>
      </w:r>
    </w:p>
    <w:p w:rsidR="00BC6D1D" w:rsidRDefault="00BC6D1D">
      <w:pPr>
        <w:pStyle w:val="ConsPlusNonformat"/>
        <w:jc w:val="both"/>
      </w:pPr>
      <w:r>
        <w:t xml:space="preserve">                                         "Управление архитектуры и</w:t>
      </w:r>
    </w:p>
    <w:p w:rsidR="00BC6D1D" w:rsidRDefault="00BC6D1D">
      <w:pPr>
        <w:pStyle w:val="ConsPlusNonformat"/>
        <w:jc w:val="both"/>
      </w:pPr>
      <w:r>
        <w:t xml:space="preserve">                                         градостроительства Исполнительного</w:t>
      </w:r>
    </w:p>
    <w:p w:rsidR="00BC6D1D" w:rsidRDefault="00BC6D1D">
      <w:pPr>
        <w:pStyle w:val="ConsPlusNonformat"/>
        <w:jc w:val="both"/>
      </w:pPr>
      <w:r>
        <w:t xml:space="preserve">                                         комитета муниципального</w:t>
      </w:r>
    </w:p>
    <w:p w:rsidR="00BC6D1D" w:rsidRDefault="00BC6D1D">
      <w:pPr>
        <w:pStyle w:val="ConsPlusNonformat"/>
        <w:jc w:val="both"/>
      </w:pPr>
      <w:r>
        <w:t xml:space="preserve">                                         образования г. Казани"</w:t>
      </w:r>
    </w:p>
    <w:p w:rsidR="00BC6D1D" w:rsidRDefault="00BC6D1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C6D1D" w:rsidRDefault="00BC6D1D">
      <w:pPr>
        <w:pStyle w:val="ConsPlusNonformat"/>
        <w:jc w:val="both"/>
      </w:pPr>
      <w:r>
        <w:t xml:space="preserve">                                                    (Ф.И.О.)</w:t>
      </w:r>
    </w:p>
    <w:p w:rsidR="00BC6D1D" w:rsidRDefault="00BC6D1D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BC6D1D" w:rsidRDefault="00BC6D1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C6D1D" w:rsidRDefault="00BC6D1D">
      <w:pPr>
        <w:pStyle w:val="ConsPlusNonformat"/>
        <w:jc w:val="both"/>
      </w:pPr>
      <w:r>
        <w:t xml:space="preserve">                                         _________________________________,</w:t>
      </w:r>
    </w:p>
    <w:p w:rsidR="00BC6D1D" w:rsidRDefault="00BC6D1D">
      <w:pPr>
        <w:pStyle w:val="ConsPlusNonformat"/>
        <w:jc w:val="both"/>
      </w:pPr>
      <w:r>
        <w:t xml:space="preserve">                                             (Ф.И.О. заявителя полностью)</w:t>
      </w:r>
    </w:p>
    <w:p w:rsidR="00BC6D1D" w:rsidRDefault="00BC6D1D">
      <w:pPr>
        <w:pStyle w:val="ConsPlusNonformat"/>
        <w:jc w:val="both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-ей) по</w:t>
      </w:r>
    </w:p>
    <w:p w:rsidR="00BC6D1D" w:rsidRDefault="00BC6D1D">
      <w:pPr>
        <w:pStyle w:val="ConsPlusNonformat"/>
        <w:jc w:val="both"/>
      </w:pPr>
      <w:r>
        <w:t xml:space="preserve">                                         адресу: __________________________</w:t>
      </w:r>
    </w:p>
    <w:p w:rsidR="00BC6D1D" w:rsidRDefault="00BC6D1D">
      <w:pPr>
        <w:pStyle w:val="ConsPlusNonformat"/>
        <w:jc w:val="both"/>
      </w:pPr>
      <w:r>
        <w:t xml:space="preserve">                                         _________________________________,</w:t>
      </w:r>
    </w:p>
    <w:p w:rsidR="00BC6D1D" w:rsidRDefault="00BC6D1D">
      <w:pPr>
        <w:pStyle w:val="ConsPlusNonformat"/>
        <w:jc w:val="both"/>
      </w:pPr>
      <w:r>
        <w:t xml:space="preserve">                                         паспорт: серия ___________________</w:t>
      </w:r>
    </w:p>
    <w:p w:rsidR="00BC6D1D" w:rsidRDefault="00BC6D1D">
      <w:pPr>
        <w:pStyle w:val="ConsPlusNonformat"/>
        <w:jc w:val="both"/>
      </w:pPr>
      <w:r>
        <w:t xml:space="preserve">                                         N ________________________________</w:t>
      </w:r>
    </w:p>
    <w:p w:rsidR="00BC6D1D" w:rsidRDefault="00BC6D1D">
      <w:pPr>
        <w:pStyle w:val="ConsPlusNonformat"/>
        <w:jc w:val="both"/>
      </w:pPr>
      <w:r>
        <w:t xml:space="preserve">                                         выдан: ___________________________</w:t>
      </w:r>
    </w:p>
    <w:p w:rsidR="00BC6D1D" w:rsidRDefault="00BC6D1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C6D1D" w:rsidRDefault="00BC6D1D">
      <w:pPr>
        <w:pStyle w:val="ConsPlusNonformat"/>
        <w:jc w:val="both"/>
      </w:pPr>
      <w:r>
        <w:t xml:space="preserve">                                         дата выдачи:</w:t>
      </w:r>
    </w:p>
    <w:p w:rsidR="00BC6D1D" w:rsidRDefault="00BC6D1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C6D1D" w:rsidRDefault="00BC6D1D">
      <w:pPr>
        <w:pStyle w:val="ConsPlusNonformat"/>
        <w:jc w:val="both"/>
      </w:pPr>
    </w:p>
    <w:p w:rsidR="00BC6D1D" w:rsidRDefault="00BC6D1D">
      <w:pPr>
        <w:pStyle w:val="ConsPlusNonformat"/>
        <w:jc w:val="both"/>
      </w:pPr>
    </w:p>
    <w:p w:rsidR="00BC6D1D" w:rsidRDefault="00BC6D1D">
      <w:pPr>
        <w:pStyle w:val="ConsPlusNonformat"/>
        <w:jc w:val="both"/>
      </w:pPr>
      <w:bookmarkStart w:id="28" w:name="P615"/>
      <w:bookmarkEnd w:id="28"/>
      <w:r>
        <w:t xml:space="preserve">                                 Заявление</w:t>
      </w:r>
    </w:p>
    <w:p w:rsidR="00BC6D1D" w:rsidRDefault="00BC6D1D">
      <w:pPr>
        <w:pStyle w:val="ConsPlusNonformat"/>
        <w:jc w:val="both"/>
      </w:pPr>
    </w:p>
    <w:p w:rsidR="00BC6D1D" w:rsidRDefault="00BC6D1D">
      <w:pPr>
        <w:pStyle w:val="ConsPlusNonformat"/>
        <w:jc w:val="both"/>
      </w:pPr>
      <w:r>
        <w:t xml:space="preserve">    Прошу          Вас          внести          исправления               </w:t>
      </w:r>
      <w:proofErr w:type="gramStart"/>
      <w:r>
        <w:t>в</w:t>
      </w:r>
      <w:proofErr w:type="gramEnd"/>
    </w:p>
    <w:p w:rsidR="00BC6D1D" w:rsidRDefault="00BC6D1D">
      <w:pPr>
        <w:pStyle w:val="ConsPlusNonformat"/>
        <w:jc w:val="both"/>
      </w:pPr>
      <w:r>
        <w:t>___________________________________________________________________________</w:t>
      </w:r>
    </w:p>
    <w:p w:rsidR="00BC6D1D" w:rsidRDefault="00BC6D1D">
      <w:pPr>
        <w:pStyle w:val="ConsPlusNonformat"/>
        <w:jc w:val="both"/>
      </w:pPr>
      <w:r>
        <w:t>___________________________________________________________________________</w:t>
      </w:r>
    </w:p>
    <w:p w:rsidR="00BC6D1D" w:rsidRDefault="00BC6D1D">
      <w:pPr>
        <w:pStyle w:val="ConsPlusNonformat"/>
        <w:jc w:val="both"/>
      </w:pPr>
      <w:r>
        <w:t>___________________________________________________________________________</w:t>
      </w:r>
    </w:p>
    <w:p w:rsidR="00BC6D1D" w:rsidRDefault="00BC6D1D">
      <w:pPr>
        <w:pStyle w:val="ConsPlusNonformat"/>
        <w:jc w:val="both"/>
      </w:pPr>
      <w:r>
        <w:t>______________________________.</w:t>
      </w:r>
    </w:p>
    <w:p w:rsidR="00BC6D1D" w:rsidRDefault="00BC6D1D">
      <w:pPr>
        <w:pStyle w:val="ConsPlusNonformat"/>
        <w:jc w:val="both"/>
      </w:pPr>
      <w:r>
        <w:t xml:space="preserve">      </w:t>
      </w:r>
      <w:proofErr w:type="gramStart"/>
      <w:r>
        <w:t>(указать наименование и месторасположение объекта, наименование</w:t>
      </w:r>
      <w:proofErr w:type="gramEnd"/>
    </w:p>
    <w:p w:rsidR="00BC6D1D" w:rsidRDefault="00BC6D1D">
      <w:pPr>
        <w:pStyle w:val="ConsPlusNonformat"/>
        <w:jc w:val="both"/>
      </w:pPr>
      <w:r>
        <w:t xml:space="preserve">                          проектной организации)</w:t>
      </w:r>
    </w:p>
    <w:p w:rsidR="00BC6D1D" w:rsidRDefault="00BC6D1D">
      <w:pPr>
        <w:pStyle w:val="ConsPlusNonformat"/>
        <w:jc w:val="both"/>
      </w:pPr>
      <w:r>
        <w:t xml:space="preserve">    Подлинность   и  достоверность  представленной  информации  гарантирую.</w:t>
      </w:r>
    </w:p>
    <w:p w:rsidR="00BC6D1D" w:rsidRDefault="00BC6D1D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-на)    на    обработку    данных,    содержащихся  в  заявлении и</w:t>
      </w:r>
    </w:p>
    <w:p w:rsidR="00BC6D1D" w:rsidRDefault="00BC6D1D">
      <w:pPr>
        <w:pStyle w:val="ConsPlusNonformat"/>
        <w:jc w:val="both"/>
      </w:pPr>
      <w:r>
        <w:t xml:space="preserve">представленных мною </w:t>
      </w:r>
      <w:proofErr w:type="gramStart"/>
      <w:r>
        <w:t>документах</w:t>
      </w:r>
      <w:proofErr w:type="gramEnd"/>
      <w:r>
        <w:t>.</w:t>
      </w:r>
    </w:p>
    <w:p w:rsidR="00BC6D1D" w:rsidRDefault="00BC6D1D">
      <w:pPr>
        <w:pStyle w:val="ConsPlusNonformat"/>
        <w:jc w:val="both"/>
      </w:pPr>
    </w:p>
    <w:p w:rsidR="00BC6D1D" w:rsidRDefault="00BC6D1D">
      <w:pPr>
        <w:pStyle w:val="ConsPlusNonformat"/>
        <w:jc w:val="both"/>
      </w:pPr>
      <w:r>
        <w:t>Заказчик: _______________________/ __________________________</w:t>
      </w:r>
    </w:p>
    <w:p w:rsidR="00BC6D1D" w:rsidRDefault="00BC6D1D">
      <w:pPr>
        <w:pStyle w:val="ConsPlusNonformat"/>
        <w:jc w:val="both"/>
      </w:pPr>
      <w:r>
        <w:t xml:space="preserve">                 (Ф.И.О.)             (подпись заявителя)</w:t>
      </w:r>
    </w:p>
    <w:p w:rsidR="00BC6D1D" w:rsidRDefault="00BC6D1D">
      <w:pPr>
        <w:pStyle w:val="ConsPlusNonformat"/>
        <w:jc w:val="both"/>
      </w:pPr>
      <w:r>
        <w:lastRenderedPageBreak/>
        <w:t>___________________________________________</w:t>
      </w:r>
    </w:p>
    <w:p w:rsidR="00BC6D1D" w:rsidRDefault="00BC6D1D">
      <w:pPr>
        <w:pStyle w:val="ConsPlusNonformat"/>
        <w:jc w:val="both"/>
      </w:pPr>
      <w:r>
        <w:t>___________________________________________</w:t>
      </w:r>
    </w:p>
    <w:p w:rsidR="00BC6D1D" w:rsidRDefault="00BC6D1D">
      <w:pPr>
        <w:pStyle w:val="ConsPlusNonformat"/>
        <w:jc w:val="both"/>
      </w:pPr>
      <w:r>
        <w:t>(Ф.И.О., контактный телефон проектировщика)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right"/>
        <w:outlineLvl w:val="1"/>
      </w:pPr>
      <w:r>
        <w:t>Приложение N 4</w:t>
      </w:r>
    </w:p>
    <w:p w:rsidR="00BC6D1D" w:rsidRDefault="00BC6D1D">
      <w:pPr>
        <w:pStyle w:val="ConsPlusNormal"/>
        <w:jc w:val="right"/>
      </w:pPr>
      <w:r>
        <w:t>к Административному регламенту</w:t>
      </w:r>
    </w:p>
    <w:p w:rsidR="00BC6D1D" w:rsidRDefault="00BC6D1D">
      <w:pPr>
        <w:pStyle w:val="ConsPlusNormal"/>
        <w:jc w:val="right"/>
      </w:pPr>
      <w:r>
        <w:t xml:space="preserve">предоставления </w:t>
      </w:r>
      <w:proofErr w:type="gramStart"/>
      <w:r>
        <w:t>Исполнительным</w:t>
      </w:r>
      <w:proofErr w:type="gramEnd"/>
    </w:p>
    <w:p w:rsidR="00BC6D1D" w:rsidRDefault="00BC6D1D">
      <w:pPr>
        <w:pStyle w:val="ConsPlusNormal"/>
        <w:jc w:val="right"/>
      </w:pPr>
      <w:r>
        <w:t>комитетом г. Казани муниципальной</w:t>
      </w:r>
    </w:p>
    <w:p w:rsidR="00BC6D1D" w:rsidRDefault="00BC6D1D">
      <w:pPr>
        <w:pStyle w:val="ConsPlusNormal"/>
        <w:jc w:val="right"/>
      </w:pPr>
      <w:r>
        <w:t>услуги по согласованию</w:t>
      </w:r>
    </w:p>
    <w:p w:rsidR="00BC6D1D" w:rsidRDefault="00BC6D1D">
      <w:pPr>
        <w:pStyle w:val="ConsPlusNormal"/>
        <w:jc w:val="right"/>
      </w:pPr>
      <w:r>
        <w:t>архитектурно-градостроительного</w:t>
      </w:r>
    </w:p>
    <w:p w:rsidR="00BC6D1D" w:rsidRDefault="00BC6D1D">
      <w:pPr>
        <w:pStyle w:val="ConsPlusNormal"/>
        <w:jc w:val="right"/>
      </w:pPr>
      <w:proofErr w:type="gramStart"/>
      <w:r>
        <w:t>облика объекта (проектируемых и</w:t>
      </w:r>
      <w:proofErr w:type="gramEnd"/>
    </w:p>
    <w:p w:rsidR="00BC6D1D" w:rsidRDefault="00BC6D1D">
      <w:pPr>
        <w:pStyle w:val="ConsPlusNormal"/>
        <w:jc w:val="right"/>
      </w:pPr>
      <w:r>
        <w:t xml:space="preserve">реконструируемых объектов </w:t>
      </w:r>
      <w:proofErr w:type="gramStart"/>
      <w:r>
        <w:t>капитального</w:t>
      </w:r>
      <w:proofErr w:type="gramEnd"/>
    </w:p>
    <w:p w:rsidR="00BC6D1D" w:rsidRDefault="00BC6D1D">
      <w:pPr>
        <w:pStyle w:val="ConsPlusNormal"/>
        <w:jc w:val="right"/>
      </w:pPr>
      <w:r>
        <w:t>строительства, входных групп, проектов</w:t>
      </w:r>
    </w:p>
    <w:p w:rsidR="00BC6D1D" w:rsidRDefault="00BC6D1D">
      <w:pPr>
        <w:pStyle w:val="ConsPlusNormal"/>
        <w:jc w:val="right"/>
      </w:pPr>
      <w:r>
        <w:t>застройки территорий, некапитальных</w:t>
      </w:r>
    </w:p>
    <w:p w:rsidR="00BC6D1D" w:rsidRDefault="00BC6D1D">
      <w:pPr>
        <w:pStyle w:val="ConsPlusNormal"/>
        <w:jc w:val="right"/>
      </w:pPr>
      <w:r>
        <w:t>объектов, цветовых решений фасадов</w:t>
      </w:r>
    </w:p>
    <w:p w:rsidR="00BC6D1D" w:rsidRDefault="00BC6D1D">
      <w:pPr>
        <w:pStyle w:val="ConsPlusNormal"/>
        <w:jc w:val="right"/>
      </w:pPr>
      <w:r>
        <w:t>и объектов благоустройства территории)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right"/>
      </w:pPr>
      <w:r>
        <w:t>(Форма для юридических лиц)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nformat"/>
        <w:jc w:val="both"/>
      </w:pPr>
      <w:r>
        <w:t xml:space="preserve">                                         Начальнику МКУ</w:t>
      </w:r>
    </w:p>
    <w:p w:rsidR="00BC6D1D" w:rsidRDefault="00BC6D1D">
      <w:pPr>
        <w:pStyle w:val="ConsPlusNonformat"/>
        <w:jc w:val="both"/>
      </w:pPr>
      <w:r>
        <w:t xml:space="preserve">                                         "Управление архитектуры и</w:t>
      </w:r>
    </w:p>
    <w:p w:rsidR="00BC6D1D" w:rsidRDefault="00BC6D1D">
      <w:pPr>
        <w:pStyle w:val="ConsPlusNonformat"/>
        <w:jc w:val="both"/>
      </w:pPr>
      <w:r>
        <w:t xml:space="preserve">                                         градостроительства Исполнительного</w:t>
      </w:r>
    </w:p>
    <w:p w:rsidR="00BC6D1D" w:rsidRDefault="00BC6D1D">
      <w:pPr>
        <w:pStyle w:val="ConsPlusNonformat"/>
        <w:jc w:val="both"/>
      </w:pPr>
      <w:r>
        <w:t xml:space="preserve">                                         комитета муниципального</w:t>
      </w:r>
    </w:p>
    <w:p w:rsidR="00BC6D1D" w:rsidRDefault="00BC6D1D">
      <w:pPr>
        <w:pStyle w:val="ConsPlusNonformat"/>
        <w:jc w:val="both"/>
      </w:pPr>
      <w:r>
        <w:t xml:space="preserve">                                         образования г. Казани"</w:t>
      </w:r>
    </w:p>
    <w:p w:rsidR="00BC6D1D" w:rsidRDefault="00BC6D1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C6D1D" w:rsidRDefault="00BC6D1D">
      <w:pPr>
        <w:pStyle w:val="ConsPlusNonformat"/>
        <w:jc w:val="both"/>
      </w:pPr>
      <w:r>
        <w:t xml:space="preserve">                                                     (Ф.И.О.)</w:t>
      </w:r>
    </w:p>
    <w:p w:rsidR="00BC6D1D" w:rsidRDefault="00BC6D1D">
      <w:pPr>
        <w:pStyle w:val="ConsPlusNonformat"/>
        <w:jc w:val="both"/>
      </w:pPr>
    </w:p>
    <w:p w:rsidR="00BC6D1D" w:rsidRDefault="00BC6D1D">
      <w:pPr>
        <w:pStyle w:val="ConsPlusNonformat"/>
        <w:jc w:val="both"/>
      </w:pPr>
      <w:bookmarkStart w:id="29" w:name="P661"/>
      <w:bookmarkEnd w:id="29"/>
      <w:r>
        <w:t xml:space="preserve">                                 Заявление</w:t>
      </w:r>
    </w:p>
    <w:p w:rsidR="00BC6D1D" w:rsidRDefault="00BC6D1D">
      <w:pPr>
        <w:pStyle w:val="ConsPlusNonformat"/>
        <w:jc w:val="both"/>
      </w:pPr>
    </w:p>
    <w:p w:rsidR="00BC6D1D" w:rsidRDefault="00BC6D1D">
      <w:pPr>
        <w:pStyle w:val="ConsPlusNonformat"/>
        <w:jc w:val="both"/>
      </w:pPr>
      <w:r>
        <w:t xml:space="preserve">    Прошу               Вас                   внести            исправления</w:t>
      </w:r>
    </w:p>
    <w:p w:rsidR="00BC6D1D" w:rsidRDefault="00BC6D1D">
      <w:pPr>
        <w:pStyle w:val="ConsPlusNonformat"/>
        <w:jc w:val="both"/>
      </w:pPr>
      <w:r>
        <w:t>___________________________________________________________________________</w:t>
      </w:r>
    </w:p>
    <w:p w:rsidR="00BC6D1D" w:rsidRDefault="00BC6D1D">
      <w:pPr>
        <w:pStyle w:val="ConsPlusNonformat"/>
        <w:jc w:val="both"/>
      </w:pPr>
      <w:r>
        <w:t>___________________________________________________________________________</w:t>
      </w:r>
    </w:p>
    <w:p w:rsidR="00BC6D1D" w:rsidRDefault="00BC6D1D">
      <w:pPr>
        <w:pStyle w:val="ConsPlusNonformat"/>
        <w:jc w:val="both"/>
      </w:pPr>
      <w:r>
        <w:t>___________________________________________________________________________</w:t>
      </w:r>
    </w:p>
    <w:p w:rsidR="00BC6D1D" w:rsidRDefault="00BC6D1D">
      <w:pPr>
        <w:pStyle w:val="ConsPlusNonformat"/>
        <w:jc w:val="both"/>
      </w:pPr>
      <w:r>
        <w:t>___________________________________________________________________________</w:t>
      </w:r>
    </w:p>
    <w:p w:rsidR="00BC6D1D" w:rsidRDefault="00BC6D1D">
      <w:pPr>
        <w:pStyle w:val="ConsPlusNonformat"/>
        <w:jc w:val="both"/>
      </w:pPr>
      <w:r>
        <w:t>____________________.</w:t>
      </w:r>
    </w:p>
    <w:p w:rsidR="00BC6D1D" w:rsidRDefault="00BC6D1D">
      <w:pPr>
        <w:pStyle w:val="ConsPlusNonformat"/>
        <w:jc w:val="both"/>
      </w:pPr>
      <w:r>
        <w:t xml:space="preserve"> </w:t>
      </w:r>
      <w:proofErr w:type="gramStart"/>
      <w:r>
        <w:t>(указать наименование и месторасположение объекта, наименование проектной</w:t>
      </w:r>
      <w:proofErr w:type="gramEnd"/>
    </w:p>
    <w:p w:rsidR="00BC6D1D" w:rsidRDefault="00BC6D1D">
      <w:pPr>
        <w:pStyle w:val="ConsPlusNonformat"/>
        <w:jc w:val="both"/>
      </w:pPr>
      <w:r>
        <w:t xml:space="preserve">                                организации)</w:t>
      </w:r>
    </w:p>
    <w:p w:rsidR="00BC6D1D" w:rsidRDefault="00BC6D1D">
      <w:pPr>
        <w:pStyle w:val="ConsPlusNonformat"/>
        <w:jc w:val="both"/>
      </w:pPr>
      <w:r>
        <w:t xml:space="preserve">    Подлинность   и  достоверность  представленной  информации  гарантирую.</w:t>
      </w:r>
    </w:p>
    <w:p w:rsidR="00BC6D1D" w:rsidRDefault="00BC6D1D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на  обработку  данных,  содержащихся в заявлении и представленных</w:t>
      </w:r>
    </w:p>
    <w:p w:rsidR="00BC6D1D" w:rsidRDefault="00BC6D1D">
      <w:pPr>
        <w:pStyle w:val="ConsPlusNonformat"/>
        <w:jc w:val="both"/>
      </w:pPr>
      <w:r>
        <w:t xml:space="preserve">мною </w:t>
      </w:r>
      <w:proofErr w:type="gramStart"/>
      <w:r>
        <w:t>документах</w:t>
      </w:r>
      <w:proofErr w:type="gramEnd"/>
      <w:r>
        <w:t>.</w:t>
      </w:r>
    </w:p>
    <w:p w:rsidR="00BC6D1D" w:rsidRDefault="00BC6D1D">
      <w:pPr>
        <w:pStyle w:val="ConsPlusNonformat"/>
        <w:jc w:val="both"/>
      </w:pPr>
    </w:p>
    <w:p w:rsidR="00BC6D1D" w:rsidRDefault="00BC6D1D">
      <w:pPr>
        <w:pStyle w:val="ConsPlusNonformat"/>
        <w:jc w:val="both"/>
      </w:pPr>
      <w:r>
        <w:t>Заказчик: _____________________________________/___________________________</w:t>
      </w:r>
    </w:p>
    <w:p w:rsidR="00BC6D1D" w:rsidRDefault="00BC6D1D">
      <w:pPr>
        <w:pStyle w:val="ConsPlusNonformat"/>
        <w:jc w:val="both"/>
      </w:pPr>
      <w:r>
        <w:t xml:space="preserve">          (представитель организации) (Ф.И.О.)      (подпись заявителя)</w:t>
      </w:r>
    </w:p>
    <w:p w:rsidR="00BC6D1D" w:rsidRDefault="00BC6D1D">
      <w:pPr>
        <w:pStyle w:val="ConsPlusNonformat"/>
        <w:jc w:val="both"/>
      </w:pPr>
      <w:r>
        <w:t>___________________________________________</w:t>
      </w:r>
    </w:p>
    <w:p w:rsidR="00BC6D1D" w:rsidRDefault="00BC6D1D">
      <w:pPr>
        <w:pStyle w:val="ConsPlusNonformat"/>
        <w:jc w:val="both"/>
      </w:pPr>
      <w:r>
        <w:t>___________________________________________</w:t>
      </w:r>
    </w:p>
    <w:p w:rsidR="00BC6D1D" w:rsidRDefault="00BC6D1D">
      <w:pPr>
        <w:pStyle w:val="ConsPlusNonformat"/>
        <w:jc w:val="both"/>
      </w:pPr>
      <w:r>
        <w:t>(Ф.И.О., контактный телефон проектировщика)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right"/>
        <w:outlineLvl w:val="1"/>
      </w:pPr>
      <w:r>
        <w:t>Приложение N 5</w:t>
      </w:r>
    </w:p>
    <w:p w:rsidR="00BC6D1D" w:rsidRDefault="00BC6D1D">
      <w:pPr>
        <w:pStyle w:val="ConsPlusNormal"/>
        <w:jc w:val="right"/>
      </w:pPr>
      <w:r>
        <w:t>к Административному регламенту</w:t>
      </w:r>
    </w:p>
    <w:p w:rsidR="00BC6D1D" w:rsidRDefault="00BC6D1D">
      <w:pPr>
        <w:pStyle w:val="ConsPlusNormal"/>
        <w:jc w:val="right"/>
      </w:pPr>
      <w:r>
        <w:t xml:space="preserve">предоставления </w:t>
      </w:r>
      <w:proofErr w:type="gramStart"/>
      <w:r>
        <w:t>Исполнительным</w:t>
      </w:r>
      <w:proofErr w:type="gramEnd"/>
    </w:p>
    <w:p w:rsidR="00BC6D1D" w:rsidRDefault="00BC6D1D">
      <w:pPr>
        <w:pStyle w:val="ConsPlusNormal"/>
        <w:jc w:val="right"/>
      </w:pPr>
      <w:r>
        <w:lastRenderedPageBreak/>
        <w:t>комитетом г. Казани муниципальной</w:t>
      </w:r>
    </w:p>
    <w:p w:rsidR="00BC6D1D" w:rsidRDefault="00BC6D1D">
      <w:pPr>
        <w:pStyle w:val="ConsPlusNormal"/>
        <w:jc w:val="right"/>
      </w:pPr>
      <w:r>
        <w:t>услуги по согласованию</w:t>
      </w:r>
    </w:p>
    <w:p w:rsidR="00BC6D1D" w:rsidRDefault="00BC6D1D">
      <w:pPr>
        <w:pStyle w:val="ConsPlusNormal"/>
        <w:jc w:val="right"/>
      </w:pPr>
      <w:r>
        <w:t>архитектурно-градостроительного</w:t>
      </w:r>
    </w:p>
    <w:p w:rsidR="00BC6D1D" w:rsidRDefault="00BC6D1D">
      <w:pPr>
        <w:pStyle w:val="ConsPlusNormal"/>
        <w:jc w:val="right"/>
      </w:pPr>
      <w:proofErr w:type="gramStart"/>
      <w:r>
        <w:t>облика объекта (проектируемых и</w:t>
      </w:r>
      <w:proofErr w:type="gramEnd"/>
    </w:p>
    <w:p w:rsidR="00BC6D1D" w:rsidRDefault="00BC6D1D">
      <w:pPr>
        <w:pStyle w:val="ConsPlusNormal"/>
        <w:jc w:val="right"/>
      </w:pPr>
      <w:r>
        <w:t xml:space="preserve">реконструируемых объектов </w:t>
      </w:r>
      <w:proofErr w:type="gramStart"/>
      <w:r>
        <w:t>капитального</w:t>
      </w:r>
      <w:proofErr w:type="gramEnd"/>
    </w:p>
    <w:p w:rsidR="00BC6D1D" w:rsidRDefault="00BC6D1D">
      <w:pPr>
        <w:pStyle w:val="ConsPlusNormal"/>
        <w:jc w:val="right"/>
      </w:pPr>
      <w:r>
        <w:t>строительства, входных групп, проектов</w:t>
      </w:r>
    </w:p>
    <w:p w:rsidR="00BC6D1D" w:rsidRDefault="00BC6D1D">
      <w:pPr>
        <w:pStyle w:val="ConsPlusNormal"/>
        <w:jc w:val="right"/>
      </w:pPr>
      <w:r>
        <w:t>застройки территорий, некапитальных</w:t>
      </w:r>
    </w:p>
    <w:p w:rsidR="00BC6D1D" w:rsidRDefault="00BC6D1D">
      <w:pPr>
        <w:pStyle w:val="ConsPlusNormal"/>
        <w:jc w:val="right"/>
      </w:pPr>
      <w:r>
        <w:t>объектов, цветовых решений фасадов</w:t>
      </w:r>
    </w:p>
    <w:p w:rsidR="00BC6D1D" w:rsidRDefault="00BC6D1D">
      <w:pPr>
        <w:pStyle w:val="ConsPlusNormal"/>
        <w:jc w:val="right"/>
      </w:pPr>
      <w:r>
        <w:t>и объектов благоустройства территории)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Title"/>
        <w:jc w:val="center"/>
      </w:pPr>
      <w:bookmarkStart w:id="30" w:name="P698"/>
      <w:bookmarkEnd w:id="30"/>
      <w:r>
        <w:t>БЛОК-СХЕМА</w:t>
      </w:r>
    </w:p>
    <w:p w:rsidR="00BC6D1D" w:rsidRDefault="00BC6D1D">
      <w:pPr>
        <w:pStyle w:val="ConsPlusTitle"/>
        <w:jc w:val="center"/>
      </w:pPr>
      <w:r>
        <w:t>ПОСЛЕДОВАТЕЛЬНОСТИ ДЕЙСТВИЙ ПРИ ПРЕДОСТАВЛЕНИИ</w:t>
      </w:r>
    </w:p>
    <w:p w:rsidR="00BC6D1D" w:rsidRDefault="00BC6D1D">
      <w:pPr>
        <w:pStyle w:val="ConsPlusTitle"/>
        <w:jc w:val="center"/>
      </w:pPr>
      <w:r>
        <w:t>МУНИЦИПАЛЬНОЙ УСЛУГИ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    специалист отдела           ┌──────────────────┐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заявитель                      рассмотрения             │ принятие решения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┌─────────────────┐         ┌───────────────────────┐       │  в зависимости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│   обращение с   ├────────&gt;│рассмотрение документов├──────&gt;│  от результатов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│   заявлением и  │         └───────────────────────┘       │   рассмотрения   │ не соответствует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│    проектной    │входящие                  соответствует  └────────┬─────────┘ составу и полноте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│  документацией  │документы:              составу и полноте         │            </w:t>
      </w:r>
      <w:proofErr w:type="gramStart"/>
      <w:r>
        <w:rPr>
          <w:sz w:val="12"/>
        </w:rPr>
        <w:t>предоставляемых</w:t>
      </w:r>
      <w:proofErr w:type="gramEnd"/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└─────────────────┘заявление, </w:t>
      </w:r>
      <w:proofErr w:type="gramStart"/>
      <w:r>
        <w:rPr>
          <w:sz w:val="12"/>
        </w:rPr>
        <w:t>проектная</w:t>
      </w:r>
      <w:proofErr w:type="gramEnd"/>
      <w:r>
        <w:rPr>
          <w:sz w:val="12"/>
        </w:rPr>
        <w:t xml:space="preserve">     предоставляемых          │                 сведений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документация              сведений        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              ┌──────────────────────────┴───┐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  специалист  │                              │ </w:t>
      </w:r>
      <w:proofErr w:type="gramStart"/>
      <w:r>
        <w:rPr>
          <w:sz w:val="12"/>
        </w:rPr>
        <w:t>специалист</w:t>
      </w:r>
      <w:proofErr w:type="gramEnd"/>
      <w:r>
        <w:rPr>
          <w:sz w:val="12"/>
        </w:rPr>
        <w:t xml:space="preserve"> отдела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    отдела    │                              │   рассмотрения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 рассмотрения │                              │     проектов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заявитель                     проектов   \/                             \/</w:t>
      </w:r>
    </w:p>
    <w:p w:rsidR="00BC6D1D" w:rsidRDefault="00BC6D1D">
      <w:pPr>
        <w:pStyle w:val="ConsPlusNonformat"/>
        <w:jc w:val="both"/>
      </w:pPr>
      <w:r>
        <w:rPr>
          <w:sz w:val="12"/>
        </w:rPr>
        <w:t>┌──────────────────────┐               ┌────────────────┐                  ┌─────────────────┐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│    </w:t>
      </w:r>
      <w:proofErr w:type="gramStart"/>
      <w:r>
        <w:rPr>
          <w:sz w:val="12"/>
        </w:rPr>
        <w:t>самостоятельная</w:t>
      </w:r>
      <w:proofErr w:type="gramEnd"/>
      <w:r>
        <w:rPr>
          <w:sz w:val="12"/>
        </w:rPr>
        <w:t xml:space="preserve">   │ завизированное│ прием проектной│ специалист отдела│     возврат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>│ передача заявления в │   заявление   │документации для│    рассмотрения  │   документации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│отдел документооборота│               │   дальнейшего  │      проектов    │   заявителю </w:t>
      </w:r>
      <w:proofErr w:type="gramStart"/>
      <w:r>
        <w:rPr>
          <w:sz w:val="12"/>
        </w:rPr>
        <w:t>с</w:t>
      </w:r>
      <w:proofErr w:type="gramEnd"/>
      <w:r>
        <w:rPr>
          <w:sz w:val="12"/>
        </w:rPr>
        <w:t xml:space="preserve">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>│      и контроля      │&lt;──────────────┤  рассмотрения, │                  │  перечислением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>└────────────────────┬─┘               │   визирование  ├────────┐         │причин возврата и│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│                 │    заявления   │        │         │рекомендациями по│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│                 └─────────┬──────┘        │         │    возможной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│                           │               │         │доработке (устно)│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20 мин.     │                           │               │         └─────┬───────────┘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│      30 мин.              │               │     15 мин.   │     заявление,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специалист отдела   │                           │               │               │     </w:t>
      </w:r>
      <w:proofErr w:type="gramStart"/>
      <w:r>
        <w:rPr>
          <w:sz w:val="12"/>
        </w:rPr>
        <w:t>проектная</w:t>
      </w:r>
      <w:proofErr w:type="gramEnd"/>
    </w:p>
    <w:p w:rsidR="00BC6D1D" w:rsidRDefault="00BC6D1D">
      <w:pPr>
        <w:pStyle w:val="ConsPlusNonformat"/>
        <w:jc w:val="both"/>
      </w:pPr>
      <w:r>
        <w:rPr>
          <w:sz w:val="12"/>
        </w:rPr>
        <w:t>документооборота и   │                           │               │               │    документация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контроля         │                           │               │       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│      сотрудники           │               │   Заявитель   \/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│  инженерного отдела       │               │         ┌───────────────────────┐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│   - 8 рабочих дней;       \/              │         │ получение заявления,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│   сотрудники других┌─────────────┐        │         │ проектной документации│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\/отделов - 5 рабочих│ рассмотрение│        │         └───────────────────────┘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┌──────────────────────┐       дней       │  </w:t>
      </w:r>
      <w:proofErr w:type="gramStart"/>
      <w:r>
        <w:rPr>
          <w:sz w:val="12"/>
        </w:rPr>
        <w:t>проектной</w:t>
      </w:r>
      <w:proofErr w:type="gramEnd"/>
      <w:r>
        <w:rPr>
          <w:sz w:val="12"/>
        </w:rPr>
        <w:t xml:space="preserve">  │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>│  прием и регистрация │                  │ документации│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>│  заявления, передача │                  │   отделами  │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│    </w:t>
      </w:r>
      <w:proofErr w:type="gramStart"/>
      <w:r>
        <w:rPr>
          <w:sz w:val="12"/>
        </w:rPr>
        <w:t>регистрационной</w:t>
      </w:r>
      <w:proofErr w:type="gramEnd"/>
      <w:r>
        <w:rPr>
          <w:sz w:val="12"/>
        </w:rPr>
        <w:t xml:space="preserve">   │                  │  Управления │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>│       карточки       │                  └──────┬──────┘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>└────────────────────┬─┘                         │               \/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1 день              │                           │  запрос о предоставлении сведений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│    специалист отдела      │        (3 рабочих дня)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</w:t>
      </w:r>
      <w:proofErr w:type="gramStart"/>
      <w:r>
        <w:rPr>
          <w:sz w:val="12"/>
        </w:rPr>
        <w:t>регистрационная</w:t>
      </w:r>
      <w:proofErr w:type="gramEnd"/>
      <w:r>
        <w:rPr>
          <w:sz w:val="12"/>
        </w:rPr>
        <w:t xml:space="preserve">     │    рассмотрения проектов  │               │                        специалист отдела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карточка            │                           \/              │                       рассмотрения проектов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│  ┌─────────────────────────────┐          \/                     ┌─────────────────────────────┐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│  │ получение информации по ЭП  │&lt;───── Предоставление данных ───&gt;│приостановление рассмотрения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│  │  от отделов Управления для  │         или уведомление </w:t>
      </w:r>
      <w:proofErr w:type="gramStart"/>
      <w:r>
        <w:rPr>
          <w:sz w:val="12"/>
        </w:rPr>
        <w:t>об</w:t>
      </w:r>
      <w:proofErr w:type="gramEnd"/>
      <w:r>
        <w:rPr>
          <w:sz w:val="12"/>
        </w:rPr>
        <w:t xml:space="preserve">      │проектной документации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│  │   дальнейшего рассмотрения  │           их </w:t>
      </w:r>
      <w:proofErr w:type="gramStart"/>
      <w:r>
        <w:rPr>
          <w:sz w:val="12"/>
        </w:rPr>
        <w:t>отсутствии</w:t>
      </w:r>
      <w:proofErr w:type="gramEnd"/>
      <w:r>
        <w:rPr>
          <w:sz w:val="12"/>
        </w:rPr>
        <w:t xml:space="preserve">         │до получения данных  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</w:t>
      </w:r>
      <w:proofErr w:type="gramStart"/>
      <w:r>
        <w:rPr>
          <w:sz w:val="12"/>
        </w:rPr>
        <w:t>│  └─────────────────────────┬───┘     (5 рабочих дней или в срок, │(в случае направления запроса│</w:t>
      </w:r>
      <w:proofErr w:type="gramEnd"/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специалист отдела │           рассмотрение     │         установленный поставщиком   │в Министерство культуры РТ)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рассмотрения   │             </w:t>
      </w:r>
      <w:proofErr w:type="gramStart"/>
      <w:r>
        <w:rPr>
          <w:sz w:val="12"/>
        </w:rPr>
        <w:t>проектной</w:t>
      </w:r>
      <w:proofErr w:type="gramEnd"/>
      <w:r>
        <w:rPr>
          <w:sz w:val="12"/>
        </w:rPr>
        <w:t xml:space="preserve">      │                    услуг)           └───────────────┬─────────────┘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проектов     \/           документации    │                                             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>┌──────────────────────┐                          │                                                     \/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│       получение      │                          │                                           </w:t>
      </w:r>
      <w:proofErr w:type="gramStart"/>
      <w:r>
        <w:rPr>
          <w:sz w:val="12"/>
        </w:rPr>
        <w:t>получение</w:t>
      </w:r>
      <w:proofErr w:type="gramEnd"/>
      <w:r>
        <w:rPr>
          <w:sz w:val="12"/>
        </w:rPr>
        <w:t xml:space="preserve"> информации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│    </w:t>
      </w:r>
      <w:proofErr w:type="gramStart"/>
      <w:r>
        <w:rPr>
          <w:sz w:val="12"/>
        </w:rPr>
        <w:t>регистрационной</w:t>
      </w:r>
      <w:proofErr w:type="gramEnd"/>
      <w:r>
        <w:rPr>
          <w:sz w:val="12"/>
        </w:rPr>
        <w:t xml:space="preserve">   │                          │                                           от поставщика услуг</w:t>
      </w:r>
    </w:p>
    <w:p w:rsidR="00BC6D1D" w:rsidRDefault="00BC6D1D">
      <w:pPr>
        <w:pStyle w:val="ConsPlusNonformat"/>
        <w:jc w:val="both"/>
      </w:pPr>
      <w:r>
        <w:rPr>
          <w:sz w:val="12"/>
        </w:rPr>
        <w:t>│   карточки отделом   │                          │                                             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>│     рассмотрения     │                          \/                                            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>└──────────────────────┘               ┌──────────────┐                                         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       │  Подготовка  │ &lt;───────────────────────────────────────────────┘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       │    ответа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5 рабочих дней│ заявителю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       │ зависимости </w:t>
      </w:r>
      <w:proofErr w:type="gramStart"/>
      <w:r>
        <w:rPr>
          <w:sz w:val="12"/>
        </w:rPr>
        <w:t>о</w:t>
      </w:r>
      <w:proofErr w:type="gramEnd"/>
      <w:r>
        <w:rPr>
          <w:sz w:val="12"/>
        </w:rPr>
        <w:t>│       не соответствует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соответствует│  результатов │    требованиям регламента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требованиям │ рассмотрения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регламента  │   отделами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       │  Управления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       └───────┬──────┘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               \/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┌────────────────────────────┐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Руководитель      │         специалист         │  Руководитель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│           отдела   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│        рассмотрения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│         проектов, 5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\/           дней            \/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┌───────────────────────────┐             ┌──────────────────────────┐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│   визирование документа   │             │    перечисление причин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</w:t>
      </w:r>
      <w:proofErr w:type="gramStart"/>
      <w:r>
        <w:rPr>
          <w:sz w:val="12"/>
        </w:rPr>
        <w:t>│   (объектов капитального  │             │возврата и рекомендации по│</w:t>
      </w:r>
      <w:proofErr w:type="gramEnd"/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│      строительства и      │             │    возможной доработке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│   реконструкции, </w:t>
      </w:r>
      <w:proofErr w:type="gramStart"/>
      <w:r>
        <w:rPr>
          <w:sz w:val="12"/>
        </w:rPr>
        <w:t>входных</w:t>
      </w:r>
      <w:proofErr w:type="gramEnd"/>
      <w:r>
        <w:rPr>
          <w:sz w:val="12"/>
        </w:rPr>
        <w:t xml:space="preserve">  │             └──────────────┬───────────┘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│ групп, проектов застройки,│                    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lastRenderedPageBreak/>
        <w:t xml:space="preserve">           │  цветовых решений фасадов │                    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│   проектируемых зданий,   │                    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│благоустройства территории)│                    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└────────────────────┬──────┘                    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│         специалист        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│           отдела          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│        рассмотрения       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\/         проектов                 \/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┌───────────────────────────────────────────────────┐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регистрация в отделе  │  получает документы, присваивает </w:t>
      </w:r>
      <w:proofErr w:type="gramStart"/>
      <w:r>
        <w:rPr>
          <w:sz w:val="12"/>
        </w:rPr>
        <w:t>регистрационный</w:t>
      </w:r>
      <w:proofErr w:type="gramEnd"/>
      <w:r>
        <w:rPr>
          <w:sz w:val="12"/>
        </w:rPr>
        <w:t xml:space="preserve">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документооборота, 1  │номер </w:t>
      </w:r>
      <w:proofErr w:type="gramStart"/>
      <w:r>
        <w:rPr>
          <w:sz w:val="12"/>
        </w:rPr>
        <w:t>согласованной</w:t>
      </w:r>
      <w:proofErr w:type="gramEnd"/>
      <w:r>
        <w:rPr>
          <w:sz w:val="12"/>
        </w:rPr>
        <w:t xml:space="preserve"> или отклоненной от согласования│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рабочий день      │проектной документации (в отделе документооборота),│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│             готовит документы к выдаче      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└──────────────┬────────────────────────────────────┘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заявитель                 │            проектная документация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       \/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┌─────────────────────────┐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│    обращение с целью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│ получения </w:t>
      </w:r>
      <w:proofErr w:type="gramStart"/>
      <w:r>
        <w:rPr>
          <w:sz w:val="12"/>
        </w:rPr>
        <w:t>рассмотренной</w:t>
      </w:r>
      <w:proofErr w:type="gramEnd"/>
      <w:r>
        <w:rPr>
          <w:sz w:val="12"/>
        </w:rPr>
        <w:t xml:space="preserve">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│  проектной документации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└──────────────┬──────────┘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заявитель     \/       15 мин.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┌────────────────────┐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специалист отдела           │  выдача </w:t>
      </w:r>
      <w:proofErr w:type="gramStart"/>
      <w:r>
        <w:rPr>
          <w:sz w:val="12"/>
        </w:rPr>
        <w:t>проектной</w:t>
      </w:r>
      <w:proofErr w:type="gramEnd"/>
      <w:r>
        <w:rPr>
          <w:sz w:val="12"/>
        </w:rPr>
        <w:t xml:space="preserve">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рассмотрения             │    документации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проектов               └──────────┬─────────┘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               \/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┌──────────────────────────────────┐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│    получение </w:t>
      </w:r>
      <w:proofErr w:type="gramStart"/>
      <w:r>
        <w:rPr>
          <w:sz w:val="12"/>
        </w:rPr>
        <w:t>согласованной</w:t>
      </w:r>
      <w:proofErr w:type="gramEnd"/>
      <w:r>
        <w:rPr>
          <w:sz w:val="12"/>
        </w:rPr>
        <w:t xml:space="preserve"> или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│    </w:t>
      </w:r>
      <w:proofErr w:type="gramStart"/>
      <w:r>
        <w:rPr>
          <w:sz w:val="12"/>
        </w:rPr>
        <w:t>отклоненной</w:t>
      </w:r>
      <w:proofErr w:type="gramEnd"/>
      <w:r>
        <w:rPr>
          <w:sz w:val="12"/>
        </w:rPr>
        <w:t xml:space="preserve"> от согласования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│      проектной документации,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│ осуществление росписи в получении│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│      проектной документации      │</w:t>
      </w:r>
    </w:p>
    <w:p w:rsidR="00BC6D1D" w:rsidRDefault="00BC6D1D">
      <w:pPr>
        <w:pStyle w:val="ConsPlusNonformat"/>
        <w:jc w:val="both"/>
      </w:pPr>
      <w:r>
        <w:rPr>
          <w:sz w:val="12"/>
        </w:rPr>
        <w:t xml:space="preserve">                           └──────────────────────────────────┘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right"/>
        <w:outlineLvl w:val="1"/>
      </w:pPr>
      <w:r>
        <w:t>Приложение N 6</w:t>
      </w:r>
    </w:p>
    <w:p w:rsidR="00BC6D1D" w:rsidRDefault="00BC6D1D">
      <w:pPr>
        <w:pStyle w:val="ConsPlusNormal"/>
        <w:jc w:val="right"/>
      </w:pPr>
      <w:r>
        <w:t>к Административному регламенту</w:t>
      </w:r>
    </w:p>
    <w:p w:rsidR="00BC6D1D" w:rsidRDefault="00BC6D1D">
      <w:pPr>
        <w:pStyle w:val="ConsPlusNormal"/>
        <w:jc w:val="right"/>
      </w:pPr>
      <w:r>
        <w:t xml:space="preserve">предоставления </w:t>
      </w:r>
      <w:proofErr w:type="gramStart"/>
      <w:r>
        <w:t>Исполнительным</w:t>
      </w:r>
      <w:proofErr w:type="gramEnd"/>
    </w:p>
    <w:p w:rsidR="00BC6D1D" w:rsidRDefault="00BC6D1D">
      <w:pPr>
        <w:pStyle w:val="ConsPlusNormal"/>
        <w:jc w:val="right"/>
      </w:pPr>
      <w:r>
        <w:t>комитетом г. Казани муниципальной</w:t>
      </w:r>
    </w:p>
    <w:p w:rsidR="00BC6D1D" w:rsidRDefault="00BC6D1D">
      <w:pPr>
        <w:pStyle w:val="ConsPlusNormal"/>
        <w:jc w:val="right"/>
      </w:pPr>
      <w:r>
        <w:t>услуги по согласованию</w:t>
      </w:r>
    </w:p>
    <w:p w:rsidR="00BC6D1D" w:rsidRDefault="00BC6D1D">
      <w:pPr>
        <w:pStyle w:val="ConsPlusNormal"/>
        <w:jc w:val="right"/>
      </w:pPr>
      <w:r>
        <w:t>архитектурно-градостроительного</w:t>
      </w:r>
    </w:p>
    <w:p w:rsidR="00BC6D1D" w:rsidRDefault="00BC6D1D">
      <w:pPr>
        <w:pStyle w:val="ConsPlusNormal"/>
        <w:jc w:val="right"/>
      </w:pPr>
      <w:proofErr w:type="gramStart"/>
      <w:r>
        <w:t>облика объекта (проектируемых и</w:t>
      </w:r>
      <w:proofErr w:type="gramEnd"/>
    </w:p>
    <w:p w:rsidR="00BC6D1D" w:rsidRDefault="00BC6D1D">
      <w:pPr>
        <w:pStyle w:val="ConsPlusNormal"/>
        <w:jc w:val="right"/>
      </w:pPr>
      <w:r>
        <w:t xml:space="preserve">реконструируемых объектов </w:t>
      </w:r>
      <w:proofErr w:type="gramStart"/>
      <w:r>
        <w:t>капитального</w:t>
      </w:r>
      <w:proofErr w:type="gramEnd"/>
    </w:p>
    <w:p w:rsidR="00BC6D1D" w:rsidRDefault="00BC6D1D">
      <w:pPr>
        <w:pStyle w:val="ConsPlusNormal"/>
        <w:jc w:val="right"/>
      </w:pPr>
      <w:r>
        <w:t>строительства, входных групп, проектов</w:t>
      </w:r>
    </w:p>
    <w:p w:rsidR="00BC6D1D" w:rsidRDefault="00BC6D1D">
      <w:pPr>
        <w:pStyle w:val="ConsPlusNormal"/>
        <w:jc w:val="right"/>
      </w:pPr>
      <w:r>
        <w:t>застройки территорий, некапитальных</w:t>
      </w:r>
    </w:p>
    <w:p w:rsidR="00BC6D1D" w:rsidRDefault="00BC6D1D">
      <w:pPr>
        <w:pStyle w:val="ConsPlusNormal"/>
        <w:jc w:val="right"/>
      </w:pPr>
      <w:r>
        <w:t>объектов, цветовых решений фасадов</w:t>
      </w:r>
    </w:p>
    <w:p w:rsidR="00BC6D1D" w:rsidRDefault="00BC6D1D">
      <w:pPr>
        <w:pStyle w:val="ConsPlusNormal"/>
        <w:jc w:val="right"/>
      </w:pPr>
      <w:r>
        <w:t>и объектов благоустройства территории)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Title"/>
        <w:jc w:val="center"/>
      </w:pPr>
      <w:r>
        <w:t>СПИСОК</w:t>
      </w:r>
    </w:p>
    <w:p w:rsidR="00BC6D1D" w:rsidRDefault="00BC6D1D">
      <w:pPr>
        <w:pStyle w:val="ConsPlusTitle"/>
        <w:jc w:val="center"/>
      </w:pPr>
      <w:r>
        <w:t>АДРЕСОВ ФИЛИАЛОВ ГБУ "МНОГОФУНКЦИОНАЛЬНЫЙ ЦЕНТР</w:t>
      </w:r>
    </w:p>
    <w:p w:rsidR="00BC6D1D" w:rsidRDefault="00BC6D1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BC6D1D" w:rsidRDefault="00BC6D1D">
      <w:pPr>
        <w:pStyle w:val="ConsPlusTitle"/>
        <w:jc w:val="center"/>
      </w:pPr>
      <w:r>
        <w:t>В РЕСПУБЛИКЕ ТАТАРСТАН ПО Г. КАЗАНИ"</w:t>
      </w:r>
    </w:p>
    <w:p w:rsidR="00BC6D1D" w:rsidRDefault="00BC6D1D">
      <w:pPr>
        <w:pStyle w:val="ConsPlusTitle"/>
        <w:jc w:val="center"/>
      </w:pPr>
      <w:r>
        <w:t>И ГРАФИК ПРИЕМА ДОКУМЕНТОВ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ind w:firstLine="540"/>
        <w:jc w:val="both"/>
      </w:pPr>
      <w:r>
        <w:t>Интернет-сайт: https://uslugi.tatarstan.ru/mfc</w:t>
      </w:r>
    </w:p>
    <w:p w:rsidR="00BC6D1D" w:rsidRPr="00BC6D1D" w:rsidRDefault="00BC6D1D">
      <w:pPr>
        <w:pStyle w:val="ConsPlusNormal"/>
        <w:spacing w:before="220"/>
        <w:ind w:firstLine="540"/>
        <w:jc w:val="both"/>
        <w:rPr>
          <w:lang w:val="en-US"/>
        </w:rPr>
      </w:pPr>
      <w:r w:rsidRPr="00BC6D1D">
        <w:rPr>
          <w:lang w:val="en-US"/>
        </w:rPr>
        <w:t>E-mail: mfc-kazan@yandex.ru</w:t>
      </w:r>
    </w:p>
    <w:p w:rsidR="00BC6D1D" w:rsidRDefault="00BC6D1D">
      <w:pPr>
        <w:pStyle w:val="ConsPlusNormal"/>
        <w:spacing w:before="220"/>
        <w:ind w:firstLine="540"/>
        <w:jc w:val="both"/>
      </w:pPr>
      <w:r>
        <w:t>Тел. ГБУ "МФЦ в РТ" (Центральный аппарат): (843) 533 10 28</w:t>
      </w:r>
    </w:p>
    <w:p w:rsidR="00BC6D1D" w:rsidRDefault="00BC6D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701"/>
        <w:gridCol w:w="1417"/>
        <w:gridCol w:w="3175"/>
      </w:tblGrid>
      <w:tr w:rsidR="00BC6D1D">
        <w:tc>
          <w:tcPr>
            <w:tcW w:w="510" w:type="dxa"/>
          </w:tcPr>
          <w:p w:rsidR="00BC6D1D" w:rsidRDefault="00BC6D1D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BC6D1D" w:rsidRDefault="00BC6D1D">
            <w:pPr>
              <w:pStyle w:val="ConsPlusNormal"/>
            </w:pPr>
            <w:r>
              <w:t>Наименование филиала ГБУ "МФЦ в РТ"</w:t>
            </w:r>
          </w:p>
        </w:tc>
        <w:tc>
          <w:tcPr>
            <w:tcW w:w="1701" w:type="dxa"/>
          </w:tcPr>
          <w:p w:rsidR="00BC6D1D" w:rsidRDefault="00BC6D1D">
            <w:pPr>
              <w:pStyle w:val="ConsPlusNormal"/>
            </w:pPr>
            <w:r>
              <w:t>Адрес филиала</w:t>
            </w:r>
          </w:p>
        </w:tc>
        <w:tc>
          <w:tcPr>
            <w:tcW w:w="1417" w:type="dxa"/>
          </w:tcPr>
          <w:p w:rsidR="00BC6D1D" w:rsidRDefault="00BC6D1D">
            <w:pPr>
              <w:pStyle w:val="ConsPlusNormal"/>
            </w:pPr>
            <w:r>
              <w:t>Номер телефона</w:t>
            </w:r>
          </w:p>
        </w:tc>
        <w:tc>
          <w:tcPr>
            <w:tcW w:w="3175" w:type="dxa"/>
          </w:tcPr>
          <w:p w:rsidR="00BC6D1D" w:rsidRDefault="00BC6D1D">
            <w:pPr>
              <w:pStyle w:val="ConsPlusNormal"/>
            </w:pPr>
            <w:r>
              <w:t>График приема заявителей</w:t>
            </w:r>
          </w:p>
        </w:tc>
      </w:tr>
      <w:tr w:rsidR="00BC6D1D">
        <w:tc>
          <w:tcPr>
            <w:tcW w:w="510" w:type="dxa"/>
          </w:tcPr>
          <w:p w:rsidR="00BC6D1D" w:rsidRDefault="00BC6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BC6D1D" w:rsidRDefault="00BC6D1D">
            <w:pPr>
              <w:pStyle w:val="ConsPlusNormal"/>
            </w:pPr>
            <w:proofErr w:type="gramStart"/>
            <w:r>
              <w:t>Ново-Савиновский</w:t>
            </w:r>
            <w:proofErr w:type="gramEnd"/>
            <w:r>
              <w:t xml:space="preserve"> филиал</w:t>
            </w:r>
          </w:p>
        </w:tc>
        <w:tc>
          <w:tcPr>
            <w:tcW w:w="1701" w:type="dxa"/>
          </w:tcPr>
          <w:p w:rsidR="00BC6D1D" w:rsidRDefault="00BC6D1D">
            <w:pPr>
              <w:pStyle w:val="ConsPlusNormal"/>
            </w:pPr>
            <w:r>
              <w:t>г. Казань, ул. Ямашева, д. 82</w:t>
            </w:r>
          </w:p>
        </w:tc>
        <w:tc>
          <w:tcPr>
            <w:tcW w:w="1417" w:type="dxa"/>
          </w:tcPr>
          <w:p w:rsidR="00BC6D1D" w:rsidRDefault="00BC6D1D">
            <w:pPr>
              <w:pStyle w:val="ConsPlusNormal"/>
            </w:pPr>
            <w:r>
              <w:t>(8 843) 5210499</w:t>
            </w:r>
          </w:p>
        </w:tc>
        <w:tc>
          <w:tcPr>
            <w:tcW w:w="3175" w:type="dxa"/>
          </w:tcPr>
          <w:p w:rsidR="00BC6D1D" w:rsidRDefault="00BC6D1D">
            <w:pPr>
              <w:pStyle w:val="ConsPlusNormal"/>
            </w:pPr>
            <w:r>
              <w:t>Понедельник 08.00 - 18.00</w:t>
            </w:r>
          </w:p>
          <w:p w:rsidR="00BC6D1D" w:rsidRDefault="00BC6D1D">
            <w:pPr>
              <w:pStyle w:val="ConsPlusNormal"/>
            </w:pPr>
            <w:r>
              <w:t>Вторник 08.00 - 20.00</w:t>
            </w:r>
          </w:p>
          <w:p w:rsidR="00BC6D1D" w:rsidRDefault="00BC6D1D">
            <w:pPr>
              <w:pStyle w:val="ConsPlusNormal"/>
            </w:pPr>
            <w:r>
              <w:lastRenderedPageBreak/>
              <w:t>Среда 08.00 - 18.00</w:t>
            </w:r>
          </w:p>
          <w:p w:rsidR="00BC6D1D" w:rsidRDefault="00BC6D1D">
            <w:pPr>
              <w:pStyle w:val="ConsPlusNormal"/>
            </w:pPr>
            <w:r>
              <w:t>Четверг 08.00 - 20.00</w:t>
            </w:r>
          </w:p>
          <w:p w:rsidR="00BC6D1D" w:rsidRDefault="00BC6D1D">
            <w:pPr>
              <w:pStyle w:val="ConsPlusNormal"/>
            </w:pPr>
            <w:r>
              <w:t>Пятница 08.00 - 18.00</w:t>
            </w:r>
          </w:p>
          <w:p w:rsidR="00BC6D1D" w:rsidRDefault="00BC6D1D">
            <w:pPr>
              <w:pStyle w:val="ConsPlusNormal"/>
            </w:pPr>
            <w:r>
              <w:t>Суббота 08.00 - 17.00</w:t>
            </w:r>
          </w:p>
        </w:tc>
      </w:tr>
      <w:tr w:rsidR="00BC6D1D">
        <w:tc>
          <w:tcPr>
            <w:tcW w:w="510" w:type="dxa"/>
          </w:tcPr>
          <w:p w:rsidR="00BC6D1D" w:rsidRDefault="00BC6D1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98" w:type="dxa"/>
          </w:tcPr>
          <w:p w:rsidR="00BC6D1D" w:rsidRDefault="00BC6D1D">
            <w:pPr>
              <w:pStyle w:val="ConsPlusNormal"/>
            </w:pPr>
            <w:r>
              <w:t>Зареченский филиал</w:t>
            </w:r>
          </w:p>
        </w:tc>
        <w:tc>
          <w:tcPr>
            <w:tcW w:w="1701" w:type="dxa"/>
          </w:tcPr>
          <w:p w:rsidR="00BC6D1D" w:rsidRDefault="00BC6D1D">
            <w:pPr>
              <w:pStyle w:val="ConsPlusNormal"/>
            </w:pPr>
            <w:r>
              <w:t>г. Казань, ул. Гагарина, д. 103</w:t>
            </w:r>
          </w:p>
        </w:tc>
        <w:tc>
          <w:tcPr>
            <w:tcW w:w="1417" w:type="dxa"/>
          </w:tcPr>
          <w:p w:rsidR="00BC6D1D" w:rsidRDefault="00BC6D1D">
            <w:pPr>
              <w:pStyle w:val="ConsPlusNormal"/>
            </w:pPr>
            <w:r>
              <w:t>(8 843) 5605171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BC6D1D" w:rsidRDefault="00BC6D1D">
            <w:pPr>
              <w:pStyle w:val="ConsPlusNormal"/>
            </w:pPr>
            <w:r>
              <w:t>Понедельник 08.00 - 17.00</w:t>
            </w:r>
          </w:p>
          <w:p w:rsidR="00BC6D1D" w:rsidRDefault="00BC6D1D">
            <w:pPr>
              <w:pStyle w:val="ConsPlusNormal"/>
            </w:pPr>
            <w:r>
              <w:t>Вторник 08.00 - 19.00</w:t>
            </w:r>
          </w:p>
          <w:p w:rsidR="00BC6D1D" w:rsidRDefault="00BC6D1D">
            <w:pPr>
              <w:pStyle w:val="ConsPlusNormal"/>
            </w:pPr>
            <w:r>
              <w:t>Среда 08.00 - 17.00</w:t>
            </w:r>
          </w:p>
          <w:p w:rsidR="00BC6D1D" w:rsidRDefault="00BC6D1D">
            <w:pPr>
              <w:pStyle w:val="ConsPlusNormal"/>
            </w:pPr>
            <w:r>
              <w:t>Четверг 08.00 - 19.00</w:t>
            </w:r>
          </w:p>
          <w:p w:rsidR="00BC6D1D" w:rsidRDefault="00BC6D1D">
            <w:pPr>
              <w:pStyle w:val="ConsPlusNormal"/>
            </w:pPr>
            <w:r>
              <w:t>Пятница 08.00 - 17.00</w:t>
            </w:r>
          </w:p>
          <w:p w:rsidR="00BC6D1D" w:rsidRDefault="00BC6D1D">
            <w:pPr>
              <w:pStyle w:val="ConsPlusNormal"/>
            </w:pPr>
            <w:r>
              <w:t>Суббота 08.00 - 17.00</w:t>
            </w:r>
          </w:p>
        </w:tc>
      </w:tr>
      <w:tr w:rsidR="00BC6D1D">
        <w:tc>
          <w:tcPr>
            <w:tcW w:w="510" w:type="dxa"/>
          </w:tcPr>
          <w:p w:rsidR="00BC6D1D" w:rsidRDefault="00BC6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BC6D1D" w:rsidRDefault="00BC6D1D">
            <w:pPr>
              <w:pStyle w:val="ConsPlusNormal"/>
            </w:pPr>
            <w:r>
              <w:t>Приволжский филиал</w:t>
            </w:r>
          </w:p>
        </w:tc>
        <w:tc>
          <w:tcPr>
            <w:tcW w:w="1701" w:type="dxa"/>
          </w:tcPr>
          <w:p w:rsidR="00BC6D1D" w:rsidRDefault="00BC6D1D">
            <w:pPr>
              <w:pStyle w:val="ConsPlusNormal"/>
            </w:pPr>
            <w:r>
              <w:t>г. Казань, ул. Авангардная, д. 74</w:t>
            </w:r>
          </w:p>
        </w:tc>
        <w:tc>
          <w:tcPr>
            <w:tcW w:w="1417" w:type="dxa"/>
          </w:tcPr>
          <w:p w:rsidR="00BC6D1D" w:rsidRDefault="00BC6D1D">
            <w:pPr>
              <w:pStyle w:val="ConsPlusNormal"/>
            </w:pPr>
            <w:r>
              <w:t>(8 843) 5903211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BC6D1D" w:rsidRDefault="00BC6D1D"/>
        </w:tc>
      </w:tr>
      <w:tr w:rsidR="00BC6D1D">
        <w:tblPrEx>
          <w:tblBorders>
            <w:insideH w:val="nil"/>
          </w:tblBorders>
        </w:tblPrEx>
        <w:tc>
          <w:tcPr>
            <w:tcW w:w="8901" w:type="dxa"/>
            <w:gridSpan w:val="5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717"/>
            </w:tblGrid>
            <w:tr w:rsidR="00BC6D1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C6D1D" w:rsidRDefault="00BC6D1D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BC6D1D" w:rsidRDefault="00BC6D1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C6D1D" w:rsidRDefault="00BC6D1D"/>
        </w:tc>
      </w:tr>
      <w:tr w:rsidR="00BC6D1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BC6D1D" w:rsidRDefault="00BC6D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nil"/>
            </w:tcBorders>
          </w:tcPr>
          <w:p w:rsidR="00BC6D1D" w:rsidRDefault="00BC6D1D">
            <w:pPr>
              <w:pStyle w:val="ConsPlusNormal"/>
            </w:pPr>
            <w:r>
              <w:t>Южный филиал</w:t>
            </w:r>
          </w:p>
        </w:tc>
        <w:tc>
          <w:tcPr>
            <w:tcW w:w="1701" w:type="dxa"/>
            <w:tcBorders>
              <w:top w:val="nil"/>
            </w:tcBorders>
          </w:tcPr>
          <w:p w:rsidR="00BC6D1D" w:rsidRDefault="00BC6D1D">
            <w:pPr>
              <w:pStyle w:val="ConsPlusNormal"/>
            </w:pPr>
            <w:r>
              <w:t>г. Казань, пр. Победы, д. 100</w:t>
            </w:r>
          </w:p>
        </w:tc>
        <w:tc>
          <w:tcPr>
            <w:tcW w:w="1417" w:type="dxa"/>
            <w:tcBorders>
              <w:top w:val="nil"/>
            </w:tcBorders>
          </w:tcPr>
          <w:p w:rsidR="00BC6D1D" w:rsidRDefault="00BC6D1D">
            <w:pPr>
              <w:pStyle w:val="ConsPlusNormal"/>
            </w:pPr>
            <w:r>
              <w:t>(8 843) 2625306</w:t>
            </w:r>
          </w:p>
        </w:tc>
        <w:tc>
          <w:tcPr>
            <w:tcW w:w="3175" w:type="dxa"/>
            <w:tcBorders>
              <w:top w:val="nil"/>
            </w:tcBorders>
          </w:tcPr>
          <w:p w:rsidR="00BC6D1D" w:rsidRDefault="00BC6D1D">
            <w:pPr>
              <w:pStyle w:val="ConsPlusNormal"/>
            </w:pPr>
          </w:p>
        </w:tc>
      </w:tr>
    </w:tbl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right"/>
        <w:outlineLvl w:val="1"/>
      </w:pPr>
      <w:r>
        <w:t>Приложение N 7</w:t>
      </w:r>
    </w:p>
    <w:p w:rsidR="00BC6D1D" w:rsidRDefault="00BC6D1D">
      <w:pPr>
        <w:pStyle w:val="ConsPlusNormal"/>
        <w:jc w:val="right"/>
      </w:pPr>
      <w:r>
        <w:t>к Административному регламенту</w:t>
      </w:r>
    </w:p>
    <w:p w:rsidR="00BC6D1D" w:rsidRDefault="00BC6D1D">
      <w:pPr>
        <w:pStyle w:val="ConsPlusNormal"/>
        <w:jc w:val="right"/>
      </w:pPr>
      <w:r>
        <w:t xml:space="preserve">предоставления </w:t>
      </w:r>
      <w:proofErr w:type="gramStart"/>
      <w:r>
        <w:t>Исполнительным</w:t>
      </w:r>
      <w:proofErr w:type="gramEnd"/>
    </w:p>
    <w:p w:rsidR="00BC6D1D" w:rsidRDefault="00BC6D1D">
      <w:pPr>
        <w:pStyle w:val="ConsPlusNormal"/>
        <w:jc w:val="right"/>
      </w:pPr>
      <w:r>
        <w:t>комитетом г. Казани муниципальной</w:t>
      </w:r>
    </w:p>
    <w:p w:rsidR="00BC6D1D" w:rsidRDefault="00BC6D1D">
      <w:pPr>
        <w:pStyle w:val="ConsPlusNormal"/>
        <w:jc w:val="right"/>
      </w:pPr>
      <w:r>
        <w:t>услуги по согласованию</w:t>
      </w:r>
    </w:p>
    <w:p w:rsidR="00BC6D1D" w:rsidRDefault="00BC6D1D">
      <w:pPr>
        <w:pStyle w:val="ConsPlusNormal"/>
        <w:jc w:val="right"/>
      </w:pPr>
      <w:r>
        <w:t>архитектурно-градостроительного</w:t>
      </w:r>
    </w:p>
    <w:p w:rsidR="00BC6D1D" w:rsidRDefault="00BC6D1D">
      <w:pPr>
        <w:pStyle w:val="ConsPlusNormal"/>
        <w:jc w:val="right"/>
      </w:pPr>
      <w:proofErr w:type="gramStart"/>
      <w:r>
        <w:t>облика объекта (проектируемых и</w:t>
      </w:r>
      <w:proofErr w:type="gramEnd"/>
    </w:p>
    <w:p w:rsidR="00BC6D1D" w:rsidRDefault="00BC6D1D">
      <w:pPr>
        <w:pStyle w:val="ConsPlusNormal"/>
        <w:jc w:val="right"/>
      </w:pPr>
      <w:r>
        <w:t xml:space="preserve">реконструируемых объектов </w:t>
      </w:r>
      <w:proofErr w:type="gramStart"/>
      <w:r>
        <w:t>капитального</w:t>
      </w:r>
      <w:proofErr w:type="gramEnd"/>
    </w:p>
    <w:p w:rsidR="00BC6D1D" w:rsidRDefault="00BC6D1D">
      <w:pPr>
        <w:pStyle w:val="ConsPlusNormal"/>
        <w:jc w:val="right"/>
      </w:pPr>
      <w:r>
        <w:t>строительства, входных групп, проектов</w:t>
      </w:r>
    </w:p>
    <w:p w:rsidR="00BC6D1D" w:rsidRDefault="00BC6D1D">
      <w:pPr>
        <w:pStyle w:val="ConsPlusNormal"/>
        <w:jc w:val="right"/>
      </w:pPr>
      <w:r>
        <w:t>застройки территорий, некапитальных</w:t>
      </w:r>
    </w:p>
    <w:p w:rsidR="00BC6D1D" w:rsidRDefault="00BC6D1D">
      <w:pPr>
        <w:pStyle w:val="ConsPlusNormal"/>
        <w:jc w:val="right"/>
      </w:pPr>
      <w:r>
        <w:t>объектов, цветовых решений фасадов</w:t>
      </w:r>
    </w:p>
    <w:p w:rsidR="00BC6D1D" w:rsidRDefault="00BC6D1D">
      <w:pPr>
        <w:pStyle w:val="ConsPlusNormal"/>
        <w:jc w:val="right"/>
      </w:pPr>
      <w:r>
        <w:t>и объектов благоустройства территории)</w:t>
      </w: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Title"/>
        <w:jc w:val="center"/>
      </w:pPr>
      <w:bookmarkStart w:id="31" w:name="P897"/>
      <w:bookmarkEnd w:id="31"/>
      <w:r>
        <w:t>РЕКВИЗИТЫ</w:t>
      </w:r>
    </w:p>
    <w:p w:rsidR="00BC6D1D" w:rsidRDefault="00BC6D1D">
      <w:pPr>
        <w:pStyle w:val="ConsPlusTitle"/>
        <w:jc w:val="center"/>
      </w:pPr>
      <w:r>
        <w:t>ДОЛЖНОСТНЫХ ЛИЦ, ОТВЕТСТВЕННЫХ ЗА ПРЕДОСТАВЛЕНИЕ</w:t>
      </w:r>
    </w:p>
    <w:p w:rsidR="00BC6D1D" w:rsidRDefault="00BC6D1D">
      <w:pPr>
        <w:pStyle w:val="ConsPlusTitle"/>
        <w:jc w:val="center"/>
      </w:pPr>
      <w:r>
        <w:t>МУНИЦИПАЛЬНОЙ УСЛУГИ</w:t>
      </w:r>
    </w:p>
    <w:p w:rsidR="00BC6D1D" w:rsidRDefault="00BC6D1D">
      <w:pPr>
        <w:pStyle w:val="ConsPlusNormal"/>
        <w:spacing w:before="220"/>
        <w:jc w:val="center"/>
        <w:outlineLvl w:val="2"/>
      </w:pPr>
      <w:r>
        <w:t>Исполнительный комитет г. Казани</w:t>
      </w:r>
    </w:p>
    <w:p w:rsidR="00BC6D1D" w:rsidRDefault="00BC6D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814"/>
        <w:gridCol w:w="2948"/>
      </w:tblGrid>
      <w:tr w:rsidR="00BC6D1D">
        <w:tc>
          <w:tcPr>
            <w:tcW w:w="4195" w:type="dxa"/>
          </w:tcPr>
          <w:p w:rsidR="00BC6D1D" w:rsidRDefault="00BC6D1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14" w:type="dxa"/>
          </w:tcPr>
          <w:p w:rsidR="00BC6D1D" w:rsidRDefault="00BC6D1D">
            <w:pPr>
              <w:pStyle w:val="ConsPlusNormal"/>
            </w:pPr>
            <w:r>
              <w:t>Телефон</w:t>
            </w:r>
          </w:p>
        </w:tc>
        <w:tc>
          <w:tcPr>
            <w:tcW w:w="2948" w:type="dxa"/>
          </w:tcPr>
          <w:p w:rsidR="00BC6D1D" w:rsidRDefault="00BC6D1D">
            <w:pPr>
              <w:pStyle w:val="ConsPlusNormal"/>
            </w:pPr>
            <w:r>
              <w:t>Электронный адрес</w:t>
            </w:r>
          </w:p>
        </w:tc>
      </w:tr>
      <w:tr w:rsidR="00BC6D1D">
        <w:tc>
          <w:tcPr>
            <w:tcW w:w="4195" w:type="dxa"/>
          </w:tcPr>
          <w:p w:rsidR="00BC6D1D" w:rsidRDefault="00BC6D1D">
            <w:pPr>
              <w:pStyle w:val="ConsPlusNormal"/>
            </w:pPr>
            <w:r>
              <w:t>Руководитель</w:t>
            </w:r>
          </w:p>
        </w:tc>
        <w:tc>
          <w:tcPr>
            <w:tcW w:w="1814" w:type="dxa"/>
          </w:tcPr>
          <w:p w:rsidR="00BC6D1D" w:rsidRDefault="00BC6D1D">
            <w:pPr>
              <w:pStyle w:val="ConsPlusNormal"/>
            </w:pPr>
            <w:r>
              <w:t>299-18-81,</w:t>
            </w:r>
          </w:p>
          <w:p w:rsidR="00BC6D1D" w:rsidRDefault="00BC6D1D">
            <w:pPr>
              <w:pStyle w:val="ConsPlusNormal"/>
            </w:pPr>
            <w:r>
              <w:t>299-18-82</w:t>
            </w:r>
          </w:p>
        </w:tc>
        <w:tc>
          <w:tcPr>
            <w:tcW w:w="2948" w:type="dxa"/>
          </w:tcPr>
          <w:p w:rsidR="00BC6D1D" w:rsidRDefault="00BC6D1D">
            <w:pPr>
              <w:pStyle w:val="ConsPlusNormal"/>
            </w:pPr>
            <w:r>
              <w:t>www.kzn.ru</w:t>
            </w:r>
          </w:p>
        </w:tc>
      </w:tr>
      <w:tr w:rsidR="00BC6D1D">
        <w:tc>
          <w:tcPr>
            <w:tcW w:w="4195" w:type="dxa"/>
          </w:tcPr>
          <w:p w:rsidR="00BC6D1D" w:rsidRDefault="00BC6D1D">
            <w:pPr>
              <w:pStyle w:val="ConsPlusNormal"/>
            </w:pPr>
            <w:r>
              <w:t>Первый заместитель Руководителя</w:t>
            </w:r>
          </w:p>
        </w:tc>
        <w:tc>
          <w:tcPr>
            <w:tcW w:w="1814" w:type="dxa"/>
          </w:tcPr>
          <w:p w:rsidR="00BC6D1D" w:rsidRDefault="00BC6D1D">
            <w:pPr>
              <w:pStyle w:val="ConsPlusNormal"/>
            </w:pPr>
            <w:r>
              <w:t>299-17-90,</w:t>
            </w:r>
          </w:p>
          <w:p w:rsidR="00BC6D1D" w:rsidRDefault="00BC6D1D">
            <w:pPr>
              <w:pStyle w:val="ConsPlusNormal"/>
            </w:pPr>
            <w:r>
              <w:t>299-17-91</w:t>
            </w:r>
          </w:p>
        </w:tc>
        <w:tc>
          <w:tcPr>
            <w:tcW w:w="2948" w:type="dxa"/>
          </w:tcPr>
          <w:p w:rsidR="00BC6D1D" w:rsidRDefault="00BC6D1D">
            <w:pPr>
              <w:pStyle w:val="ConsPlusNormal"/>
            </w:pPr>
            <w:r>
              <w:t>www.kzn.ru</w:t>
            </w:r>
          </w:p>
        </w:tc>
      </w:tr>
    </w:tbl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center"/>
        <w:outlineLvl w:val="2"/>
      </w:pPr>
      <w:r>
        <w:t>Управление архитектуры и градостроительства Исполнительного</w:t>
      </w:r>
    </w:p>
    <w:p w:rsidR="00BC6D1D" w:rsidRDefault="00BC6D1D">
      <w:pPr>
        <w:pStyle w:val="ConsPlusNormal"/>
        <w:jc w:val="center"/>
      </w:pPr>
      <w:r>
        <w:t>комитета г. Казани</w:t>
      </w:r>
      <w:bookmarkStart w:id="32" w:name="_GoBack"/>
      <w:bookmarkEnd w:id="32"/>
    </w:p>
    <w:p w:rsidR="00BC6D1D" w:rsidRDefault="00BC6D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814"/>
        <w:gridCol w:w="2948"/>
      </w:tblGrid>
      <w:tr w:rsidR="00BC6D1D">
        <w:tc>
          <w:tcPr>
            <w:tcW w:w="4195" w:type="dxa"/>
          </w:tcPr>
          <w:p w:rsidR="00BC6D1D" w:rsidRDefault="00BC6D1D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  <w:tc>
          <w:tcPr>
            <w:tcW w:w="1814" w:type="dxa"/>
          </w:tcPr>
          <w:p w:rsidR="00BC6D1D" w:rsidRDefault="00BC6D1D">
            <w:pPr>
              <w:pStyle w:val="ConsPlusNormal"/>
            </w:pPr>
            <w:r>
              <w:t>Телефон</w:t>
            </w:r>
          </w:p>
        </w:tc>
        <w:tc>
          <w:tcPr>
            <w:tcW w:w="2948" w:type="dxa"/>
          </w:tcPr>
          <w:p w:rsidR="00BC6D1D" w:rsidRDefault="00BC6D1D">
            <w:pPr>
              <w:pStyle w:val="ConsPlusNormal"/>
            </w:pPr>
            <w:r>
              <w:t>Электронный адрес</w:t>
            </w:r>
          </w:p>
        </w:tc>
      </w:tr>
      <w:tr w:rsidR="00BC6D1D">
        <w:tc>
          <w:tcPr>
            <w:tcW w:w="4195" w:type="dxa"/>
          </w:tcPr>
          <w:p w:rsidR="00BC6D1D" w:rsidRDefault="00BC6D1D">
            <w:pPr>
              <w:pStyle w:val="ConsPlusNormal"/>
            </w:pPr>
            <w:r>
              <w:t>Начальник</w:t>
            </w:r>
          </w:p>
        </w:tc>
        <w:tc>
          <w:tcPr>
            <w:tcW w:w="1814" w:type="dxa"/>
          </w:tcPr>
          <w:p w:rsidR="00BC6D1D" w:rsidRDefault="00BC6D1D">
            <w:pPr>
              <w:pStyle w:val="ConsPlusNormal"/>
            </w:pPr>
            <w:r>
              <w:t>221-29-01</w:t>
            </w:r>
          </w:p>
        </w:tc>
        <w:tc>
          <w:tcPr>
            <w:tcW w:w="2948" w:type="dxa"/>
          </w:tcPr>
          <w:p w:rsidR="00BC6D1D" w:rsidRDefault="00BC6D1D">
            <w:pPr>
              <w:pStyle w:val="ConsPlusNormal"/>
            </w:pPr>
            <w:r>
              <w:t>uag.kazan@tatar.ru</w:t>
            </w:r>
          </w:p>
        </w:tc>
      </w:tr>
      <w:tr w:rsidR="00BC6D1D">
        <w:tc>
          <w:tcPr>
            <w:tcW w:w="4195" w:type="dxa"/>
          </w:tcPr>
          <w:p w:rsidR="00BC6D1D" w:rsidRDefault="00BC6D1D">
            <w:pPr>
              <w:pStyle w:val="ConsPlusNormal"/>
            </w:pPr>
            <w:r>
              <w:t>Главный архитектор г. Казани</w:t>
            </w:r>
          </w:p>
        </w:tc>
        <w:tc>
          <w:tcPr>
            <w:tcW w:w="1814" w:type="dxa"/>
          </w:tcPr>
          <w:p w:rsidR="00BC6D1D" w:rsidRDefault="00BC6D1D">
            <w:pPr>
              <w:pStyle w:val="ConsPlusNormal"/>
            </w:pPr>
            <w:r>
              <w:t>221-29-01</w:t>
            </w:r>
          </w:p>
        </w:tc>
        <w:tc>
          <w:tcPr>
            <w:tcW w:w="2948" w:type="dxa"/>
          </w:tcPr>
          <w:p w:rsidR="00BC6D1D" w:rsidRDefault="00BC6D1D">
            <w:pPr>
              <w:pStyle w:val="ConsPlusNormal"/>
            </w:pPr>
            <w:r>
              <w:t>uag.kazan@tatar.ru</w:t>
            </w:r>
          </w:p>
        </w:tc>
      </w:tr>
      <w:tr w:rsidR="00BC6D1D">
        <w:tc>
          <w:tcPr>
            <w:tcW w:w="4195" w:type="dxa"/>
          </w:tcPr>
          <w:p w:rsidR="00BC6D1D" w:rsidRDefault="00BC6D1D">
            <w:pPr>
              <w:pStyle w:val="ConsPlusNormal"/>
            </w:pPr>
            <w:r>
              <w:t>Начальник отдела рассмотрения проектов</w:t>
            </w:r>
          </w:p>
        </w:tc>
        <w:tc>
          <w:tcPr>
            <w:tcW w:w="1814" w:type="dxa"/>
          </w:tcPr>
          <w:p w:rsidR="00BC6D1D" w:rsidRDefault="00BC6D1D">
            <w:pPr>
              <w:pStyle w:val="ConsPlusNormal"/>
            </w:pPr>
            <w:r>
              <w:t>221-29-17</w:t>
            </w:r>
          </w:p>
        </w:tc>
        <w:tc>
          <w:tcPr>
            <w:tcW w:w="2948" w:type="dxa"/>
          </w:tcPr>
          <w:p w:rsidR="00BC6D1D" w:rsidRDefault="00BC6D1D">
            <w:pPr>
              <w:pStyle w:val="ConsPlusNormal"/>
            </w:pPr>
            <w:r>
              <w:t>uag.kazan@tatar.ru</w:t>
            </w:r>
          </w:p>
        </w:tc>
      </w:tr>
    </w:tbl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jc w:val="both"/>
      </w:pPr>
    </w:p>
    <w:p w:rsidR="00BC6D1D" w:rsidRDefault="00BC6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A9B" w:rsidRDefault="00BA0A9B"/>
    <w:sectPr w:rsidR="00BA0A9B" w:rsidSect="00701E9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1D"/>
    <w:rsid w:val="00BA0A9B"/>
    <w:rsid w:val="00B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D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6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6D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6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6D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6D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6D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D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6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6D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6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6D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6D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6D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0608104518C909104CFDCAB60B338FA85EC6F3D45E65DA949A58C6373590C0120FB623935188115128008932LBn6L" TargetMode="External"/><Relationship Id="rId18" Type="http://schemas.openxmlformats.org/officeDocument/2006/relationships/hyperlink" Target="consultantplus://offline/ref=5C0608104518C909104CFDCAB60B338FA858CEF1DF5565DA949A58C6373590C0000FEE2F92589714543D56D874E397E24FE09AA9B49E3AB9LBn8L" TargetMode="External"/><Relationship Id="rId26" Type="http://schemas.openxmlformats.org/officeDocument/2006/relationships/hyperlink" Target="consultantplus://offline/ref=5C0608104518C909104CE3C7A0676E84A85791FFDC54698CCCC95E9168659695404FE87AC31CC31C533F1C8933A898E344LFnEL" TargetMode="External"/><Relationship Id="rId39" Type="http://schemas.openxmlformats.org/officeDocument/2006/relationships/hyperlink" Target="consultantplus://offline/ref=5C0608104518C909104CE3C7A0676E84A85791FFDC54698CCCC95E9168659695404FE87AC31CC31C533F1C8933A898E344LFnEL" TargetMode="External"/><Relationship Id="rId21" Type="http://schemas.openxmlformats.org/officeDocument/2006/relationships/hyperlink" Target="consultantplus://offline/ref=5C0608104518C909104CE3C7A0676E84A85791FFDC526C84CEC95E9168659695404FE87AC31CC31C533F1C8933A898E344LFnEL" TargetMode="External"/><Relationship Id="rId34" Type="http://schemas.openxmlformats.org/officeDocument/2006/relationships/hyperlink" Target="consultantplus://offline/ref=5C0608104518C909104CFDCAB60B338FA858CAF3DD5765DA949A58C6373590C0000FEE2F92589717543D56D874E397E24FE09AA9B49E3AB9LBn8L" TargetMode="External"/><Relationship Id="rId42" Type="http://schemas.openxmlformats.org/officeDocument/2006/relationships/hyperlink" Target="consultantplus://offline/ref=5C0608104518C909104CFDCAB60B338FA858CDF2DE5665DA949A58C6373590C0000FEE2F9450951A066746DC3DB793FD46FD84A8AA9EL3nAL" TargetMode="External"/><Relationship Id="rId47" Type="http://schemas.openxmlformats.org/officeDocument/2006/relationships/hyperlink" Target="consultantplus://offline/ref=5C0608104518C909104CFDCAB60B338FA85EC6F1D85E65DA949A58C6373590C0120FB623935188115128008932LBn6L" TargetMode="External"/><Relationship Id="rId50" Type="http://schemas.openxmlformats.org/officeDocument/2006/relationships/hyperlink" Target="consultantplus://offline/ref=5C0608104518C909104CE3C7A0676E84A85791FFDC576C8BCACE5E9168659695404FE87AC31CC31C533F1C8933A898E344LFnEL" TargetMode="External"/><Relationship Id="rId55" Type="http://schemas.openxmlformats.org/officeDocument/2006/relationships/hyperlink" Target="consultantplus://offline/ref=5C0608104518C909104CE3C7A0676E84A85791FFDE556F89C1C5039B603C9A974740B77FD60D9B105B28028A2EB49AE1L4n6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C0608104518C909104CFDCAB60B338FA858CDF2DE5265DA949A58C6373590C0000FEE2F92589618563D56D874E397E24FE09AA9B49E3AB9LBn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0608104518C909104CFDCAB60B338FA858CDF2DE5165DA949A58C6373590C0120FB623935188115128008932LBn6L" TargetMode="External"/><Relationship Id="rId20" Type="http://schemas.openxmlformats.org/officeDocument/2006/relationships/hyperlink" Target="consultantplus://offline/ref=5C0608104518C909104CE3C7A0676E84A85791FFDC526B8CCEC65E9168659695404FE87AC31CC31C533F1C8933A898E344LFnEL" TargetMode="External"/><Relationship Id="rId29" Type="http://schemas.openxmlformats.org/officeDocument/2006/relationships/hyperlink" Target="consultantplus://offline/ref=5C0608104518C909104CE3C7A0676E84A85791FFDC556884C1C65E9168659695404FE87AC31CC31C533F1C8933A898E344LFnEL" TargetMode="External"/><Relationship Id="rId41" Type="http://schemas.openxmlformats.org/officeDocument/2006/relationships/hyperlink" Target="consultantplus://offline/ref=5C0608104518C909104CE3C7A0676E84A85791FFDA536C84C9C5039B603C9A974740B76DD65597115236028F3BE2CBA713F39BA3B49C39A5BAFF38L1n8L" TargetMode="External"/><Relationship Id="rId54" Type="http://schemas.openxmlformats.org/officeDocument/2006/relationships/hyperlink" Target="consultantplus://offline/ref=5C0608104518C909104CE3C7A0676E84A85791FFDC526C84CEC95E9168659695404FE87AC31CC31C533F1C8933A898E344LFnE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0608104518C909104CE3C7A0676E84A85791FFDC526E8ACACD5E9168659695404FE87AD11C9B105236028935BDCEB202AB97ABA3823AB8A6FD3A1AL0n0L" TargetMode="External"/><Relationship Id="rId11" Type="http://schemas.openxmlformats.org/officeDocument/2006/relationships/hyperlink" Target="consultantplus://offline/ref=5C0608104518C909104CFDCAB60B338FA858CDF2DE5765DA949A58C6373590C0120FB623935188115128008932LBn6L" TargetMode="External"/><Relationship Id="rId24" Type="http://schemas.openxmlformats.org/officeDocument/2006/relationships/hyperlink" Target="consultantplus://offline/ref=5C0608104518C909104CE3C7A0676E84A85791FFDC55698EC9CF5E9168659695404FE87AD11C9B105236028831BDCEB202AB97ABA3823AB8A6FD3A1AL0n0L" TargetMode="External"/><Relationship Id="rId32" Type="http://schemas.openxmlformats.org/officeDocument/2006/relationships/hyperlink" Target="consultantplus://offline/ref=5C0608104518C909104CE3C7A0676E84A85791FFDC52688EC9CD5E9168659695404FE87AD11C9B105236028937BDCEB202AB97ABA3823AB8A6FD3A1AL0n0L" TargetMode="External"/><Relationship Id="rId37" Type="http://schemas.openxmlformats.org/officeDocument/2006/relationships/hyperlink" Target="consultantplus://offline/ref=5C0608104518C909104CFDCAB60B338FA85FCFFBDE5065DA949A58C6373590C0120FB623935188115128008932LBn6L" TargetMode="External"/><Relationship Id="rId40" Type="http://schemas.openxmlformats.org/officeDocument/2006/relationships/hyperlink" Target="consultantplus://offline/ref=5C0608104518C909104CE3C7A0676E84A85791FFDB556A88CFC5039B603C9A974740B77FD60D9B105B28028A2EB49AE1L4n6L" TargetMode="External"/><Relationship Id="rId45" Type="http://schemas.openxmlformats.org/officeDocument/2006/relationships/hyperlink" Target="consultantplus://offline/ref=5C0608104518C909104CFDCAB60B338FA85EC6F1D85E65DA949A58C6373590C0120FB623935188115128008932LBn6L" TargetMode="External"/><Relationship Id="rId53" Type="http://schemas.openxmlformats.org/officeDocument/2006/relationships/hyperlink" Target="consultantplus://offline/ref=5C0608104518C909104CE3C7A0676E84A85791FFDC526B8EC1CD5E9168659695404FE87AD11C9B105234048A32BDCEB202AB97ABA3823AB8A6FD3A1AL0n0L" TargetMode="External"/><Relationship Id="rId58" Type="http://schemas.openxmlformats.org/officeDocument/2006/relationships/hyperlink" Target="consultantplus://offline/ref=5C0608104518C909104CE3C7A0676E84A85791FFDC556884C1C65E9168659695404FE87AC31CC31C533F1C8933A898E344LFn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0608104518C909104CFDCAB60B338FA85EC6F1D85E65DA949A58C6373590C0120FB623935188115128008932LBn6L" TargetMode="External"/><Relationship Id="rId23" Type="http://schemas.openxmlformats.org/officeDocument/2006/relationships/hyperlink" Target="consultantplus://offline/ref=5C0608104518C909104CE3C7A0676E84A85791FFDC55678BCBCE5E9168659695404FE87AC31CC31C533F1C8933A898E344LFnEL" TargetMode="External"/><Relationship Id="rId28" Type="http://schemas.openxmlformats.org/officeDocument/2006/relationships/hyperlink" Target="consultantplus://offline/ref=5C0608104518C909104CE3C7A0676E84A85791FFDB556A88CFC5039B603C9A974740B77FD60D9B105B28028A2EB49AE1L4n6L" TargetMode="External"/><Relationship Id="rId36" Type="http://schemas.openxmlformats.org/officeDocument/2006/relationships/hyperlink" Target="consultantplus://offline/ref=5C0608104518C909104CE3C7A0676E84A85791FFDC526B8EC1CD5E9168659695404FE87AD11C9B105236028B39BDCEB202AB97ABA3823AB8A6FD3A1AL0n0L" TargetMode="External"/><Relationship Id="rId49" Type="http://schemas.openxmlformats.org/officeDocument/2006/relationships/hyperlink" Target="consultantplus://offline/ref=5C0608104518C909104CE3C7A0676E84A85791FFDA536C84C9C5039B603C9A974740B77FD60D9B105B28028A2EB49AE1L4n6L" TargetMode="External"/><Relationship Id="rId57" Type="http://schemas.openxmlformats.org/officeDocument/2006/relationships/hyperlink" Target="consultantplus://offline/ref=5C0608104518C909104CE3C7A0676E84A85791FFDC556884C1C65E9168659695404FE87AC31CC31C533F1C8933A898E344LFnEL" TargetMode="External"/><Relationship Id="rId61" Type="http://schemas.openxmlformats.org/officeDocument/2006/relationships/hyperlink" Target="consultantplus://offline/ref=5C0608104518C909104CFDCAB60B338FA858CDF2DE5265DA949A58C6373590C0000FEE2C9B589D450372578431BF84E345E098AAA8L9nCL" TargetMode="External"/><Relationship Id="rId10" Type="http://schemas.openxmlformats.org/officeDocument/2006/relationships/hyperlink" Target="consultantplus://offline/ref=5C0608104518C909104CFDCAB60B338FA858CDF2DE5265DA949A58C6373590C0000FEE2C9A509D450372578431BF84E345E098AAA8L9nCL" TargetMode="External"/><Relationship Id="rId19" Type="http://schemas.openxmlformats.org/officeDocument/2006/relationships/hyperlink" Target="consultantplus://offline/ref=5C0608104518C909104CFDCAB60B338FA85FCFFBDE5065DA949A58C6373590C0000FEE2F925897155A3D56D874E397E24FE09AA9B49E3AB9LBn8L" TargetMode="External"/><Relationship Id="rId31" Type="http://schemas.openxmlformats.org/officeDocument/2006/relationships/hyperlink" Target="consultantplus://offline/ref=5C0608104518C909104CE3C7A0676E84A85791FFDA54668CC8C5039B603C9A974740B77FD60D9B105B28028A2EB49AE1L4n6L" TargetMode="External"/><Relationship Id="rId44" Type="http://schemas.openxmlformats.org/officeDocument/2006/relationships/hyperlink" Target="consultantplus://offline/ref=5C0608104518C909104CE3C7A0676E84A85791FFDC576C8BCACE5E9168659695404FE87AC31CC31C533F1C8933A898E344LFnEL" TargetMode="External"/><Relationship Id="rId52" Type="http://schemas.openxmlformats.org/officeDocument/2006/relationships/hyperlink" Target="consultantplus://offline/ref=5C0608104518C909104CFDCAB60B338FA858CDF2DE5665DA949A58C6373590C0120FB623935188115128008932LBn6L" TargetMode="External"/><Relationship Id="rId60" Type="http://schemas.openxmlformats.org/officeDocument/2006/relationships/hyperlink" Target="consultantplus://offline/ref=5C0608104518C909104CFDCAB60B338FA85EC6F6DB5365DA949A58C6373590C0120FB623935188115128008932LBn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0608104518C909104CE3C7A0676E84A85791FFDC526E8ACACD5E9168659695404FE87AD11C9B105236028937BDCEB202AB97ABA3823AB8A6FD3A1AL0n0L" TargetMode="External"/><Relationship Id="rId14" Type="http://schemas.openxmlformats.org/officeDocument/2006/relationships/hyperlink" Target="consultantplus://offline/ref=5C0608104518C909104CFDCAB60B338FA85EC6F6DB5365DA949A58C6373590C0120FB623935188115128008932LBn6L" TargetMode="External"/><Relationship Id="rId22" Type="http://schemas.openxmlformats.org/officeDocument/2006/relationships/hyperlink" Target="consultantplus://offline/ref=5C0608104518C909104CE3C7A0676E84A85791FFDC576C8BCACE5E9168659695404FE87AC31CC31C533F1C8933A898E344LFnEL" TargetMode="External"/><Relationship Id="rId27" Type="http://schemas.openxmlformats.org/officeDocument/2006/relationships/hyperlink" Target="consultantplus://offline/ref=5C0608104518C909104CE3C7A0676E84A85791FFDE556F89C1C5039B603C9A974740B77FD60D9B105B28028A2EB49AE1L4n6L" TargetMode="External"/><Relationship Id="rId30" Type="http://schemas.openxmlformats.org/officeDocument/2006/relationships/hyperlink" Target="consultantplus://offline/ref=5C0608104518C909104CE3C7A0676E84A85791FFDA536C84C9C5039B603C9A974740B77FD60D9B105B28028A2EB49AE1L4n6L" TargetMode="External"/><Relationship Id="rId35" Type="http://schemas.openxmlformats.org/officeDocument/2006/relationships/hyperlink" Target="consultantplus://offline/ref=5C0608104518C909104CFDCAB60B338FA858CDF2DE5665DA949A58C6373590C0120FB623935188115128008932LBn6L" TargetMode="External"/><Relationship Id="rId43" Type="http://schemas.openxmlformats.org/officeDocument/2006/relationships/hyperlink" Target="consultantplus://offline/ref=5C0608104518C909104CE3C7A0676E84A85791FFDA536C84C9C5039B603C9A974740B77FD60D9B105B28028A2EB49AE1L4n6L" TargetMode="External"/><Relationship Id="rId48" Type="http://schemas.openxmlformats.org/officeDocument/2006/relationships/hyperlink" Target="consultantplus://offline/ref=5C0608104518C909104CE3C7A0676E84A85791FFDA536C84C9C5039B603C9A974740B77FD60D9B105B28028A2EB49AE1L4n6L" TargetMode="External"/><Relationship Id="rId56" Type="http://schemas.openxmlformats.org/officeDocument/2006/relationships/hyperlink" Target="consultantplus://offline/ref=5C0608104518C909104CE3C7A0676E84A85791FFDC54698CCCC95E9168659695404FE87AC31CC31C533F1C8933A898E344LFnEL" TargetMode="External"/><Relationship Id="rId8" Type="http://schemas.openxmlformats.org/officeDocument/2006/relationships/hyperlink" Target="consultantplus://offline/ref=5C0608104518C909104CE3C7A0676E84A85791FFDC52688EC9CD5E9168659695404FE87AD11C9B105236028937BDCEB202AB97ABA3823AB8A6FD3A1AL0n0L" TargetMode="External"/><Relationship Id="rId51" Type="http://schemas.openxmlformats.org/officeDocument/2006/relationships/hyperlink" Target="consultantplus://offline/ref=5C0608104518C909104CFDCAB60B338FA858CDF2DE5265DA949A58C6373590C0120FB623935188115128008932LBn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C0608104518C909104CFDCAB60B338FA858CDF2DE5665DA949A58C6373590C0000FEE2C9650951A066746DC3DB793FD46FD84A8AA9EL3nAL" TargetMode="External"/><Relationship Id="rId17" Type="http://schemas.openxmlformats.org/officeDocument/2006/relationships/hyperlink" Target="consultantplus://offline/ref=5C0608104518C909104CFDCAB60B338FA858CDF2DE5265DA949A58C6373590C0000FEE2F92589618563D56D874E397E24FE09AA9B49E3AB9LBn8L" TargetMode="External"/><Relationship Id="rId25" Type="http://schemas.openxmlformats.org/officeDocument/2006/relationships/hyperlink" Target="consultantplus://offline/ref=5C0608104518C909104CE3C7A0676E84A85791FFDC526B8EC1CD5E9168659695404FE87AC31CC31C533F1C8933A898E344LFnEL" TargetMode="External"/><Relationship Id="rId33" Type="http://schemas.openxmlformats.org/officeDocument/2006/relationships/hyperlink" Target="consultantplus://offline/ref=5C0608104518C909104CE3C7A0676E84A85791FFDC546C8BCFCE5E9168659695404FE87AC31CC31C533F1C8933A898E344LFnEL" TargetMode="External"/><Relationship Id="rId38" Type="http://schemas.openxmlformats.org/officeDocument/2006/relationships/hyperlink" Target="consultantplus://offline/ref=5C0608104518C909104CFDCAB60B338FA858CEF1DF5565DA949A58C6373590C0000FEE2F92589714543D56D874E397E24FE09AA9B49E3AB9LBn8L" TargetMode="External"/><Relationship Id="rId46" Type="http://schemas.openxmlformats.org/officeDocument/2006/relationships/hyperlink" Target="consultantplus://offline/ref=5C0608104518C909104CE3C7A0676E84A85791FFDC576C8BCACE5E9168659695404FE87AC31CC31C533F1C8933A898E344LFnEL" TargetMode="External"/><Relationship Id="rId59" Type="http://schemas.openxmlformats.org/officeDocument/2006/relationships/hyperlink" Target="consultantplus://offline/ref=5C0608104518C909104CE3C7A0676E84A85791FFDB556A88CFC5039B603C9A974740B77FD60D9B105B28028A2EB49AE1L4n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15283</Words>
  <Characters>87117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2020-03-19T11:39:00Z</dcterms:created>
  <dcterms:modified xsi:type="dcterms:W3CDTF">2020-03-19T11:39:00Z</dcterms:modified>
</cp:coreProperties>
</file>