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5D" w:rsidRDefault="0091745D" w:rsidP="0091745D">
      <w:pPr>
        <w:pStyle w:val="ConsPlusTitlePage"/>
      </w:pPr>
      <w:bookmarkStart w:id="0" w:name="_GoBack"/>
      <w:bookmarkEnd w:id="0"/>
    </w:p>
    <w:p w:rsidR="0091745D" w:rsidRDefault="0091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</w:pPr>
      <w:r>
        <w:t>МИНИСТЕРСТВО ТРУДА, ЗАНЯТОСТИ И СОЦИАЛЬНОЙ ЗАЩИТЫ</w:t>
      </w:r>
    </w:p>
    <w:p w:rsidR="0091745D" w:rsidRDefault="0091745D">
      <w:pPr>
        <w:pStyle w:val="ConsPlusTitle"/>
        <w:jc w:val="center"/>
      </w:pPr>
      <w:r>
        <w:t>РЕСПУБЛИКИ ТАТАРСТАН</w:t>
      </w:r>
    </w:p>
    <w:p w:rsidR="0091745D" w:rsidRDefault="0091745D">
      <w:pPr>
        <w:pStyle w:val="ConsPlusTitle"/>
        <w:jc w:val="center"/>
      </w:pPr>
    </w:p>
    <w:p w:rsidR="0091745D" w:rsidRDefault="0091745D">
      <w:pPr>
        <w:pStyle w:val="ConsPlusTitle"/>
        <w:jc w:val="center"/>
      </w:pPr>
      <w:r>
        <w:t>ПРИКАЗ</w:t>
      </w:r>
    </w:p>
    <w:p w:rsidR="0091745D" w:rsidRDefault="0091745D">
      <w:pPr>
        <w:pStyle w:val="ConsPlusTitle"/>
        <w:jc w:val="center"/>
      </w:pPr>
      <w:r>
        <w:t>от 19 июля 2012 г. N 574</w:t>
      </w:r>
    </w:p>
    <w:p w:rsidR="0091745D" w:rsidRDefault="0091745D">
      <w:pPr>
        <w:pStyle w:val="ConsPlusTitle"/>
        <w:jc w:val="center"/>
      </w:pPr>
    </w:p>
    <w:p w:rsidR="0091745D" w:rsidRDefault="0091745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745D" w:rsidRDefault="0091745D">
      <w:pPr>
        <w:pStyle w:val="ConsPlusTitle"/>
        <w:jc w:val="center"/>
      </w:pPr>
      <w:r>
        <w:t>ГОСУДАРСТВЕННОЙ УСЛУГИ ПО ВЫДАЧЕ СПЕЦИАЛЬНЫХ УДОСТОВЕРЕНИЙ</w:t>
      </w:r>
    </w:p>
    <w:p w:rsidR="0091745D" w:rsidRDefault="0091745D">
      <w:pPr>
        <w:pStyle w:val="ConsPlusTitle"/>
        <w:jc w:val="center"/>
      </w:pPr>
      <w:r>
        <w:t>(ДУБЛИКАТОВ УДОСТОВЕРЕНИЙ) ЕДИНОГО ОБРАЗЦА ГРАЖДАНАМ,</w:t>
      </w:r>
    </w:p>
    <w:p w:rsidR="0091745D" w:rsidRDefault="0091745D">
      <w:pPr>
        <w:pStyle w:val="ConsPlusTitle"/>
        <w:jc w:val="center"/>
      </w:pPr>
      <w:r>
        <w:t>ПОДВЕРГШИМСЯ ВОЗДЕЙСТВИЮ РАДИАЦИИ ВСЛЕДСТВИЕ</w:t>
      </w:r>
    </w:p>
    <w:p w:rsidR="0091745D" w:rsidRDefault="0091745D">
      <w:pPr>
        <w:pStyle w:val="ConsPlusTitle"/>
        <w:jc w:val="center"/>
      </w:pPr>
      <w:r>
        <w:t>КАТАСТРОФЫ НА ЧЕРНОБЫЛЬСКОЙ АЭС</w:t>
      </w:r>
    </w:p>
    <w:p w:rsidR="0091745D" w:rsidRDefault="009174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07.06.2016 </w:t>
            </w:r>
            <w:hyperlink r:id="rId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08.06.2017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8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 (далее - Регламент).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2. Начальникам отделов министерства,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</w:t>
      </w:r>
      <w:hyperlink w:anchor="P40" w:history="1">
        <w:r>
          <w:rPr>
            <w:color w:val="0000FF"/>
          </w:rPr>
          <w:t>Регламента</w:t>
        </w:r>
      </w:hyperlink>
      <w:r>
        <w:t>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</w:pPr>
      <w:r>
        <w:t>Министр</w:t>
      </w:r>
    </w:p>
    <w:p w:rsidR="0091745D" w:rsidRDefault="0091745D">
      <w:pPr>
        <w:pStyle w:val="ConsPlusNormal"/>
        <w:jc w:val="right"/>
      </w:pPr>
      <w:r>
        <w:t>А.Р.ШАФИГУЛЛИН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0"/>
      </w:pPr>
      <w:r>
        <w:t>Утвержден</w:t>
      </w:r>
    </w:p>
    <w:p w:rsidR="0091745D" w:rsidRDefault="0091745D">
      <w:pPr>
        <w:pStyle w:val="ConsPlusNormal"/>
        <w:jc w:val="right"/>
      </w:pPr>
      <w:r>
        <w:t>Приказом</w:t>
      </w:r>
    </w:p>
    <w:p w:rsidR="0091745D" w:rsidRDefault="0091745D">
      <w:pPr>
        <w:pStyle w:val="ConsPlusNormal"/>
        <w:jc w:val="right"/>
      </w:pPr>
      <w:r>
        <w:t>Министерства труда, занятости</w:t>
      </w:r>
    </w:p>
    <w:p w:rsidR="0091745D" w:rsidRDefault="0091745D">
      <w:pPr>
        <w:pStyle w:val="ConsPlusNormal"/>
        <w:jc w:val="right"/>
      </w:pPr>
      <w:r>
        <w:t>и социальной защиты</w:t>
      </w:r>
    </w:p>
    <w:p w:rsidR="0091745D" w:rsidRDefault="0091745D">
      <w:pPr>
        <w:pStyle w:val="ConsPlusNormal"/>
        <w:jc w:val="right"/>
      </w:pPr>
      <w:r>
        <w:t>Республики Татарстан</w:t>
      </w:r>
    </w:p>
    <w:p w:rsidR="0091745D" w:rsidRDefault="0091745D">
      <w:pPr>
        <w:pStyle w:val="ConsPlusNormal"/>
        <w:jc w:val="right"/>
      </w:pPr>
      <w:r>
        <w:t>от 19 июля 2012 г. N 574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91745D" w:rsidRDefault="0091745D">
      <w:pPr>
        <w:pStyle w:val="ConsPlusTitle"/>
        <w:jc w:val="center"/>
      </w:pPr>
      <w:r>
        <w:t>ПРЕДОСТАВЛЕНИЯ ГОСУДАРСТВЕННОЙ УСЛУГИ ПО ВЫДАЧЕ СПЕЦИАЛЬНЫХ</w:t>
      </w:r>
    </w:p>
    <w:p w:rsidR="0091745D" w:rsidRDefault="0091745D">
      <w:pPr>
        <w:pStyle w:val="ConsPlusTitle"/>
        <w:jc w:val="center"/>
      </w:pPr>
      <w:r>
        <w:t>УДОСТОВЕРЕНИЙ (ДУБЛИКАТОВ УДОСТОВЕРЕНИЙ) ЕДИНОГО ОБРАЗЦА</w:t>
      </w:r>
    </w:p>
    <w:p w:rsidR="0091745D" w:rsidRDefault="0091745D">
      <w:pPr>
        <w:pStyle w:val="ConsPlusTitle"/>
        <w:jc w:val="center"/>
      </w:pPr>
      <w:r>
        <w:lastRenderedPageBreak/>
        <w:t>ГРАЖДАНАМ, ПОДВЕРГШИМСЯ ВОЗДЕЙСТВИЮ РАДИАЦИИ ВСЛЕДСТВИЕ</w:t>
      </w:r>
    </w:p>
    <w:p w:rsidR="0091745D" w:rsidRDefault="0091745D">
      <w:pPr>
        <w:pStyle w:val="ConsPlusTitle"/>
        <w:jc w:val="center"/>
      </w:pPr>
      <w:r>
        <w:t>КАТАСТРОФЫ НА ЧЕРНОБЫЛЬСКОЙ АЭС</w:t>
      </w:r>
    </w:p>
    <w:p w:rsidR="0091745D" w:rsidRDefault="009174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26.07.2016 </w:t>
            </w:r>
            <w:hyperlink r:id="rId10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12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19.09.2018 </w:t>
            </w:r>
            <w:hyperlink r:id="rId13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1"/>
      </w:pPr>
      <w:r>
        <w:t>1. Общие положения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bookmarkStart w:id="2" w:name="P51"/>
      <w:bookmarkEnd w:id="2"/>
      <w:r>
        <w:t>1.1. Настоящий Регламент предоставления государственной услуги по выдаче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 (далее - государственная услуга).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1.2. Получатели государственной услуги (далее - заявитель):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дети, которые в момент эвакуации находились в состоянии внутриутробного развития;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граждане, выехавшие добровольно на новое место жительства из зоны проживания с правом на отселение в 1986 году и в последующие годы;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в зоне отчуждения, зоне отселения, зоне проживания с правом на отселение.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услуги, действовать на основании доверенности, оформленной в установленном порядке (далее - заявитель).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(отдел)).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1.4.1. Информация о месте нахождения, справочных телефонах, адресе электронной почты Управления (отдела) указана в справочном </w:t>
      </w:r>
      <w:hyperlink w:anchor="P86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91745D" w:rsidRDefault="0091745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357)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Управления (отдела) может быть получена: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</w:t>
      </w:r>
      <w:r>
        <w:lastRenderedPageBreak/>
        <w:t xml:space="preserve">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51" w:history="1">
        <w:r>
          <w:rPr>
            <w:color w:val="0000FF"/>
          </w:rPr>
          <w:t>пунктах (подпунктах) 1.1</w:t>
        </w:r>
      </w:hyperlink>
      <w:r>
        <w:t xml:space="preserve">, </w:t>
      </w:r>
      <w:hyperlink w:anchor="P58" w:history="1">
        <w:r>
          <w:rPr>
            <w:color w:val="0000FF"/>
          </w:rPr>
          <w:t>1.4.1</w:t>
        </w:r>
      </w:hyperlink>
      <w:r>
        <w:t xml:space="preserve">, </w:t>
      </w:r>
      <w:hyperlink w:anchor="P99" w:history="1">
        <w:r>
          <w:rPr>
            <w:color w:val="0000FF"/>
          </w:rPr>
          <w:t>2.1</w:t>
        </w:r>
      </w:hyperlink>
      <w:r>
        <w:t xml:space="preserve">, </w:t>
      </w:r>
      <w:hyperlink w:anchor="P105" w:history="1">
        <w:r>
          <w:rPr>
            <w:color w:val="0000FF"/>
          </w:rPr>
          <w:t>2.3</w:t>
        </w:r>
      </w:hyperlink>
      <w:r>
        <w:t xml:space="preserve">, </w:t>
      </w:r>
      <w:hyperlink w:anchor="P108" w:history="1">
        <w:r>
          <w:rPr>
            <w:color w:val="0000FF"/>
          </w:rPr>
          <w:t>2.4</w:t>
        </w:r>
      </w:hyperlink>
      <w:r>
        <w:t xml:space="preserve">, </w:t>
      </w:r>
      <w:hyperlink w:anchor="P114" w:history="1">
        <w:r>
          <w:rPr>
            <w:color w:val="0000FF"/>
          </w:rPr>
          <w:t>2.5</w:t>
        </w:r>
      </w:hyperlink>
      <w:r>
        <w:t xml:space="preserve">, </w:t>
      </w:r>
      <w:hyperlink w:anchor="P156" w:history="1">
        <w:r>
          <w:rPr>
            <w:color w:val="0000FF"/>
          </w:rPr>
          <w:t>2.8</w:t>
        </w:r>
      </w:hyperlink>
      <w:r>
        <w:t xml:space="preserve">, </w:t>
      </w:r>
      <w:hyperlink w:anchor="P169" w:history="1">
        <w:r>
          <w:rPr>
            <w:color w:val="0000FF"/>
          </w:rPr>
          <w:t>2.10</w:t>
        </w:r>
      </w:hyperlink>
      <w:r>
        <w:t xml:space="preserve">, </w:t>
      </w:r>
      <w:hyperlink w:anchor="P172" w:history="1">
        <w:r>
          <w:rPr>
            <w:color w:val="0000FF"/>
          </w:rPr>
          <w:t>2.11</w:t>
        </w:r>
      </w:hyperlink>
      <w:r>
        <w:t xml:space="preserve">, </w:t>
      </w:r>
      <w:hyperlink w:anchor="P36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91745D" w:rsidRDefault="009174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3) при устном обращении в Управление (отдел). Министерство (лично или по телефону);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 (отдел), Министерство (http://mtsz.tatarstan.ru).</w:t>
      </w:r>
    </w:p>
    <w:p w:rsidR="0091745D" w:rsidRDefault="009174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Управления (отдела).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(далее - Закон РФ N 1244-1) (Ведомости Съезда народных депутатов и Верховного Совета РСФСР, 1991, N 21, ст. 699,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31, ст. 3451, с учетом внесенных изменений);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Перечнем</w:t>
        </w:r>
      </w:hyperlink>
      <w:r>
        <w:t xml:space="preserve"> населенных пунктов, находящихся в границах зон радиоактивного загрязнения вследствие катастрофы на Чернобыльской АЭС, утвержденным Постановлением Правительства Российской Федерации от 8 октября 2015 г. N 1074 (далее - Перечень) (Собрание законодательства Российской Федерации, 2015, N 42, ст. 5787);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Порядком</w:t>
        </w:r>
      </w:hyperlink>
      <w:r>
        <w:t xml:space="preserve">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N 228, Министерства здравоохранения и социального развития Российской Федерации N 271, Министерства финансов Российской Федерации N 63н от 11 апреля 2006 г. (далее - Порядок, утвержденный Приказом МЧС РФ N 228) (Бюллетень нормативных актов федеральных органов исполнительной власти, 2006, N 38,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91745D" w:rsidRDefault="0091745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1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33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Рекомендуемые формы заявлений приведены в </w:t>
      </w:r>
      <w:hyperlink w:anchor="P429" w:history="1">
        <w:r>
          <w:rPr>
            <w:color w:val="0000FF"/>
          </w:rPr>
          <w:t>Приложениях N 1</w:t>
        </w:r>
      </w:hyperlink>
      <w:r>
        <w:t xml:space="preserve"> и N </w:t>
      </w:r>
      <w:hyperlink w:anchor="P529" w:history="1">
        <w:r>
          <w:rPr>
            <w:color w:val="0000FF"/>
          </w:rPr>
          <w:t>2</w:t>
        </w:r>
      </w:hyperlink>
      <w:r>
        <w:t xml:space="preserve"> к настоящему Регламенту.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91745D" w:rsidRDefault="0091745D">
      <w:pPr>
        <w:pStyle w:val="ConsPlusNormal"/>
        <w:jc w:val="both"/>
      </w:pPr>
    </w:p>
    <w:p w:rsidR="0091745D" w:rsidRDefault="0091745D">
      <w:pPr>
        <w:sectPr w:rsidR="0091745D" w:rsidSect="00636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159"/>
        <w:gridCol w:w="3005"/>
      </w:tblGrid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6" w:name="P99"/>
            <w:bookmarkEnd w:id="6"/>
            <w:r>
              <w:t>2.1. Наименование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Выдача специальных удостоверений единого образца (дубликатов удостоверений) гражданам, подвергшимся воздействию радиации вследствие катастрофы на Чернобыльской АЭС (далее - удостоверение) (далее - удостоверение (дубликат удостоверения))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Абзац 11 ст. 24</w:t>
              </w:r>
            </w:hyperlink>
            <w:r>
              <w:t xml:space="preserve"> Федерального закона N 1244-1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3</w:t>
              </w:r>
            </w:hyperlink>
            <w:r>
              <w:t xml:space="preserve"> Порядка, утвержденного Приказом МЧС РФ N 228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7" w:name="P105"/>
            <w:bookmarkEnd w:id="7"/>
            <w:r>
              <w:t>2.3. Описание результата предоставления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Выдача (отказ в выдаче) удостоверения (дубликата удостоверения)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п. 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10</w:t>
              </w:r>
            </w:hyperlink>
            <w:r>
              <w:t xml:space="preserve"> Порядка, утвержденного Приказом МЧС РФ N 228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8" w:name="P108"/>
            <w:bookmarkEnd w:id="8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      </w:r>
            <w: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lastRenderedPageBreak/>
              <w:t xml:space="preserve">Принятие решения о выдаче удостоверения (отказе в выдаче удостоверения) осуществляется в течение 15 рабочих дней со дня регистрации заявления с документами (в случае отсутствия необходимости направления запроса по каналам межведомственного взаимодействия), указанными в </w:t>
            </w:r>
            <w:hyperlink w:anchor="P11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При необходимости запроса документов по каналам межведомственного взаимодействия срок предоставления государственной услуги продлевается до двадцати одного дня со дня </w:t>
            </w:r>
            <w:r>
              <w:lastRenderedPageBreak/>
              <w:t>регистрации заявления и документов.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Выдача удостоверения осуществляется в день прибытия заявителя за удостоверением (дубликатом удостоверения).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91745D" w:rsidRDefault="0091745D">
            <w:pPr>
              <w:pStyle w:val="ConsPlusNormal"/>
              <w:jc w:val="both"/>
            </w:pPr>
            <w:bookmarkStart w:id="9" w:name="P114"/>
            <w:bookmarkEnd w:id="9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159" w:type="dxa"/>
            <w:tcBorders>
              <w:bottom w:val="nil"/>
            </w:tcBorders>
          </w:tcPr>
          <w:p w:rsidR="0091745D" w:rsidRDefault="0091745D">
            <w:pPr>
              <w:pStyle w:val="ConsPlusNormal"/>
              <w:ind w:firstLine="540"/>
              <w:jc w:val="both"/>
            </w:pPr>
            <w:r>
              <w:t>Для получения удостоверения: Заявление о выдаче удостоверения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1. </w:t>
            </w:r>
            <w:hyperlink w:anchor="P429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специальных удостоверений единого образца гражданам, подвергшимся воздействию радиации вследствие катастрофы на Чернобыльской АЭС (с указанием информации о проживании и (или) прохождении военной службы (службы) в зонах радиоактивного загрязнения вследствие катастрофы на Чернобыльской АЭС (населенный пункт, адрес, сроки проживания и (или) прохождения военной службы (службы))) (приложение N 1).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2. По инициативе заявителя документы, подтверждающие факт проживания и (или) прохождения военной службы (службы) получателя государственной услуги в зонах радиоактивного загрязнения вследствие катастрофы на Чернобыльской АЭС: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выписки из </w:t>
            </w:r>
            <w:proofErr w:type="spellStart"/>
            <w:r>
              <w:t>похозяйственных</w:t>
            </w:r>
            <w:proofErr w:type="spellEnd"/>
            <w:r>
              <w:t>, домовых книг, архивов жилищно-эксплуатационных управлений, жилищно-коммунальных отделов;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справки паспортных столов, иные документы.</w:t>
            </w:r>
          </w:p>
        </w:tc>
        <w:tc>
          <w:tcPr>
            <w:tcW w:w="3005" w:type="dxa"/>
            <w:tcBorders>
              <w:bottom w:val="nil"/>
            </w:tcBorders>
          </w:tcPr>
          <w:p w:rsidR="0091745D" w:rsidRDefault="0091745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4</w:t>
              </w:r>
            </w:hyperlink>
            <w:r>
              <w:t xml:space="preserve"> Порядка, утвержденного Приказом МЧС РФ N 228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  <w:ind w:firstLine="540"/>
              <w:jc w:val="both"/>
            </w:pPr>
            <w:r>
              <w:t>Для получения дубликата удостоверения: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1. </w:t>
            </w:r>
            <w:hyperlink w:anchor="P529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специальных удостоверений единого образца гражданам, </w:t>
            </w:r>
            <w:r>
              <w:lastRenderedPageBreak/>
              <w:t>подвергшимся воздействию радиации вследствие катастрофы на Чернобыльской АЭС, в котором указываются обстоятельства утраты (порчи) удостоверения и место его получения (приложение N 2).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Граждане, обратившиеся за дубликатом удостоверения взамен испорченного, представляют испорченное удостоверение.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Получатель государственной услуги предъявляет паспорт гражданина Российской Федерации (иные основные документы, подтверждающие принадлежность к гражданству Российской Федерации). Дети, не достигшие 14-летнего возраста, предъявляют свидетельство о рождении, свидетельство об усыновлении.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  <w:ind w:firstLine="540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Заявитель при обращении предъявляет документ, удостоверяющий личность. 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</w:t>
            </w:r>
            <w:r>
              <w:lastRenderedPageBreak/>
              <w:t>официальном сайте Министерства.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  <w:ind w:firstLine="540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 с уведомлением о вручении.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11225" w:type="dxa"/>
            <w:gridSpan w:val="3"/>
            <w:tcBorders>
              <w:top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19.09.2018 N 887)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159" w:type="dxa"/>
            <w:tcBorders>
              <w:bottom w:val="nil"/>
            </w:tcBorders>
          </w:tcPr>
          <w:p w:rsidR="0091745D" w:rsidRDefault="0091745D">
            <w:pPr>
              <w:pStyle w:val="ConsPlusNormal"/>
              <w:ind w:firstLine="540"/>
              <w:jc w:val="both"/>
            </w:pPr>
            <w:r>
              <w:lastRenderedPageBreak/>
              <w:t>Получается по каналам межведомственного взаимодействия: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справка, подтверждающая, что утраченное удостоверение не найдено (запрашивается из органов внутренних дел);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документы,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 (выписки из </w:t>
            </w:r>
            <w:proofErr w:type="spellStart"/>
            <w:r>
              <w:t>похозяйственных</w:t>
            </w:r>
            <w:proofErr w:type="spellEnd"/>
            <w:r>
              <w:t>, домовых книг, архивов жилищно-эксплуатационных управлений, жилищно-коммунальных отделов, справки паспортных столов, иные документы) (в случае если такие документы заявителем не представлены) (запрашивается из органов внутренних дел).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Документы, содержащие указанные сведения, </w:t>
            </w:r>
            <w:r>
              <w:lastRenderedPageBreak/>
              <w:t>могут быть получены непосредственно заявителем, в том числе, при наличии такой возможности, в электронной форме.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Управление (отдел) не вправе требовать от заявителя: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0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</w:t>
            </w:r>
            <w:r>
              <w:lastRenderedPageBreak/>
              <w:t>возникающие в связи с предоставлением государственной услуги;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91745D" w:rsidRDefault="0091745D">
            <w:pPr>
              <w:pStyle w:val="ConsPlusNormal"/>
              <w:ind w:firstLine="540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</w:t>
            </w:r>
            <w:r>
              <w:lastRenderedPageBreak/>
              <w:t>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3005" w:type="dxa"/>
            <w:tcBorders>
              <w:bottom w:val="nil"/>
            </w:tcBorders>
          </w:tcPr>
          <w:p w:rsidR="0091745D" w:rsidRDefault="0091745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П. 10</w:t>
              </w:r>
            </w:hyperlink>
            <w:r>
              <w:t xml:space="preserve"> Порядка, утвержденного Приказом МЧС РФ N 228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11225" w:type="dxa"/>
            <w:gridSpan w:val="3"/>
            <w:tcBorders>
              <w:top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19.09.2018 N 887)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10" w:name="P156"/>
            <w:bookmarkEnd w:id="10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1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2.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3. Наличие в документах подчисток, приписок, </w:t>
            </w:r>
            <w:r>
              <w:lastRenderedPageBreak/>
              <w:t>зачеркнутых слов и исправлений, не заверенных в установленном порядке.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4. Обращение заявителя в Управление (отдел) не по месту жительства получателя государственной услуги.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5. Представление не заверенных в установленном порядке документов, прилагаемых к заявлению, поступивших по почте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11" w:name="P163"/>
            <w:bookmarkEnd w:id="11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Основаниями для отказа в предоставлении государственной услуги являются: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предоставление документов, содержащих неверные (недостоверные) сведения;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56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12" w:name="P169"/>
            <w:bookmarkEnd w:id="12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bookmarkStart w:id="13" w:name="P172"/>
            <w:bookmarkEnd w:id="13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</w:t>
            </w:r>
            <w:r>
              <w:lastRenderedPageBreak/>
              <w:t>такой платы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159" w:type="dxa"/>
            <w:tcBorders>
              <w:bottom w:val="nil"/>
            </w:tcBorders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005" w:type="dxa"/>
            <w:tcBorders>
              <w:bottom w:val="nil"/>
            </w:tcBorders>
          </w:tcPr>
          <w:p w:rsidR="0091745D" w:rsidRDefault="0091745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11225" w:type="dxa"/>
            <w:gridSpan w:val="3"/>
            <w:tcBorders>
              <w:top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348)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159" w:type="dxa"/>
            <w:tcBorders>
              <w:bottom w:val="nil"/>
            </w:tcBorders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3005" w:type="dxa"/>
            <w:tcBorders>
              <w:bottom w:val="nil"/>
            </w:tcBorders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11225" w:type="dxa"/>
            <w:gridSpan w:val="3"/>
            <w:tcBorders>
              <w:top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357)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</w:t>
            </w:r>
            <w:r>
              <w:lastRenderedPageBreak/>
              <w:t>информации о порядке предоставления таких услуг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удобных для </w:t>
            </w:r>
            <w:r>
              <w:lastRenderedPageBreak/>
              <w:t>заявителей местах, в том числе с учетом ограниченных возможностей инвалидов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159" w:type="dxa"/>
            <w:tcBorders>
              <w:bottom w:val="nil"/>
            </w:tcBorders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расположенность помещений Управлений (отделов) в зоне доступности к общественному транспорту;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возможность подачи заявления в электронном виде;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оказание помощи инвалидам в преодолении барьеров, мешающих получению ими услуг наравне с другими лицами.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соблюдение сроков приема и рассмотрения документов;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соблюдение срока получения результата государственной услуги;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- отсутствие обоснованных жалоб на нарушения Регламента, совершенные специалистами Управления (отдела);</w:t>
            </w:r>
          </w:p>
        </w:tc>
        <w:tc>
          <w:tcPr>
            <w:tcW w:w="3005" w:type="dxa"/>
            <w:tcBorders>
              <w:bottom w:val="nil"/>
            </w:tcBorders>
          </w:tcPr>
          <w:p w:rsidR="0091745D" w:rsidRDefault="0091745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РТ N 880;</w:t>
            </w:r>
          </w:p>
          <w:p w:rsidR="0091745D" w:rsidRDefault="0091745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91745D">
        <w:tblPrEx>
          <w:tblBorders>
            <w:insideH w:val="nil"/>
          </w:tblBorders>
        </w:tblPrEx>
        <w:tc>
          <w:tcPr>
            <w:tcW w:w="3061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- количество взаимодействий заявителя со </w:t>
            </w:r>
            <w:r>
              <w:lastRenderedPageBreak/>
              <w:t>специалистами Управления (отдела):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91745D" w:rsidRDefault="0091745D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91745D" w:rsidRDefault="0091745D">
            <w:pPr>
              <w:pStyle w:val="ConsPlusNormal"/>
            </w:pPr>
          </w:p>
        </w:tc>
      </w:tr>
      <w:tr w:rsidR="0091745D">
        <w:tblPrEx>
          <w:tblBorders>
            <w:insideH w:val="nil"/>
          </w:tblBorders>
        </w:tblPrEx>
        <w:tc>
          <w:tcPr>
            <w:tcW w:w="11225" w:type="dxa"/>
            <w:gridSpan w:val="3"/>
            <w:tcBorders>
              <w:top w:val="nil"/>
            </w:tcBorders>
          </w:tcPr>
          <w:p w:rsidR="0091745D" w:rsidRDefault="0091745D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07.05.2018 </w:t>
            </w:r>
            <w:hyperlink r:id="rId50" w:history="1">
              <w:r>
                <w:rPr>
                  <w:color w:val="0000FF"/>
                </w:rPr>
                <w:t>N 357</w:t>
              </w:r>
            </w:hyperlink>
            <w:r>
              <w:t>,</w:t>
            </w:r>
          </w:p>
          <w:p w:rsidR="0091745D" w:rsidRDefault="0091745D">
            <w:pPr>
              <w:pStyle w:val="ConsPlusNormal"/>
              <w:jc w:val="both"/>
            </w:pPr>
            <w:r>
              <w:t xml:space="preserve">от 19.09.2018 </w:t>
            </w:r>
            <w:hyperlink r:id="rId51" w:history="1">
              <w:r>
                <w:rPr>
                  <w:color w:val="0000FF"/>
                </w:rPr>
                <w:t>N 887</w:t>
              </w:r>
            </w:hyperlink>
            <w:r>
              <w:t>)</w:t>
            </w:r>
          </w:p>
        </w:tc>
      </w:tr>
      <w:tr w:rsidR="0091745D">
        <w:tc>
          <w:tcPr>
            <w:tcW w:w="3061" w:type="dxa"/>
          </w:tcPr>
          <w:p w:rsidR="0091745D" w:rsidRDefault="0091745D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159" w:type="dxa"/>
          </w:tcPr>
          <w:p w:rsidR="0091745D" w:rsidRDefault="0091745D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 в соответствии с требованиями Федеральных законов </w:t>
            </w:r>
            <w:hyperlink r:id="rId52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N 210-</w:t>
              </w:r>
              <w:r>
                <w:rPr>
                  <w:color w:val="0000FF"/>
                </w:rPr>
                <w:lastRenderedPageBreak/>
                <w:t>ФЗ</w:t>
              </w:r>
            </w:hyperlink>
            <w:r>
              <w:t>, с использованием электронных носителей и (или) информационно-телекоммуникационных сетей общего пользования, включая сеть Интернет</w:t>
            </w:r>
          </w:p>
        </w:tc>
        <w:tc>
          <w:tcPr>
            <w:tcW w:w="3005" w:type="dxa"/>
          </w:tcPr>
          <w:p w:rsidR="0091745D" w:rsidRDefault="0091745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63-ФЗ;</w:t>
            </w:r>
          </w:p>
          <w:p w:rsidR="0091745D" w:rsidRDefault="0091745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91745D" w:rsidRDefault="0091745D">
      <w:pPr>
        <w:sectPr w:rsidR="009174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745D" w:rsidRDefault="0091745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1745D" w:rsidRDefault="0091745D">
      <w:pPr>
        <w:pStyle w:val="ConsPlusTitle"/>
        <w:jc w:val="center"/>
      </w:pPr>
      <w:r>
        <w:t>их выполнения, в том числе особенности выполнения</w:t>
      </w:r>
    </w:p>
    <w:p w:rsidR="0091745D" w:rsidRDefault="0091745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1745D" w:rsidRDefault="0091745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91745D" w:rsidRDefault="0091745D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91745D" w:rsidRDefault="0091745D">
      <w:pPr>
        <w:pStyle w:val="ConsPlusTitle"/>
        <w:jc w:val="center"/>
      </w:pPr>
      <w:r>
        <w:t>многофункционального центра предоставления</w:t>
      </w:r>
    </w:p>
    <w:p w:rsidR="0091745D" w:rsidRDefault="0091745D">
      <w:pPr>
        <w:pStyle w:val="ConsPlusTitle"/>
        <w:jc w:val="center"/>
      </w:pPr>
      <w:r>
        <w:t>государственных и муниципальных услуг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удостоверения включает в себя следующие процедуры: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 с приложенным пакетом документов на выдачу удостоверения либо отказ в приеме документов;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4) направление в Министерство ходатайства о выдаче удостоверения (дубликата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5) подготовка и принятие решения о выдаче (об отказе в выдаче) удостоверения (дубликата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6) выдача заявителю результата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7) исправление технической ошибки (описки, опечатки, грамматической или арифметической ошибки).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3.1.2. </w:t>
      </w:r>
      <w:hyperlink w:anchor="P593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Регламенту.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Заявитель обращается лично, по телефону, почте,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регистрацию обращения в </w:t>
      </w:r>
      <w:hyperlink w:anchor="P77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зависимости от способа обращения заявителя лично, по телефону, почте, электронной почте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выдачу бланка заявления и, при необходимости,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день обращения </w:t>
      </w:r>
      <w:r>
        <w:lastRenderedPageBreak/>
        <w:t>заявителя.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выдачу удостоверения (дубликата удостоверения) либо отказ в приеме документов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удостоверения (дубликата удостоверения) в Управление (отдел) с предъявлением документов в соответствии с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 могут быть направлены по почте почтовым отправлением.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210-ФЗ и представляются в Управление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3.3.2. Специалист Управления (отдела) осуществляет: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56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Управления (отдела) устно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снятие и заверение копий представленных документов (оригиналы документов возвращаются заявителю);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вручение заявителю уведомления с отметкой о дате приема документов, присвоенном входящем номере при личном обращении заявителя, при направлении заявления по почте, в том числе электронной почте, направление уведомления о дате приема документов по почте, в том числе электронной почте.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</w:t>
      </w:r>
      <w:r>
        <w:lastRenderedPageBreak/>
        <w:t xml:space="preserve">если к нему не приложены документы (копии документов), указанные в </w:t>
      </w:r>
      <w:hyperlink w:anchor="P114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Управление (отдел) либо на следующий день в случае поступления заявления и документов (копий документов) по окончании рабочего времени Управления (отдела).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Специалист Управления (отдела) направляет в том числе в электронной форме посредством системы межведомственного электронного взаимодействия запросы о представлении: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справки, подтверждающей, что утраченное удостоверение не найдено, в органы внутренних дел (в случае обращения заявителя за дубликатом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документов, подтверждающих факт проживания и (или) прохождения военной службы (службы) гражданином в зонах радиоактивного загрязнения вследствие катастрофы на Чернобыльской АЭС (выписки из </w:t>
      </w:r>
      <w:proofErr w:type="spellStart"/>
      <w:r>
        <w:t>похозяйственных</w:t>
      </w:r>
      <w:proofErr w:type="spellEnd"/>
      <w:r>
        <w:t>, домовых книг, архивов жилищно-эксплуатационных управлений, жилищно-коммунальных отделов, справки паспортных столов, иные документы), в органы внутренних дел (в случае если такие документы заявителем не представлены).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запросы о предоставлении справки, документов, подтверждающих факт проживания и (или) прохождения военной службы (службы) гражданином в зонах радиоактивного загрязнения вследствие катастрофы на Чернобыльской АЭС.</w:t>
      </w:r>
    </w:p>
    <w:p w:rsidR="0091745D" w:rsidRDefault="0091745D">
      <w:pPr>
        <w:pStyle w:val="ConsPlusNormal"/>
        <w:jc w:val="both"/>
      </w:pPr>
      <w:r>
        <w:t xml:space="preserve">(п. 3.4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15" w:name="P269"/>
      <w:bookmarkEnd w:id="15"/>
      <w:r>
        <w:t>3.5. Направление в Министерство ходатайства о выдаче удостоверения (дубликата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3.5.1. Специалист Управления (отдела) на основании полученных сведений, указанных в </w:t>
      </w:r>
      <w:hyperlink w:anchor="P262" w:history="1">
        <w:r>
          <w:rPr>
            <w:color w:val="0000FF"/>
          </w:rPr>
          <w:t>пункте 3.4</w:t>
        </w:r>
      </w:hyperlink>
      <w:r>
        <w:t xml:space="preserve"> настоящего Регламента, и предъявленных заявителем документов специалист Управления (отдела) осуществляет: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комплектацию документов, необходимых для оформления удостоверения (дубликата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вносит сведения в ведомость выдачи удостоверений единого образца гражданам, подвергшимся воздействию радиации вследствие катастрофы на Чернобыльской АЭС (далее - </w:t>
      </w:r>
      <w:r>
        <w:lastRenderedPageBreak/>
        <w:t>ведомость) (</w:t>
      </w:r>
      <w:hyperlink r:id="rId61" w:history="1">
        <w:r>
          <w:rPr>
            <w:color w:val="0000FF"/>
          </w:rPr>
          <w:t>форма</w:t>
        </w:r>
      </w:hyperlink>
      <w:r>
        <w:t xml:space="preserve"> ведомости приведена в Приложении N 3 Порядка, утвержденного Приказом МЧС РФ N 228);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подготовку проекта ходатайства о выдаче удостоверения (дубликата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направление ведомости и проекта ходатайства на подпись руководителю Управления (отдела).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63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Управления (отдела) возвращает заявителю документы способом, указанным в заявлении о предоставлении государственной услуги (письмом, по телефону, смс-сообщением, электронной почтой), с указанием причины возврата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после дня регистрации заявления. При необходимости запроса документов по каналам межведомственного взаимодействия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уведомление о возврате документов, проект ходатайства о выдаче удостоверения (дубликата удостоверения), сведения, внесенные в ведомость.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3.5.2. Руководитель Управления (отдела) после рассмотрения документов подписывает проект ходатайства о выдаче удостоверения (дубликата удостоверения) и ведомость.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подписанные ходатайство о выдаче удостоверения (дубликата удостоверения) и ведомость.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3.5.3. Специалист Управления (отдела) направляет в Министерство ходатайство о выдаче удостоверения (дубликата удостоверения) и ведомость с приложением копий документов, предусмотренных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направленные в Министерство ходатайство о выдаче удостоверения (дубликата удостоверения) и ведомость с приложенными копиями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 Принятие решения о выдаче удостоверения (дубликата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3.6.1. Специалист отдела делопроизводства Министерства регистрирует поступившее из Управления (отдела) ходатайство о выдаче удостоверения (дубликата удостоверения) и ведомость с приложенными копиями документов в системе электронного документооборота органов государственной власти Республики Татарстан "Электронное Правительство" и направляет в отдел методологии мер социальной поддержки Министерства (далее - Отдел).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поступления документов из Управления (отдела).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зарегистрированное ходатайство о выдаче удостоверения (дубликата удостоверения), ведомость с приложенными копиями документов, направленные в Отдел.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3.6.2. Специалист Отдела осуществляет: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lastRenderedPageBreak/>
        <w:t>проверку наличия всех необходимых документов и их соответствие установленным требованиям (отсутствие в документах подчисток, приписок, зачеркнутых слов и исправлений, не заверенных в установленном порядке);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63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оформление проекта решения о выдаче (об отказе в выдаче) удостоверения (дубликата удостоверения);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последовательное направление проекта решения о выдаче (отказе в выдаче) удостоверения (дубликата удостоверения) на подпись начальнику Отдела, заместителю министра.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течение восьми рабочих дней со дня регистрации документов в Министерстве.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проект решения о выдаче (отказе в выдаче) удостоверения.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3.6.3. Начальник Отдела, заместитель министра после рассмотрения документов подписывают решение о выдаче (об отказе в выдаче) удостоверения (дубликата удостоверения) и направляет его специалисту Отдела.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направления проекта решения на подпись.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решение, подписанное начальником Отдела, заместителем министра.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3.6.4. Специалист Отдела: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формирует ведомость на выдачу удостоверений;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доставляет в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заявку, ведомость, решение о выдаче удостоверения (дубликата удостоверения), подписанное заместителем министра, и копии документов, представленных Управлением (отделом);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63" w:history="1">
        <w:r>
          <w:rPr>
            <w:color w:val="0000FF"/>
          </w:rPr>
          <w:t>пунктом 2.9</w:t>
        </w:r>
      </w:hyperlink>
      <w:r>
        <w:t xml:space="preserve"> настоящего Регламента, письменно доводит до Управления (отдела) решение об отказе в выдаче удостоверения с объяснением причин отказа в предоставлении государственной услуги и возвращает копии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срок: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случае наличия основания для отказа - в течение трех рабочих дней со дня окончания предыдущей процедуры;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случае отсутствия основания для отказа - в течение 20 рабочих дней со дня окончания предыдущей процедуры.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документы, направленные в МЧС России, возврат копий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3.6.5. Специалист Отдела после получения бланков удостоверений из МЧС РФ оформляет бланки удостоверения (дубликата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течение одного </w:t>
      </w:r>
      <w:r>
        <w:lastRenderedPageBreak/>
        <w:t>рабочего дня со дня поступления из МЧС России бланка удостоверения либо письменного уведомления об отказе в предоставлении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оформленный бланк удостоверения (дубликата удостоверения) либо уведомление заявителя об отказе в предоставлении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3.6.6. Специалист Отдела направляет оформленный бланк удостоверения (дубликата удостоверения) на подпись министру труда, занятости и социальной защиты Республики Татарстан (далее - министр) либо лицу, его замещающему.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оформления бланка удостоверения.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оформленный бланк удостоверения (дубликата удостоверения), направленный на подпись.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3.6.7. Министр либо лицо, его замещающее, подписывает оформленный бланк удостоверения (дубликата удостоверения), скрепляет подпись печатью, передает удостоверение (дубликат удостоверения) специалисту Отдела.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бланк удостоверения (дубликата удостоверения), подписанный министром либо лицом, его замещающим, скрепленный печатью и переданный специалисту Отдела.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3.6.8. Специалист Отдела: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оформляет проект сопроводительного письма в Управление (отдел) с приложением бланка удостоверения;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 случае отказа в выдаче удостоверения (дубликата удостоверения) МЧС РФ оформляет проект письма в Управление (отдел) об отказе в выдаче удостоверения (дубликата удостоверения) с объяснением причин отказа в предоставлении государственной услуги с приложением копий документов;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направляет на подпись заместителю министра.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после получения подписанного удостоверения.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проект сопроводительного письма с бланком удостоверения, проект письма об отказе в выдаче удостоверения (дубликата удостоверения) с приложением копий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3.6.9. Заместитель министра подписывает сопроводительное письмо в Управление (отдел) с приложением бланка удостоверения либо проект письма в Управление (отдел) об отказе в выдаче удостоверения (дубликата удостоверения) с приложением копий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сопроводительное письмо с бланком удостоверения (дубликата удостоверения), письмо об отказе в выдаче удостоверения (дубликата удостоверения) с приложением копий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lastRenderedPageBreak/>
        <w:t>3.6.10. Специалист отдела делопроизводства Министерства осуществляет через систему электронного документооборота органов государственной власти Республики Татарстан "Электронное Правительство" регистрацию и направление в Управление (отдел) подписанного сопроводительного письма или подписанного письма об отказе в выдаче удостоверения (дубликата удостоверения) с приложением копий документов и направление в Управление (отдел) бланка удостоверения.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предыдущих процедур.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процедуры: направленное в Управление (отдел) подписанное сопроводительное письмо с бланком удостоверения (дубликата удостоверения) либо подписанное письмо об отказе в выдаче удостоверения (дубликата удостоверения) с приложением копий документов.</w:t>
      </w:r>
    </w:p>
    <w:p w:rsidR="0091745D" w:rsidRDefault="0091745D">
      <w:pPr>
        <w:pStyle w:val="ConsPlusNormal"/>
        <w:spacing w:before="220"/>
        <w:ind w:firstLine="540"/>
        <w:jc w:val="both"/>
      </w:pPr>
      <w:bookmarkStart w:id="16" w:name="P328"/>
      <w:bookmarkEnd w:id="16"/>
      <w:r>
        <w:t>3.7. Выдача заявителю результата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3.7.1. Специалист Управления (отдела) на основании письма Министерства: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доводит до заявителя решение об отказе в выдаче удостоверения (дубликата удостоверения) способом, указанным в заявлении о предоставлении государственной услуги (письмом, по телефону, смс-сообщением, электронной почтой);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приглашает заявителя (письмом, по телефону, смс-сообщением, электронной почтой) за получением удостоверения (дубликата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поступления из Министерства бланка удостоверения либо письменного уведомления об отказе в предоставлении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удостоверения (дубликата удостоверения) либо уведомление заявителя об отказе в предоставлении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3.7.2. Специалист Управления (отдела) выдает заявителю удостоверение (дубликат удостоверения) под расписку в ведомости учета выдачи удостоверений по </w:t>
      </w:r>
      <w:hyperlink r:id="rId62" w:history="1">
        <w:r>
          <w:rPr>
            <w:color w:val="0000FF"/>
          </w:rPr>
          <w:t>форме</w:t>
        </w:r>
      </w:hyperlink>
      <w:r>
        <w:t xml:space="preserve"> согласно Приложению N 3 Порядка, утвержденного Приказом МЧС РФ N 228, в 2-х экземплярах.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Результат процедур: выданное удостоверение (дубликат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3.8.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3.9. Исправление технической ошибки (описки, опечатки, грамматической или арифметической ошибки).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Переоформление удостоверения (дубликата удостоверения) осуществляется в связи с устранением технических ошибок (описок, опечаток, грамматических или арифметических ошибок), допущенных в выданном ранее удостоверении (дубликате удостоверения).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на основании зарегистрированного </w:t>
      </w:r>
      <w:hyperlink w:anchor="P824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удостоверения (дубликата удостоверения), в котором содержится техническая ошибка.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lastRenderedPageBreak/>
        <w:t>Специалист Управления (отдела) осуществляет прием и регистрацию заявления об исправлении технической ошибки в журнале регистрации обращений граждан.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специалистом осуществляется в соответствии с порядком, предусмотренным </w:t>
      </w:r>
      <w:hyperlink w:anchor="P269" w:history="1">
        <w:r>
          <w:rPr>
            <w:color w:val="0000FF"/>
          </w:rPr>
          <w:t>пунктами 3.5</w:t>
        </w:r>
      </w:hyperlink>
      <w:r>
        <w:t xml:space="preserve"> и </w:t>
      </w:r>
      <w:hyperlink w:anchor="P328" w:history="1">
        <w:r>
          <w:rPr>
            <w:color w:val="0000FF"/>
          </w:rPr>
          <w:t>3.7</w:t>
        </w:r>
      </w:hyperlink>
      <w:r>
        <w:t xml:space="preserve"> настоящего Регламента.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1"/>
      </w:pPr>
      <w:r>
        <w:t>4. Порядок и формы контроля</w:t>
      </w:r>
    </w:p>
    <w:p w:rsidR="0091745D" w:rsidRDefault="0091745D">
      <w:pPr>
        <w:pStyle w:val="ConsPlusTitle"/>
        <w:jc w:val="center"/>
      </w:pPr>
      <w:r>
        <w:t>за предоставлением государственной услуги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r>
        <w:t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1"/>
      </w:pPr>
      <w:r>
        <w:t>5. Досудебное (внесудебное) обжалование заявителем решений</w:t>
      </w:r>
    </w:p>
    <w:p w:rsidR="0091745D" w:rsidRDefault="0091745D">
      <w:pPr>
        <w:pStyle w:val="ConsPlusTitle"/>
        <w:jc w:val="center"/>
      </w:pPr>
      <w:r>
        <w:t>и действий (бездействия) органа, предоставляющего</w:t>
      </w:r>
    </w:p>
    <w:p w:rsidR="0091745D" w:rsidRDefault="0091745D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91745D" w:rsidRDefault="0091745D">
      <w:pPr>
        <w:pStyle w:val="ConsPlusTitle"/>
        <w:jc w:val="center"/>
      </w:pPr>
      <w:r>
        <w:t>предоставляющего государственную услугу, либо</w:t>
      </w:r>
    </w:p>
    <w:p w:rsidR="0091745D" w:rsidRDefault="0091745D">
      <w:pPr>
        <w:pStyle w:val="ConsPlusTitle"/>
        <w:jc w:val="center"/>
      </w:pPr>
      <w:r>
        <w:lastRenderedPageBreak/>
        <w:t>государственного служащего</w:t>
      </w:r>
    </w:p>
    <w:p w:rsidR="0091745D" w:rsidRDefault="0091745D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91745D" w:rsidRDefault="0091745D">
      <w:pPr>
        <w:pStyle w:val="ConsPlusNormal"/>
        <w:jc w:val="center"/>
      </w:pPr>
      <w:r>
        <w:t>от 07.05.2018 N 357)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ind w:firstLine="540"/>
        <w:jc w:val="both"/>
      </w:pPr>
      <w:bookmarkStart w:id="17" w:name="P368"/>
      <w:bookmarkEnd w:id="17"/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Решения и действия (бездействие) заместителя министра (министра) могут быть обжалованы в Кабинет Министров Республики Татарстан.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91745D" w:rsidRDefault="009174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6" w:history="1">
        <w:r>
          <w:rPr>
            <w:color w:val="0000FF"/>
          </w:rPr>
          <w:t xml:space="preserve">пунктом 4 </w:t>
        </w:r>
        <w:r>
          <w:rPr>
            <w:color w:val="0000FF"/>
          </w:rPr>
          <w:lastRenderedPageBreak/>
          <w:t>части 1 статьи 7</w:t>
        </w:r>
      </w:hyperlink>
      <w:r>
        <w:t xml:space="preserve"> Федерального закона N 210-ФЗ.</w:t>
      </w:r>
    </w:p>
    <w:p w:rsidR="0091745D" w:rsidRDefault="009174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1745D" w:rsidRDefault="0091745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19.09.2018 N 887.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</w:t>
      </w:r>
      <w:r>
        <w:lastRenderedPageBreak/>
        <w:t>направляется мотивированный ответ о результатах рассмотрения жалобы.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1745D" w:rsidRDefault="0091745D">
      <w:pPr>
        <w:pStyle w:val="ConsPlusNormal"/>
        <w:jc w:val="both"/>
      </w:pPr>
      <w:r>
        <w:t xml:space="preserve">(п. 5.7.1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745D" w:rsidRDefault="0091745D">
      <w:pPr>
        <w:pStyle w:val="ConsPlusNormal"/>
        <w:jc w:val="both"/>
      </w:pPr>
      <w:r>
        <w:t xml:space="preserve">(п. 5.7.2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жалоб, незамедлительно направляют имеющиеся материалы в органы прокуратуры.</w:t>
      </w:r>
    </w:p>
    <w:p w:rsidR="0091745D" w:rsidRDefault="0091745D">
      <w:pPr>
        <w:pStyle w:val="ConsPlusNormal"/>
        <w:jc w:val="both"/>
      </w:pPr>
      <w:r>
        <w:t xml:space="preserve">(п. 5.8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 N 1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удостоверений</w:t>
      </w:r>
    </w:p>
    <w:p w:rsidR="0091745D" w:rsidRDefault="0091745D">
      <w:pPr>
        <w:pStyle w:val="ConsPlusNormal"/>
        <w:jc w:val="right"/>
      </w:pPr>
      <w:r>
        <w:t>(дубликатов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</w:pPr>
      <w:r>
        <w:t>Рекомендуемая форма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91745D" w:rsidRDefault="0091745D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91745D" w:rsidRDefault="0091745D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91745D" w:rsidRDefault="009174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  муниципальном районе (городе)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 xml:space="preserve">                                   Рекомендуемая форма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bookmarkStart w:id="18" w:name="P429"/>
      <w:bookmarkEnd w:id="18"/>
      <w:r>
        <w:t xml:space="preserve">                                 ЗАЯВЛЕНИЕ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>1. Я, ____________________________________________________________________,</w:t>
      </w:r>
    </w:p>
    <w:p w:rsidR="0091745D" w:rsidRDefault="0091745D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91745D" w:rsidRDefault="0091745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 (почтовый адрес заявителя с указанием индекса, телефона,</w:t>
      </w:r>
    </w:p>
    <w:p w:rsidR="0091745D" w:rsidRDefault="0091745D">
      <w:pPr>
        <w:pStyle w:val="ConsPlusNonformat"/>
        <w:jc w:val="both"/>
      </w:pPr>
      <w:r>
        <w:t xml:space="preserve">                          адрес электронной почты)</w:t>
      </w:r>
    </w:p>
    <w:p w:rsidR="0091745D" w:rsidRDefault="009174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13"/>
        <w:gridCol w:w="2381"/>
        <w:gridCol w:w="1984"/>
      </w:tblGrid>
      <w:tr w:rsidR="0091745D"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Наименование документа, удостоверяющего личность </w:t>
            </w:r>
            <w:r>
              <w:lastRenderedPageBreak/>
              <w:t>заявителя</w:t>
            </w:r>
          </w:p>
        </w:tc>
        <w:tc>
          <w:tcPr>
            <w:tcW w:w="1713" w:type="dxa"/>
          </w:tcPr>
          <w:p w:rsidR="0091745D" w:rsidRDefault="0091745D">
            <w:pPr>
              <w:pStyle w:val="ConsPlusNormal"/>
            </w:pPr>
            <w:r>
              <w:lastRenderedPageBreak/>
              <w:t>Серия и (или) номер</w:t>
            </w:r>
          </w:p>
        </w:tc>
        <w:tc>
          <w:tcPr>
            <w:tcW w:w="2381" w:type="dxa"/>
          </w:tcPr>
          <w:p w:rsidR="0091745D" w:rsidRDefault="0091745D">
            <w:pPr>
              <w:pStyle w:val="ConsPlusNormal"/>
            </w:pPr>
            <w:r>
              <w:t>Кем выдан</w:t>
            </w:r>
          </w:p>
        </w:tc>
        <w:tc>
          <w:tcPr>
            <w:tcW w:w="1984" w:type="dxa"/>
          </w:tcPr>
          <w:p w:rsidR="0091745D" w:rsidRDefault="0091745D">
            <w:pPr>
              <w:pStyle w:val="ConsPlusNormal"/>
            </w:pPr>
            <w:r>
              <w:t>Дата выдачи</w:t>
            </w:r>
          </w:p>
        </w:tc>
      </w:tr>
      <w:tr w:rsidR="0091745D">
        <w:tc>
          <w:tcPr>
            <w:tcW w:w="2948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713" w:type="dxa"/>
          </w:tcPr>
          <w:p w:rsidR="0091745D" w:rsidRDefault="0091745D">
            <w:pPr>
              <w:pStyle w:val="ConsPlusNormal"/>
            </w:pPr>
          </w:p>
        </w:tc>
        <w:tc>
          <w:tcPr>
            <w:tcW w:w="2381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984" w:type="dxa"/>
          </w:tcPr>
          <w:p w:rsidR="0091745D" w:rsidRDefault="0091745D">
            <w:pPr>
              <w:pStyle w:val="ConsPlusNormal"/>
            </w:pP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(реквизиты документа, подтверждающего полномочия заявителя</w:t>
      </w:r>
    </w:p>
    <w:p w:rsidR="0091745D" w:rsidRDefault="0091745D">
      <w:pPr>
        <w:pStyle w:val="ConsPlusNonformat"/>
        <w:jc w:val="both"/>
      </w:pPr>
      <w:r>
        <w:t xml:space="preserve">          представлять интересы получателя государственной услуги)</w:t>
      </w:r>
    </w:p>
    <w:p w:rsidR="0091745D" w:rsidRDefault="0091745D">
      <w:pPr>
        <w:pStyle w:val="ConsPlusNonformat"/>
        <w:jc w:val="both"/>
      </w:pPr>
      <w:r>
        <w:t>Прошу выдать (____________________________________________________________)</w:t>
      </w:r>
    </w:p>
    <w:p w:rsidR="0091745D" w:rsidRDefault="0091745D">
      <w:pPr>
        <w:pStyle w:val="ConsPlusNonformat"/>
        <w:jc w:val="both"/>
      </w:pPr>
      <w:r>
        <w:t xml:space="preserve">                (Ф.И.О. получателя (заполняется в случае обращения</w:t>
      </w:r>
    </w:p>
    <w:p w:rsidR="0091745D" w:rsidRDefault="0091745D">
      <w:pPr>
        <w:pStyle w:val="ConsPlusNonformat"/>
        <w:jc w:val="both"/>
      </w:pPr>
      <w:r>
        <w:t xml:space="preserve">                             доверенного лица)</w:t>
      </w:r>
    </w:p>
    <w:p w:rsidR="0091745D" w:rsidRDefault="0091745D">
      <w:pPr>
        <w:pStyle w:val="ConsPlusNonformat"/>
        <w:jc w:val="both"/>
      </w:pPr>
      <w:r>
        <w:t xml:space="preserve">специальное   удостоверение   единого   образца   </w:t>
      </w:r>
      <w:proofErr w:type="gramStart"/>
      <w:r>
        <w:t xml:space="preserve">гражданам,   </w:t>
      </w:r>
      <w:proofErr w:type="gramEnd"/>
      <w:r>
        <w:t>подвергшимся</w:t>
      </w:r>
    </w:p>
    <w:p w:rsidR="0091745D" w:rsidRDefault="0091745D">
      <w:pPr>
        <w:pStyle w:val="ConsPlusNonformat"/>
        <w:jc w:val="both"/>
      </w:pPr>
      <w:r>
        <w:t>воздействию радиации вследствие катастрофы на Чернобыльской АЭС.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91745D" w:rsidRDefault="009174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62"/>
        <w:gridCol w:w="3231"/>
      </w:tblGrid>
      <w:tr w:rsidR="0091745D">
        <w:tc>
          <w:tcPr>
            <w:tcW w:w="1020" w:type="dxa"/>
          </w:tcPr>
          <w:p w:rsidR="0091745D" w:rsidRDefault="009174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91745D" w:rsidRDefault="0091745D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231" w:type="dxa"/>
          </w:tcPr>
          <w:p w:rsidR="0091745D" w:rsidRDefault="0091745D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1745D">
        <w:tc>
          <w:tcPr>
            <w:tcW w:w="1020" w:type="dxa"/>
          </w:tcPr>
          <w:p w:rsidR="0091745D" w:rsidRDefault="0091745D">
            <w:pPr>
              <w:pStyle w:val="ConsPlusNormal"/>
            </w:pPr>
          </w:p>
        </w:tc>
        <w:tc>
          <w:tcPr>
            <w:tcW w:w="4762" w:type="dxa"/>
          </w:tcPr>
          <w:p w:rsidR="0091745D" w:rsidRDefault="0091745D">
            <w:pPr>
              <w:pStyle w:val="ConsPlusNormal"/>
            </w:pPr>
          </w:p>
        </w:tc>
        <w:tc>
          <w:tcPr>
            <w:tcW w:w="3231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1020" w:type="dxa"/>
          </w:tcPr>
          <w:p w:rsidR="0091745D" w:rsidRDefault="0091745D">
            <w:pPr>
              <w:pStyle w:val="ConsPlusNormal"/>
            </w:pPr>
          </w:p>
        </w:tc>
        <w:tc>
          <w:tcPr>
            <w:tcW w:w="4762" w:type="dxa"/>
          </w:tcPr>
          <w:p w:rsidR="0091745D" w:rsidRDefault="0091745D">
            <w:pPr>
              <w:pStyle w:val="ConsPlusNormal"/>
            </w:pPr>
          </w:p>
        </w:tc>
        <w:tc>
          <w:tcPr>
            <w:tcW w:w="3231" w:type="dxa"/>
          </w:tcPr>
          <w:p w:rsidR="0091745D" w:rsidRDefault="0091745D">
            <w:pPr>
              <w:pStyle w:val="ConsPlusNormal"/>
            </w:pPr>
          </w:p>
        </w:tc>
      </w:tr>
      <w:tr w:rsidR="0091745D">
        <w:tc>
          <w:tcPr>
            <w:tcW w:w="1020" w:type="dxa"/>
          </w:tcPr>
          <w:p w:rsidR="0091745D" w:rsidRDefault="0091745D">
            <w:pPr>
              <w:pStyle w:val="ConsPlusNormal"/>
            </w:pPr>
          </w:p>
        </w:tc>
        <w:tc>
          <w:tcPr>
            <w:tcW w:w="4762" w:type="dxa"/>
          </w:tcPr>
          <w:p w:rsidR="0091745D" w:rsidRDefault="0091745D">
            <w:pPr>
              <w:pStyle w:val="ConsPlusNormal"/>
            </w:pPr>
          </w:p>
        </w:tc>
        <w:tc>
          <w:tcPr>
            <w:tcW w:w="3231" w:type="dxa"/>
          </w:tcPr>
          <w:p w:rsidR="0091745D" w:rsidRDefault="0091745D">
            <w:pPr>
              <w:pStyle w:val="ConsPlusNormal"/>
            </w:pP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91745D" w:rsidRDefault="0091745D">
      <w:pPr>
        <w:pStyle w:val="ConsPlusNonformat"/>
        <w:jc w:val="both"/>
      </w:pPr>
      <w:r>
        <w:t>за подлинность приложенных документов.</w:t>
      </w:r>
    </w:p>
    <w:p w:rsidR="0091745D" w:rsidRDefault="0091745D">
      <w:pPr>
        <w:pStyle w:val="ConsPlusNonformat"/>
        <w:jc w:val="both"/>
      </w:pPr>
      <w:r>
        <w:t xml:space="preserve">4.  В  соответствии 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91745D" w:rsidRDefault="0091745D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91745D" w:rsidRDefault="0091745D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91745D" w:rsidRDefault="0091745D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 персональных данных,</w:t>
      </w:r>
    </w:p>
    <w:p w:rsidR="0091745D" w:rsidRDefault="0091745D">
      <w:pPr>
        <w:pStyle w:val="ConsPlusNonformat"/>
        <w:jc w:val="both"/>
      </w:pPr>
      <w:r>
        <w:t>указанных в настоящем Заявлении.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__________________________________________________________________________,</w:t>
      </w:r>
    </w:p>
    <w:p w:rsidR="0091745D" w:rsidRDefault="0091745D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91745D" w:rsidRDefault="0091745D">
      <w:pPr>
        <w:pStyle w:val="ConsPlusNonformat"/>
        <w:jc w:val="both"/>
      </w:pPr>
      <w:r>
        <w:t xml:space="preserve"> случае если заявление подается лицом, представляющим интересы получателя</w:t>
      </w:r>
    </w:p>
    <w:p w:rsidR="0091745D" w:rsidRDefault="0091745D">
      <w:pPr>
        <w:pStyle w:val="ConsPlusNonformat"/>
        <w:jc w:val="both"/>
      </w:pPr>
      <w:r>
        <w:t xml:space="preserve">                          государственной услуги)</w:t>
      </w:r>
    </w:p>
    <w:p w:rsidR="0091745D" w:rsidRDefault="0091745D">
      <w:pPr>
        <w:pStyle w:val="ConsPlusNonformat"/>
        <w:jc w:val="both"/>
      </w:pPr>
      <w:r>
        <w:t>____________________________________________________________.</w:t>
      </w:r>
    </w:p>
    <w:p w:rsidR="0091745D" w:rsidRDefault="0091745D">
      <w:pPr>
        <w:pStyle w:val="ConsPlusNonformat"/>
        <w:jc w:val="both"/>
      </w:pPr>
      <w:r>
        <w:t xml:space="preserve">                            (подпись заявителя)</w:t>
      </w:r>
    </w:p>
    <w:p w:rsidR="0091745D" w:rsidRDefault="0091745D">
      <w:pPr>
        <w:pStyle w:val="ConsPlusNonformat"/>
        <w:jc w:val="both"/>
      </w:pPr>
      <w:r>
        <w:t>Заявитель:</w:t>
      </w:r>
    </w:p>
    <w:p w:rsidR="0091745D" w:rsidRDefault="0091745D">
      <w:pPr>
        <w:pStyle w:val="ConsPlusNonformat"/>
        <w:jc w:val="both"/>
      </w:pPr>
      <w:r>
        <w:t>___________________________________________ _________ "__" ________ 20__ г.</w:t>
      </w:r>
    </w:p>
    <w:p w:rsidR="0091745D" w:rsidRDefault="0091745D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>услуги,  (</w:t>
      </w:r>
      <w:proofErr w:type="gramEnd"/>
      <w:r>
        <w:t>подпись)</w:t>
      </w:r>
    </w:p>
    <w:p w:rsidR="0091745D" w:rsidRDefault="0091745D">
      <w:pPr>
        <w:pStyle w:val="ConsPlusNonformat"/>
        <w:jc w:val="both"/>
      </w:pPr>
      <w:r>
        <w:t xml:space="preserve"> заявителя либо лица, представляющего</w:t>
      </w:r>
    </w:p>
    <w:p w:rsidR="0091745D" w:rsidRDefault="0091745D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91745D" w:rsidRDefault="0091745D">
      <w:pPr>
        <w:pStyle w:val="ConsPlusNonformat"/>
        <w:jc w:val="both"/>
      </w:pPr>
      <w:r>
        <w:t xml:space="preserve"> на основании доверенности, заверенной</w:t>
      </w:r>
    </w:p>
    <w:p w:rsidR="0091745D" w:rsidRDefault="0091745D">
      <w:pPr>
        <w:pStyle w:val="ConsPlusNonformat"/>
        <w:jc w:val="both"/>
      </w:pPr>
      <w:r>
        <w:t xml:space="preserve">        в установленном порядке)</w:t>
      </w:r>
    </w:p>
    <w:p w:rsidR="0091745D" w:rsidRDefault="0091745D">
      <w:pPr>
        <w:pStyle w:val="ConsPlusNonformat"/>
        <w:jc w:val="both"/>
      </w:pPr>
      <w:r>
        <w:t>5.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91745D" w:rsidRDefault="0091745D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    (письменно, по телефону,</w:t>
      </w:r>
    </w:p>
    <w:p w:rsidR="0091745D" w:rsidRDefault="0091745D">
      <w:pPr>
        <w:pStyle w:val="ConsPlusNonformat"/>
        <w:jc w:val="both"/>
      </w:pPr>
      <w:r>
        <w:t xml:space="preserve">                                        смс-сообщением, электронной почтой)</w:t>
      </w:r>
    </w:p>
    <w:p w:rsidR="0091745D" w:rsidRDefault="0091745D">
      <w:pPr>
        <w:pStyle w:val="ConsPlusNonformat"/>
        <w:jc w:val="both"/>
      </w:pPr>
      <w:r>
        <w:t>"__" ________ 20__ г.                                  Подпись ____________</w:t>
      </w:r>
    </w:p>
    <w:p w:rsidR="0091745D" w:rsidRDefault="0091745D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Линия отрыва</w:t>
      </w:r>
    </w:p>
    <w:p w:rsidR="0091745D" w:rsidRDefault="0091745D">
      <w:pPr>
        <w:pStyle w:val="ConsPlusNonformat"/>
        <w:jc w:val="both"/>
      </w:pPr>
      <w:r>
        <w:t xml:space="preserve">                            Расписка-уведомление</w:t>
      </w:r>
    </w:p>
    <w:p w:rsidR="0091745D" w:rsidRDefault="0091745D">
      <w:pPr>
        <w:pStyle w:val="ConsPlusNonformat"/>
        <w:jc w:val="both"/>
      </w:pPr>
      <w:r>
        <w:t>Регистрационный N заявителя</w:t>
      </w:r>
    </w:p>
    <w:p w:rsidR="0091745D" w:rsidRDefault="0091745D">
      <w:pPr>
        <w:pStyle w:val="ConsPlusNonformat"/>
        <w:jc w:val="both"/>
      </w:pPr>
      <w:r>
        <w:t>Количество документов ____ ед. на ____ листах</w:t>
      </w:r>
    </w:p>
    <w:p w:rsidR="0091745D" w:rsidRDefault="0091745D">
      <w:pPr>
        <w:pStyle w:val="ConsPlusNonformat"/>
        <w:jc w:val="both"/>
      </w:pPr>
      <w:r>
        <w:t>Документы принял ___________ _________ _____________________ ______ 20__ г.</w:t>
      </w:r>
    </w:p>
    <w:p w:rsidR="0091745D" w:rsidRDefault="0091745D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 N 2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</w:t>
      </w:r>
    </w:p>
    <w:p w:rsidR="0091745D" w:rsidRDefault="0091745D">
      <w:pPr>
        <w:pStyle w:val="ConsPlusNormal"/>
        <w:jc w:val="right"/>
      </w:pPr>
      <w:r>
        <w:t>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</w:pPr>
      <w:r>
        <w:t>Рекомендуемая форма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91745D" w:rsidRDefault="0091745D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91745D" w:rsidRDefault="0091745D">
      <w:pPr>
        <w:pStyle w:val="ConsPlusNonformat"/>
        <w:jc w:val="both"/>
      </w:pPr>
      <w:r>
        <w:t xml:space="preserve">                                   социальной защиты Республики Татарстан в</w:t>
      </w:r>
    </w:p>
    <w:p w:rsidR="0091745D" w:rsidRDefault="009174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  муниципальном районе (городе)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bookmarkStart w:id="19" w:name="P529"/>
      <w:bookmarkEnd w:id="19"/>
      <w:r>
        <w:t xml:space="preserve">                                 ЗАЯВЛЕНИЕ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 xml:space="preserve">    1. Я, ________________________________________________________________,</w:t>
      </w:r>
    </w:p>
    <w:p w:rsidR="0091745D" w:rsidRDefault="0091745D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91745D" w:rsidRDefault="0091745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91745D" w:rsidRDefault="0091745D">
      <w:pPr>
        <w:pStyle w:val="ConsPlusNonformat"/>
        <w:jc w:val="both"/>
      </w:pPr>
      <w:r>
        <w:t xml:space="preserve">                             (адрес, телефон, адрес электронной почты)</w:t>
      </w:r>
    </w:p>
    <w:p w:rsidR="0091745D" w:rsidRDefault="0091745D">
      <w:pPr>
        <w:pStyle w:val="ConsPlusNonformat"/>
        <w:jc w:val="both"/>
      </w:pPr>
      <w:r>
        <w:t>прошу выдать (____________________________________________________________)</w:t>
      </w:r>
    </w:p>
    <w:p w:rsidR="0091745D" w:rsidRDefault="0091745D">
      <w:pPr>
        <w:pStyle w:val="ConsPlusNonformat"/>
        <w:jc w:val="both"/>
      </w:pPr>
      <w:r>
        <w:t xml:space="preserve">                 (Ф.И.О. получателя (заполняется в случае обращения</w:t>
      </w:r>
    </w:p>
    <w:p w:rsidR="0091745D" w:rsidRDefault="0091745D">
      <w:pPr>
        <w:pStyle w:val="ConsPlusNonformat"/>
        <w:jc w:val="both"/>
      </w:pPr>
      <w:r>
        <w:t xml:space="preserve">                                  доверенного лица))</w:t>
      </w:r>
    </w:p>
    <w:p w:rsidR="0091745D" w:rsidRDefault="0091745D">
      <w:pPr>
        <w:pStyle w:val="ConsPlusNonformat"/>
        <w:jc w:val="both"/>
      </w:pPr>
      <w:r>
        <w:t>дубликат специального удостоверения единого образца гражданам, подвергшимся</w:t>
      </w:r>
    </w:p>
    <w:p w:rsidR="0091745D" w:rsidRDefault="0091745D">
      <w:pPr>
        <w:pStyle w:val="ConsPlusNonformat"/>
        <w:jc w:val="both"/>
      </w:pPr>
      <w:r>
        <w:t>воздействию радиации вследствие катастрофы на Чернобыльской АЭС.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>Ранее выданное удостоверение было получено в 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(место получения удостоверения)</w:t>
      </w:r>
    </w:p>
    <w:p w:rsidR="0091745D" w:rsidRDefault="0091745D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91745D" w:rsidRDefault="0091745D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91745D" w:rsidRDefault="0091745D">
      <w:pPr>
        <w:pStyle w:val="ConsPlusNonformat"/>
        <w:jc w:val="both"/>
      </w:pPr>
      <w:r>
        <w:t>за подлинность приложенных документов.</w:t>
      </w:r>
    </w:p>
    <w:p w:rsidR="0091745D" w:rsidRDefault="0091745D">
      <w:pPr>
        <w:pStyle w:val="ConsPlusNonformat"/>
        <w:jc w:val="both"/>
      </w:pPr>
      <w:r>
        <w:t xml:space="preserve">3.  В  соответствии 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91745D" w:rsidRDefault="0091745D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91745D" w:rsidRDefault="0091745D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91745D" w:rsidRDefault="0091745D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 персональных данных,</w:t>
      </w:r>
    </w:p>
    <w:p w:rsidR="0091745D" w:rsidRDefault="0091745D">
      <w:pPr>
        <w:pStyle w:val="ConsPlusNonformat"/>
        <w:jc w:val="both"/>
      </w:pPr>
      <w:r>
        <w:t>указанных в настоящем Заявлении.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__________________________________________________________________________,</w:t>
      </w:r>
    </w:p>
    <w:p w:rsidR="0091745D" w:rsidRDefault="0091745D">
      <w:pPr>
        <w:pStyle w:val="ConsPlusNonformat"/>
        <w:jc w:val="both"/>
      </w:pPr>
      <w:r>
        <w:t>(указывается Ф.И.О. получателя государственной услуги, а также заявителя,</w:t>
      </w:r>
    </w:p>
    <w:p w:rsidR="0091745D" w:rsidRDefault="0091745D">
      <w:pPr>
        <w:pStyle w:val="ConsPlusNonformat"/>
        <w:jc w:val="both"/>
      </w:pPr>
      <w:r>
        <w:t xml:space="preserve">      в случае если заявление подается лицом, представляющим интересы</w:t>
      </w:r>
    </w:p>
    <w:p w:rsidR="0091745D" w:rsidRDefault="0091745D">
      <w:pPr>
        <w:pStyle w:val="ConsPlusNonformat"/>
        <w:jc w:val="both"/>
      </w:pPr>
      <w:r>
        <w:t xml:space="preserve">                     получателя государственной услуги)</w:t>
      </w:r>
    </w:p>
    <w:p w:rsidR="0091745D" w:rsidRDefault="0091745D">
      <w:pPr>
        <w:pStyle w:val="ConsPlusNonformat"/>
        <w:jc w:val="both"/>
      </w:pPr>
      <w:r>
        <w:t>______________________________________________________________.</w:t>
      </w:r>
    </w:p>
    <w:p w:rsidR="0091745D" w:rsidRDefault="0091745D">
      <w:pPr>
        <w:pStyle w:val="ConsPlusNonformat"/>
        <w:jc w:val="both"/>
      </w:pPr>
      <w:r>
        <w:t xml:space="preserve">                            (подпись заявителя)</w:t>
      </w:r>
    </w:p>
    <w:p w:rsidR="0091745D" w:rsidRDefault="0091745D">
      <w:pPr>
        <w:pStyle w:val="ConsPlusNonformat"/>
        <w:jc w:val="both"/>
      </w:pPr>
      <w:r>
        <w:t>Заявитель:</w:t>
      </w:r>
    </w:p>
    <w:p w:rsidR="0091745D" w:rsidRDefault="0091745D">
      <w:pPr>
        <w:pStyle w:val="ConsPlusNonformat"/>
        <w:jc w:val="both"/>
      </w:pPr>
      <w:r>
        <w:t>___________________________________________ _________ "__" ________ 20__ г.</w:t>
      </w:r>
    </w:p>
    <w:p w:rsidR="0091745D" w:rsidRDefault="0091745D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>услуги,  (</w:t>
      </w:r>
      <w:proofErr w:type="gramEnd"/>
      <w:r>
        <w:t>подпись)</w:t>
      </w:r>
    </w:p>
    <w:p w:rsidR="0091745D" w:rsidRDefault="0091745D">
      <w:pPr>
        <w:pStyle w:val="ConsPlusNonformat"/>
        <w:jc w:val="both"/>
      </w:pPr>
      <w:r>
        <w:t xml:space="preserve"> заявителя либо лица, представляющего</w:t>
      </w:r>
    </w:p>
    <w:p w:rsidR="0091745D" w:rsidRDefault="0091745D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91745D" w:rsidRDefault="0091745D">
      <w:pPr>
        <w:pStyle w:val="ConsPlusNonformat"/>
        <w:jc w:val="both"/>
      </w:pPr>
      <w:r>
        <w:t xml:space="preserve"> на основании доверенности, заверенной</w:t>
      </w:r>
    </w:p>
    <w:p w:rsidR="0091745D" w:rsidRDefault="0091745D">
      <w:pPr>
        <w:pStyle w:val="ConsPlusNonformat"/>
        <w:jc w:val="both"/>
      </w:pPr>
      <w:r>
        <w:t xml:space="preserve"> в установленном порядке)</w:t>
      </w:r>
    </w:p>
    <w:p w:rsidR="0091745D" w:rsidRDefault="0091745D">
      <w:pPr>
        <w:pStyle w:val="ConsPlusNonformat"/>
        <w:jc w:val="both"/>
      </w:pPr>
      <w:r>
        <w:t>4.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91745D" w:rsidRDefault="0091745D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91745D" w:rsidRDefault="0091745D">
      <w:pPr>
        <w:pStyle w:val="ConsPlusNonformat"/>
        <w:jc w:val="both"/>
      </w:pPr>
      <w:r>
        <w:t xml:space="preserve">                                        смс-сообщением, электронной почтой)</w:t>
      </w:r>
    </w:p>
    <w:p w:rsidR="0091745D" w:rsidRDefault="0091745D">
      <w:pPr>
        <w:pStyle w:val="ConsPlusNonformat"/>
        <w:jc w:val="both"/>
      </w:pPr>
      <w:r>
        <w:t>"__" ________ 20__ г.                                  Подпись ____________</w:t>
      </w:r>
    </w:p>
    <w:p w:rsidR="0091745D" w:rsidRDefault="0091745D">
      <w:pPr>
        <w:pStyle w:val="ConsPlusNonformat"/>
        <w:jc w:val="both"/>
      </w:pPr>
      <w:r>
        <w:lastRenderedPageBreak/>
        <w:t>Заявление и документы приняты ______ 20__ г. ________ 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       Линия отрыва</w:t>
      </w:r>
    </w:p>
    <w:p w:rsidR="0091745D" w:rsidRDefault="0091745D">
      <w:pPr>
        <w:pStyle w:val="ConsPlusNonformat"/>
        <w:jc w:val="both"/>
      </w:pPr>
      <w:r>
        <w:t xml:space="preserve">                            Расписка-уведомление</w:t>
      </w:r>
    </w:p>
    <w:p w:rsidR="0091745D" w:rsidRDefault="0091745D">
      <w:pPr>
        <w:pStyle w:val="ConsPlusNonformat"/>
        <w:jc w:val="both"/>
      </w:pPr>
      <w:r>
        <w:t>Регистрационный N заявителя</w:t>
      </w:r>
    </w:p>
    <w:p w:rsidR="0091745D" w:rsidRDefault="0091745D">
      <w:pPr>
        <w:pStyle w:val="ConsPlusNonformat"/>
        <w:jc w:val="both"/>
      </w:pPr>
      <w:r>
        <w:t xml:space="preserve">Количество </w:t>
      </w:r>
      <w:proofErr w:type="gramStart"/>
      <w:r>
        <w:t>документов  _</w:t>
      </w:r>
      <w:proofErr w:type="gramEnd"/>
      <w:r>
        <w:t>__ ед. на ___ листах</w:t>
      </w:r>
    </w:p>
    <w:p w:rsidR="0091745D" w:rsidRDefault="0091745D">
      <w:pPr>
        <w:pStyle w:val="ConsPlusNonformat"/>
        <w:jc w:val="both"/>
      </w:pPr>
      <w:r>
        <w:t>Документы принял      _________ _________ _________________ ______ 20__ г.</w:t>
      </w:r>
    </w:p>
    <w:p w:rsidR="0091745D" w:rsidRDefault="0091745D">
      <w:pPr>
        <w:pStyle w:val="ConsPlusNonformat"/>
        <w:jc w:val="both"/>
      </w:pPr>
      <w:r>
        <w:t xml:space="preserve">                      (должность) (подпись) (расшифровка подписи) (дата)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 N 3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</w:t>
      </w:r>
    </w:p>
    <w:p w:rsidR="0091745D" w:rsidRDefault="0091745D">
      <w:pPr>
        <w:pStyle w:val="ConsPlusNormal"/>
        <w:jc w:val="right"/>
      </w:pPr>
      <w:r>
        <w:t>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</w:pPr>
      <w:bookmarkStart w:id="20" w:name="P593"/>
      <w:bookmarkEnd w:id="20"/>
      <w:r>
        <w:t>БЛОК-СХЕМА</w:t>
      </w:r>
    </w:p>
    <w:p w:rsidR="0091745D" w:rsidRDefault="0091745D">
      <w:pPr>
        <w:pStyle w:val="ConsPlusTitle"/>
        <w:jc w:val="center"/>
      </w:pPr>
      <w:r>
        <w:t>ПОСЛЕДОВАТЕЛЬНОСТИ ДЕЙСТВИЙ ПРИ ПРЕДОСТАВЛЕНИИ</w:t>
      </w:r>
    </w:p>
    <w:p w:rsidR="0091745D" w:rsidRDefault="0091745D">
      <w:pPr>
        <w:pStyle w:val="ConsPlusTitle"/>
        <w:jc w:val="center"/>
      </w:pPr>
      <w:r>
        <w:t>ГОСУДАРСТВЕННОЙ УСЛУГИ ПО ВЫДАЧЕ СПЕЦИАЛЬНЫХ УДОСТОВЕРЕНИЙ</w:t>
      </w:r>
    </w:p>
    <w:p w:rsidR="0091745D" w:rsidRDefault="0091745D">
      <w:pPr>
        <w:pStyle w:val="ConsPlusTitle"/>
        <w:jc w:val="center"/>
      </w:pPr>
      <w:r>
        <w:t>(ДУБЛИКАТОВ УДОСТОВЕРЕНИЙ) ЕДИНОГО ОБРАЗЦА ГРАЖДАНАМ,</w:t>
      </w:r>
    </w:p>
    <w:p w:rsidR="0091745D" w:rsidRDefault="0091745D">
      <w:pPr>
        <w:pStyle w:val="ConsPlusTitle"/>
        <w:jc w:val="center"/>
      </w:pPr>
      <w:r>
        <w:t>ПОДВЕРГШИМСЯ ВОЗДЕЙСТВИЮ РАДИАЦИИ ВСЛЕДСТВИЕ</w:t>
      </w:r>
    </w:p>
    <w:p w:rsidR="0091745D" w:rsidRDefault="0091745D">
      <w:pPr>
        <w:pStyle w:val="ConsPlusTitle"/>
        <w:jc w:val="center"/>
      </w:pPr>
      <w:r>
        <w:t>КАТАСТРОФЫ 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>заявитель</w:t>
      </w:r>
    </w:p>
    <w:p w:rsidR="0091745D" w:rsidRDefault="0091745D">
      <w:pPr>
        <w:pStyle w:val="ConsPlusNonformat"/>
        <w:jc w:val="both"/>
      </w:pPr>
      <w:r>
        <w:t>┌─────────────────────────────────────────┐               ┌───────────┐</w:t>
      </w:r>
    </w:p>
    <w:p w:rsidR="0091745D" w:rsidRDefault="0091745D">
      <w:pPr>
        <w:pStyle w:val="ConsPlusNonformat"/>
        <w:jc w:val="both"/>
      </w:pPr>
      <w:r>
        <w:t>│Подает лично, через доверенное лицо по   ├─────────────</w:t>
      </w:r>
      <w:proofErr w:type="gramStart"/>
      <w:r>
        <w:t>─&gt;│</w:t>
      </w:r>
      <w:proofErr w:type="gramEnd"/>
      <w:r>
        <w:t>Заявление и│</w:t>
      </w:r>
    </w:p>
    <w:p w:rsidR="0091745D" w:rsidRDefault="0091745D">
      <w:pPr>
        <w:pStyle w:val="ConsPlusNonformat"/>
        <w:jc w:val="both"/>
      </w:pPr>
      <w:r>
        <w:t>│почте или в электронной форме заявление и</w:t>
      </w:r>
      <w:proofErr w:type="gramStart"/>
      <w:r>
        <w:t>│  ┌</w:t>
      </w:r>
      <w:proofErr w:type="gramEnd"/>
      <w:r>
        <w:t>────────────┤документы  │</w:t>
      </w:r>
    </w:p>
    <w:p w:rsidR="0091745D" w:rsidRDefault="0091745D">
      <w:pPr>
        <w:pStyle w:val="ConsPlusNonformat"/>
        <w:jc w:val="both"/>
      </w:pPr>
      <w:r>
        <w:t xml:space="preserve">│представляет документы в соответствии </w:t>
      </w:r>
      <w:proofErr w:type="gramStart"/>
      <w:r>
        <w:t>с  │</w:t>
      </w:r>
      <w:proofErr w:type="gramEnd"/>
      <w:r>
        <w:t xml:space="preserve">  │            └───────────┘</w:t>
      </w:r>
    </w:p>
    <w:p w:rsidR="0091745D" w:rsidRDefault="0091745D">
      <w:pPr>
        <w:pStyle w:val="ConsPlusNonformat"/>
        <w:jc w:val="both"/>
      </w:pPr>
      <w:r>
        <w:t>│</w:t>
      </w:r>
      <w:hyperlink w:anchor="P114" w:history="1">
        <w:r>
          <w:rPr>
            <w:color w:val="0000FF"/>
          </w:rPr>
          <w:t>п. 2.5</w:t>
        </w:r>
      </w:hyperlink>
      <w:r>
        <w:t xml:space="preserve"> настоящего Регламента             │  │</w:t>
      </w:r>
    </w:p>
    <w:p w:rsidR="0091745D" w:rsidRDefault="0091745D">
      <w:pPr>
        <w:pStyle w:val="ConsPlusNonformat"/>
        <w:jc w:val="both"/>
      </w:pPr>
      <w:r>
        <w:t>└─────────────────────────────────────────┘  │</w:t>
      </w:r>
    </w:p>
    <w:p w:rsidR="0091745D" w:rsidRDefault="0091745D">
      <w:pPr>
        <w:pStyle w:val="ConsPlusNonformat"/>
        <w:jc w:val="both"/>
      </w:pPr>
      <w:r>
        <w:t xml:space="preserve">                                  ┌──────────┘</w:t>
      </w:r>
    </w:p>
    <w:p w:rsidR="0091745D" w:rsidRDefault="0091745D">
      <w:pPr>
        <w:pStyle w:val="ConsPlusNonformat"/>
        <w:jc w:val="both"/>
      </w:pPr>
      <w:r>
        <w:t xml:space="preserve">  специалист Управления (</w:t>
      </w:r>
      <w:proofErr w:type="gramStart"/>
      <w:r>
        <w:t>отдела)  \</w:t>
      </w:r>
      <w:proofErr w:type="gramEnd"/>
      <w:r>
        <w:t>/</w:t>
      </w:r>
    </w:p>
    <w:p w:rsidR="0091745D" w:rsidRDefault="009174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┌─────────────────────────────────────────┐       ┌─────────────┐</w:t>
      </w:r>
    </w:p>
    <w:p w:rsidR="0091745D" w:rsidRDefault="0091745D">
      <w:pPr>
        <w:pStyle w:val="ConsPlusNonformat"/>
        <w:jc w:val="both"/>
      </w:pPr>
      <w:r>
        <w:t xml:space="preserve"> │Проверяет наличие оснований для отказа в │       </w:t>
      </w:r>
      <w:proofErr w:type="gramStart"/>
      <w:r>
        <w:t>│  Документы</w:t>
      </w:r>
      <w:proofErr w:type="gramEnd"/>
      <w:r>
        <w:t xml:space="preserve">  │</w:t>
      </w:r>
    </w:p>
    <w:p w:rsidR="0091745D" w:rsidRDefault="0091745D">
      <w:pPr>
        <w:pStyle w:val="ConsPlusNonformat"/>
        <w:jc w:val="both"/>
      </w:pPr>
      <w:r>
        <w:t xml:space="preserve"> │приеме документов, предусмотренных </w:t>
      </w:r>
      <w:hyperlink w:anchor="P156" w:history="1">
        <w:r>
          <w:rPr>
            <w:color w:val="0000FF"/>
          </w:rPr>
          <w:t>п. 2.8</w:t>
        </w:r>
      </w:hyperlink>
      <w:r>
        <w:t>├────── │соответствуют│</w:t>
      </w:r>
    </w:p>
    <w:p w:rsidR="0091745D" w:rsidRDefault="0091745D">
      <w:pPr>
        <w:pStyle w:val="ConsPlusNonformat"/>
        <w:jc w:val="both"/>
      </w:pPr>
      <w:r>
        <w:t xml:space="preserve"> │настоящего Регламента                    │       │ требованиям │</w:t>
      </w:r>
    </w:p>
    <w:p w:rsidR="0091745D" w:rsidRDefault="0091745D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└─────────────────────────────────────────┘       └─┬───────────┘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да       │    нет</w:t>
      </w:r>
    </w:p>
    <w:p w:rsidR="0091745D" w:rsidRDefault="0091745D">
      <w:pPr>
        <w:pStyle w:val="ConsPlusNonformat"/>
        <w:jc w:val="both"/>
      </w:pPr>
      <w:r>
        <w:t xml:space="preserve">                                ┌────────────────────┴──────────┐</w:t>
      </w:r>
    </w:p>
    <w:p w:rsidR="0091745D" w:rsidRDefault="0091745D">
      <w:pPr>
        <w:pStyle w:val="ConsPlusNonformat"/>
        <w:jc w:val="both"/>
      </w:pPr>
      <w:r>
        <w:t xml:space="preserve"> специалист Управления (отдела) \/                              \/</w:t>
      </w:r>
    </w:p>
    <w:p w:rsidR="0091745D" w:rsidRDefault="0091745D">
      <w:pPr>
        <w:pStyle w:val="ConsPlusNonformat"/>
        <w:jc w:val="both"/>
      </w:pPr>
      <w:r>
        <w:t>┌─────────────────────────────────┐  ┌──────────────────┐   ┌───────────────┐</w:t>
      </w:r>
    </w:p>
    <w:p w:rsidR="0091745D" w:rsidRDefault="0091745D">
      <w:pPr>
        <w:pStyle w:val="ConsPlusNonformat"/>
        <w:jc w:val="both"/>
      </w:pPr>
      <w:r>
        <w:t>│Принимает, регистрирует заявление</w:t>
      </w:r>
      <w:proofErr w:type="gramStart"/>
      <w:r>
        <w:t>│  │</w:t>
      </w:r>
      <w:proofErr w:type="gramEnd"/>
      <w:r>
        <w:t>Принятые,         │   │Уведомляет     │</w:t>
      </w:r>
    </w:p>
    <w:p w:rsidR="0091745D" w:rsidRDefault="0091745D">
      <w:pPr>
        <w:pStyle w:val="ConsPlusNonformat"/>
        <w:jc w:val="both"/>
      </w:pPr>
      <w:r>
        <w:t xml:space="preserve">│в журнале регистрации </w:t>
      </w:r>
      <w:proofErr w:type="gramStart"/>
      <w:r>
        <w:t>обращений  │</w:t>
      </w:r>
      <w:proofErr w:type="gramEnd"/>
      <w:r>
        <w:t xml:space="preserve">  │зарегистрированные│   │заявителя о    │</w:t>
      </w:r>
    </w:p>
    <w:p w:rsidR="0091745D" w:rsidRDefault="0091745D">
      <w:pPr>
        <w:pStyle w:val="ConsPlusNonformat"/>
        <w:jc w:val="both"/>
      </w:pPr>
      <w:r>
        <w:t>│граждан, вручает заявителю       ├</w:t>
      </w:r>
      <w:proofErr w:type="gramStart"/>
      <w:r>
        <w:t>─&gt;│</w:t>
      </w:r>
      <w:proofErr w:type="gramEnd"/>
      <w:r>
        <w:t>заявление и       │   │наличии        │</w:t>
      </w:r>
    </w:p>
    <w:p w:rsidR="0091745D" w:rsidRDefault="0091745D">
      <w:pPr>
        <w:pStyle w:val="ConsPlusNonformat"/>
        <w:jc w:val="both"/>
      </w:pPr>
      <w:r>
        <w:t>│расписку с отметкой о дате приема</w:t>
      </w:r>
      <w:proofErr w:type="gramStart"/>
      <w:r>
        <w:t>│  │</w:t>
      </w:r>
      <w:proofErr w:type="gramEnd"/>
      <w:r>
        <w:t>документы         │   │препятствий для│</w:t>
      </w:r>
    </w:p>
    <w:p w:rsidR="0091745D" w:rsidRDefault="0091745D">
      <w:pPr>
        <w:pStyle w:val="ConsPlusNonformat"/>
        <w:jc w:val="both"/>
      </w:pPr>
      <w:r>
        <w:t xml:space="preserve">│документов, присвоенном входящем </w:t>
      </w:r>
      <w:proofErr w:type="gramStart"/>
      <w:r>
        <w:t>│  └</w:t>
      </w:r>
      <w:proofErr w:type="gramEnd"/>
      <w:r>
        <w:t>──┬───────────────┘   │регистрации    │</w:t>
      </w:r>
    </w:p>
    <w:p w:rsidR="0091745D" w:rsidRDefault="0091745D">
      <w:pPr>
        <w:pStyle w:val="ConsPlusNonformat"/>
        <w:jc w:val="both"/>
      </w:pPr>
      <w:r>
        <w:t xml:space="preserve">│номере (1 рабочий </w:t>
      </w:r>
      <w:proofErr w:type="gramStart"/>
      <w:r>
        <w:t xml:space="preserve">день)   </w:t>
      </w:r>
      <w:proofErr w:type="gramEnd"/>
      <w:r>
        <w:t xml:space="preserve">       │     │                   │заявления и    │</w:t>
      </w:r>
    </w:p>
    <w:p w:rsidR="0091745D" w:rsidRDefault="0091745D">
      <w:pPr>
        <w:pStyle w:val="ConsPlusNonformat"/>
        <w:jc w:val="both"/>
      </w:pPr>
      <w:r>
        <w:t>└─────────────────────────────────┘     │                   │возвращает ему │</w:t>
      </w:r>
    </w:p>
    <w:p w:rsidR="0091745D" w:rsidRDefault="0091745D">
      <w:pPr>
        <w:pStyle w:val="ConsPlusNonformat"/>
        <w:jc w:val="both"/>
      </w:pPr>
      <w:r>
        <w:t xml:space="preserve">                                 ┌──────┘                   │документы      │</w:t>
      </w:r>
    </w:p>
    <w:p w:rsidR="0091745D" w:rsidRDefault="0091745D">
      <w:pPr>
        <w:pStyle w:val="ConsPlusNonformat"/>
        <w:jc w:val="both"/>
      </w:pPr>
      <w:r>
        <w:t xml:space="preserve">                                 │                          └─────┬─────────┘</w:t>
      </w:r>
    </w:p>
    <w:p w:rsidR="0091745D" w:rsidRDefault="0091745D">
      <w:pPr>
        <w:pStyle w:val="ConsPlusNonformat"/>
        <w:jc w:val="both"/>
      </w:pPr>
      <w:r>
        <w:t xml:space="preserve">  специалист Управления (отдела) \/                               │</w:t>
      </w:r>
    </w:p>
    <w:p w:rsidR="0091745D" w:rsidRDefault="0091745D">
      <w:pPr>
        <w:pStyle w:val="ConsPlusNonformat"/>
        <w:jc w:val="both"/>
      </w:pPr>
      <w:r>
        <w:t xml:space="preserve">  ┌────────────────────────────────────┐  ┌────────────┐          │</w:t>
      </w:r>
    </w:p>
    <w:p w:rsidR="0091745D" w:rsidRDefault="0091745D">
      <w:pPr>
        <w:pStyle w:val="ConsPlusNonformat"/>
        <w:jc w:val="both"/>
      </w:pPr>
      <w:r>
        <w:lastRenderedPageBreak/>
        <w:t xml:space="preserve">  │Проверяет наличие оснований для     </w:t>
      </w:r>
      <w:proofErr w:type="gramStart"/>
      <w:r>
        <w:t>│  │</w:t>
      </w:r>
      <w:proofErr w:type="gramEnd"/>
      <w:r>
        <w:t>Документы,  │          │</w:t>
      </w:r>
    </w:p>
    <w:p w:rsidR="0091745D" w:rsidRDefault="0091745D">
      <w:pPr>
        <w:pStyle w:val="ConsPlusNonformat"/>
        <w:jc w:val="both"/>
      </w:pPr>
      <w:r>
        <w:t xml:space="preserve">  │отказа, предусмотренных в </w:t>
      </w:r>
      <w:hyperlink w:anchor="P163" w:history="1">
        <w:r>
          <w:rPr>
            <w:color w:val="0000FF"/>
          </w:rPr>
          <w:t>п. 2.9</w:t>
        </w:r>
      </w:hyperlink>
      <w:r>
        <w:t xml:space="preserve">    ├─&gt;│направленные│          │</w:t>
      </w:r>
    </w:p>
    <w:p w:rsidR="0091745D" w:rsidRDefault="0091745D">
      <w:pPr>
        <w:pStyle w:val="ConsPlusNonformat"/>
        <w:jc w:val="both"/>
      </w:pPr>
      <w:r>
        <w:t xml:space="preserve">  │настоящего Регламента, </w:t>
      </w:r>
      <w:proofErr w:type="gramStart"/>
      <w:r>
        <w:t>комплектует  │</w:t>
      </w:r>
      <w:proofErr w:type="gramEnd"/>
      <w:r>
        <w:t xml:space="preserve">  │на подпись  │          │</w:t>
      </w:r>
    </w:p>
    <w:p w:rsidR="0091745D" w:rsidRDefault="0091745D">
      <w:pPr>
        <w:pStyle w:val="ConsPlusNonformat"/>
        <w:jc w:val="both"/>
      </w:pPr>
      <w:r>
        <w:t xml:space="preserve">  │документы, формирует </w:t>
      </w:r>
      <w:proofErr w:type="gramStart"/>
      <w:r>
        <w:t xml:space="preserve">ведомость,   </w:t>
      </w:r>
      <w:proofErr w:type="gramEnd"/>
      <w:r>
        <w:t xml:space="preserve">  │  │руководителю│          \/</w:t>
      </w:r>
    </w:p>
    <w:p w:rsidR="0091745D" w:rsidRDefault="0091745D">
      <w:pPr>
        <w:pStyle w:val="ConsPlusNonformat"/>
        <w:jc w:val="both"/>
      </w:pPr>
      <w:proofErr w:type="gramStart"/>
      <w:r>
        <w:t>┌&gt;│</w:t>
      </w:r>
      <w:proofErr w:type="gramEnd"/>
      <w:r>
        <w:t>готовит письмо ходатайство о        │  │Управления  │    ┌────────────┐</w:t>
      </w:r>
    </w:p>
    <w:p w:rsidR="0091745D" w:rsidRDefault="0091745D">
      <w:pPr>
        <w:pStyle w:val="ConsPlusNonformat"/>
        <w:jc w:val="both"/>
      </w:pPr>
      <w:r>
        <w:t>│ │предоставлении услуги и направляет с</w:t>
      </w:r>
      <w:proofErr w:type="gramStart"/>
      <w:r>
        <w:t>│  │</w:t>
      </w:r>
      <w:proofErr w:type="gramEnd"/>
      <w:r>
        <w:t>(отдела)    │    │Возвращенные│</w:t>
      </w:r>
    </w:p>
    <w:p w:rsidR="0091745D" w:rsidRDefault="0091745D">
      <w:pPr>
        <w:pStyle w:val="ConsPlusNonformat"/>
        <w:jc w:val="both"/>
      </w:pPr>
      <w:r>
        <w:t xml:space="preserve">│ │приложением документов руководителю </w:t>
      </w:r>
      <w:proofErr w:type="gramStart"/>
      <w:r>
        <w:t>│  └</w:t>
      </w:r>
      <w:proofErr w:type="gramEnd"/>
      <w:r>
        <w:t>────┬───────┘    │документы   │</w:t>
      </w:r>
    </w:p>
    <w:p w:rsidR="0091745D" w:rsidRDefault="0091745D">
      <w:pPr>
        <w:pStyle w:val="ConsPlusNonformat"/>
        <w:jc w:val="both"/>
      </w:pPr>
      <w:r>
        <w:t xml:space="preserve">│ │Управления (отдела) в </w:t>
      </w:r>
      <w:proofErr w:type="gramStart"/>
      <w:r>
        <w:t xml:space="preserve">течение:   </w:t>
      </w:r>
      <w:proofErr w:type="gramEnd"/>
      <w:r>
        <w:t xml:space="preserve">   │       │            └────────────┘</w:t>
      </w:r>
    </w:p>
    <w:p w:rsidR="0091745D" w:rsidRDefault="0091745D">
      <w:pPr>
        <w:pStyle w:val="ConsPlusNonformat"/>
        <w:jc w:val="both"/>
      </w:pPr>
      <w:r>
        <w:t>│ │7 рабочих дней (в случае            │       │</w:t>
      </w:r>
    </w:p>
    <w:p w:rsidR="0091745D" w:rsidRDefault="0091745D">
      <w:pPr>
        <w:pStyle w:val="ConsPlusNonformat"/>
        <w:jc w:val="both"/>
      </w:pPr>
      <w:r>
        <w:t>│ │необходимости межведомственных      │       │</w:t>
      </w:r>
    </w:p>
    <w:p w:rsidR="0091745D" w:rsidRDefault="0091745D">
      <w:pPr>
        <w:pStyle w:val="ConsPlusNonformat"/>
        <w:jc w:val="both"/>
      </w:pPr>
      <w:r>
        <w:t>│ │запросов</w:t>
      </w:r>
      <w:proofErr w:type="gramStart"/>
      <w:r>
        <w:t xml:space="preserve">);   </w:t>
      </w:r>
      <w:proofErr w:type="gramEnd"/>
      <w:r>
        <w:t xml:space="preserve">                       │       │</w:t>
      </w:r>
    </w:p>
    <w:p w:rsidR="0091745D" w:rsidRDefault="0091745D">
      <w:pPr>
        <w:pStyle w:val="ConsPlusNonformat"/>
        <w:jc w:val="both"/>
      </w:pPr>
      <w:r>
        <w:t>│ │2 рабочих дней (в случае отсутствия │       │</w:t>
      </w:r>
    </w:p>
    <w:p w:rsidR="0091745D" w:rsidRDefault="0091745D">
      <w:pPr>
        <w:pStyle w:val="ConsPlusNonformat"/>
        <w:jc w:val="both"/>
      </w:pPr>
      <w:r>
        <w:t xml:space="preserve">│ │межведомственных </w:t>
      </w:r>
      <w:proofErr w:type="gramStart"/>
      <w:r>
        <w:t xml:space="preserve">запросов)   </w:t>
      </w:r>
      <w:proofErr w:type="gramEnd"/>
      <w:r>
        <w:t xml:space="preserve">       │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└────────────────────────────────────┘       │</w:t>
      </w:r>
    </w:p>
    <w:p w:rsidR="0091745D" w:rsidRDefault="0091745D">
      <w:pPr>
        <w:pStyle w:val="ConsPlusNonformat"/>
        <w:jc w:val="both"/>
      </w:pPr>
      <w:r>
        <w:t>│                                   ┌──────────┘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Руководитель</w:t>
      </w:r>
      <w:proofErr w:type="gramEnd"/>
      <w:r>
        <w:t xml:space="preserve"> Управления (отдела)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┌──────────────────────────────────────┐     ┌───────────┐</w:t>
      </w:r>
    </w:p>
    <w:p w:rsidR="0091745D" w:rsidRDefault="0091745D">
      <w:pPr>
        <w:pStyle w:val="ConsPlusNonformat"/>
        <w:jc w:val="both"/>
      </w:pPr>
      <w:r>
        <w:t xml:space="preserve">│ │Рассматривает и подписывает </w:t>
      </w:r>
      <w:proofErr w:type="gramStart"/>
      <w:r>
        <w:t>документы,├</w:t>
      </w:r>
      <w:proofErr w:type="gramEnd"/>
      <w:r>
        <w:t>────&gt;│Подписанные│</w:t>
      </w:r>
    </w:p>
    <w:p w:rsidR="0091745D" w:rsidRDefault="0091745D">
      <w:pPr>
        <w:pStyle w:val="ConsPlusNonformat"/>
        <w:jc w:val="both"/>
      </w:pPr>
      <w:r>
        <w:t xml:space="preserve">│ │направленные специалистом (1 </w:t>
      </w:r>
      <w:proofErr w:type="gramStart"/>
      <w:r>
        <w:t>рабочий  │</w:t>
      </w:r>
      <w:proofErr w:type="gramEnd"/>
      <w:r>
        <w:t xml:space="preserve">     │документы  │</w:t>
      </w:r>
    </w:p>
    <w:p w:rsidR="0091745D" w:rsidRDefault="0091745D">
      <w:pPr>
        <w:pStyle w:val="ConsPlusNonformat"/>
        <w:jc w:val="both"/>
      </w:pPr>
      <w:r>
        <w:t>│ │</w:t>
      </w:r>
      <w:proofErr w:type="gramStart"/>
      <w:r>
        <w:t xml:space="preserve">день)   </w:t>
      </w:r>
      <w:proofErr w:type="gramEnd"/>
      <w:r>
        <w:t xml:space="preserve">                              │     └─────┬─────┘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└──────────────────────────────────────┘           │</w:t>
      </w:r>
    </w:p>
    <w:p w:rsidR="0091745D" w:rsidRDefault="0091745D">
      <w:pPr>
        <w:pStyle w:val="ConsPlusNonformat"/>
        <w:jc w:val="both"/>
      </w:pPr>
      <w:r>
        <w:t>│                                  ┌─────────────────┘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Управления (отдела) 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│Направляет документы в Министерство│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1 рабочий день)          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└───────────────────────────────┬───┘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отдела              │</w:t>
      </w:r>
    </w:p>
    <w:p w:rsidR="0091745D" w:rsidRDefault="0091745D">
      <w:pPr>
        <w:pStyle w:val="ConsPlusNonformat"/>
        <w:jc w:val="both"/>
      </w:pPr>
      <w:proofErr w:type="gramStart"/>
      <w:r>
        <w:t>│  делопроизводства</w:t>
      </w:r>
      <w:proofErr w:type="gramEnd"/>
      <w:r>
        <w:t xml:space="preserve"> Министерства 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│Регистрирует письмо-ходатайство о   │</w:t>
      </w:r>
    </w:p>
    <w:p w:rsidR="0091745D" w:rsidRDefault="0091745D">
      <w:pPr>
        <w:pStyle w:val="ConsPlusNonformat"/>
        <w:jc w:val="both"/>
      </w:pPr>
      <w:r>
        <w:t>│ │предоставлении услуги с приложением │</w:t>
      </w:r>
    </w:p>
    <w:p w:rsidR="0091745D" w:rsidRDefault="0091745D">
      <w:pPr>
        <w:pStyle w:val="ConsPlusNonformat"/>
        <w:jc w:val="both"/>
      </w:pPr>
      <w:r>
        <w:t>│ │документов направляет в Отдел       │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1 рабочий день)           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└───────────────────┬────────────────┘</w:t>
      </w:r>
    </w:p>
    <w:p w:rsidR="0091745D" w:rsidRDefault="0091745D">
      <w:pPr>
        <w:pStyle w:val="ConsPlusNonformat"/>
        <w:jc w:val="both"/>
      </w:pPr>
      <w:r>
        <w:t>│                     │                      ┌─────────────────────────┐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Отдела  \/                     │Проект решения о выдаче  │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┌─────────────────────────────────────┐    │удостоверения либо проект│</w:t>
      </w:r>
    </w:p>
    <w:p w:rsidR="0091745D" w:rsidRDefault="0091745D">
      <w:pPr>
        <w:pStyle w:val="ConsPlusNonformat"/>
        <w:jc w:val="both"/>
      </w:pPr>
      <w:r>
        <w:t>│ │Проверяет наличие оснований для      ├──</w:t>
      </w:r>
      <w:proofErr w:type="gramStart"/>
      <w:r>
        <w:t>─&gt;│</w:t>
      </w:r>
      <w:proofErr w:type="gramEnd"/>
      <w:r>
        <w:t>письма об отказе в       │</w:t>
      </w:r>
    </w:p>
    <w:p w:rsidR="0091745D" w:rsidRDefault="0091745D">
      <w:pPr>
        <w:pStyle w:val="ConsPlusNonformat"/>
        <w:jc w:val="both"/>
      </w:pPr>
      <w:r>
        <w:t>│ │отказа в предоставлении              │    │предоставлении услуги    │</w:t>
      </w:r>
    </w:p>
    <w:p w:rsidR="0091745D" w:rsidRDefault="0091745D">
      <w:pPr>
        <w:pStyle w:val="ConsPlusNonformat"/>
        <w:jc w:val="both"/>
      </w:pPr>
      <w:r>
        <w:t xml:space="preserve">│ │государственной </w:t>
      </w:r>
      <w:proofErr w:type="gramStart"/>
      <w:r>
        <w:t xml:space="preserve">услуги,   </w:t>
      </w:r>
      <w:proofErr w:type="gramEnd"/>
      <w:r>
        <w:t xml:space="preserve">           │    └─────────────────────────┘</w:t>
      </w:r>
    </w:p>
    <w:p w:rsidR="0091745D" w:rsidRDefault="0091745D">
      <w:pPr>
        <w:pStyle w:val="ConsPlusNonformat"/>
        <w:jc w:val="both"/>
      </w:pPr>
      <w:r>
        <w:t xml:space="preserve">│ │предусмотренных </w:t>
      </w:r>
      <w:hyperlink w:anchor="P163" w:history="1">
        <w:r>
          <w:rPr>
            <w:color w:val="0000FF"/>
          </w:rPr>
          <w:t>п. 2.9</w:t>
        </w:r>
      </w:hyperlink>
      <w:r>
        <w:t xml:space="preserve"> Регламента,   │</w:t>
      </w:r>
    </w:p>
    <w:p w:rsidR="0091745D" w:rsidRDefault="0091745D">
      <w:pPr>
        <w:pStyle w:val="ConsPlusNonformat"/>
        <w:jc w:val="both"/>
      </w:pPr>
      <w:r>
        <w:t>│ │оформляет проект решения о выдаче (об│</w:t>
      </w:r>
    </w:p>
    <w:p w:rsidR="0091745D" w:rsidRDefault="0091745D">
      <w:pPr>
        <w:pStyle w:val="ConsPlusNonformat"/>
        <w:jc w:val="both"/>
      </w:pPr>
      <w:r>
        <w:t xml:space="preserve">│ │отказе в выдаче) удостоверения </w:t>
      </w:r>
      <w:proofErr w:type="gramStart"/>
      <w:r>
        <w:t>либо  │</w:t>
      </w:r>
      <w:proofErr w:type="gramEnd"/>
    </w:p>
    <w:p w:rsidR="0091745D" w:rsidRDefault="0091745D">
      <w:pPr>
        <w:pStyle w:val="ConsPlusNonformat"/>
        <w:jc w:val="both"/>
      </w:pPr>
      <w:r>
        <w:t>│ │проект письма об отказе в            │</w:t>
      </w:r>
    </w:p>
    <w:p w:rsidR="0091745D" w:rsidRDefault="0091745D">
      <w:pPr>
        <w:pStyle w:val="ConsPlusNonformat"/>
        <w:jc w:val="both"/>
      </w:pPr>
      <w:r>
        <w:t>│ │предоставлении услуги, направляет    │</w:t>
      </w:r>
    </w:p>
    <w:p w:rsidR="0091745D" w:rsidRDefault="0091745D">
      <w:pPr>
        <w:pStyle w:val="ConsPlusNonformat"/>
        <w:jc w:val="both"/>
      </w:pPr>
      <w:r>
        <w:t>│ │проекты на подпись заместителю       │</w:t>
      </w:r>
    </w:p>
    <w:p w:rsidR="0091745D" w:rsidRDefault="0091745D">
      <w:pPr>
        <w:pStyle w:val="ConsPlusNonformat"/>
        <w:jc w:val="both"/>
      </w:pPr>
      <w:r>
        <w:t xml:space="preserve">│ │министра (8 рабочих </w:t>
      </w:r>
      <w:proofErr w:type="gramStart"/>
      <w:r>
        <w:t xml:space="preserve">дней)   </w:t>
      </w:r>
      <w:proofErr w:type="gramEnd"/>
      <w:r>
        <w:t xml:space="preserve">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└─────────────────────────────────────┘</w:t>
      </w:r>
    </w:p>
    <w:p w:rsidR="0091745D" w:rsidRDefault="0091745D">
      <w:pPr>
        <w:pStyle w:val="ConsPlusNonformat"/>
        <w:jc w:val="both"/>
      </w:pPr>
      <w:r>
        <w:t>│</w:t>
      </w:r>
    </w:p>
    <w:p w:rsidR="0091745D" w:rsidRDefault="0091745D">
      <w:pPr>
        <w:pStyle w:val="ConsPlusNonformat"/>
        <w:jc w:val="both"/>
      </w:pPr>
      <w:proofErr w:type="gramStart"/>
      <w:r>
        <w:t>│  Заместитель</w:t>
      </w:r>
      <w:proofErr w:type="gramEnd"/>
      <w:r>
        <w:t xml:space="preserve"> министра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┌───────────────────────────┐         ┌─────────────────────┐</w:t>
      </w:r>
    </w:p>
    <w:p w:rsidR="0091745D" w:rsidRDefault="0091745D">
      <w:pPr>
        <w:pStyle w:val="ConsPlusNonformat"/>
        <w:jc w:val="both"/>
      </w:pPr>
      <w:r>
        <w:t xml:space="preserve">│ │Принимает решение о выдаче │         │Подписанные </w:t>
      </w:r>
      <w:proofErr w:type="gramStart"/>
      <w:r>
        <w:t>решение  │</w:t>
      </w:r>
      <w:proofErr w:type="gramEnd"/>
    </w:p>
    <w:p w:rsidR="0091745D" w:rsidRDefault="0091745D">
      <w:pPr>
        <w:pStyle w:val="ConsPlusNonformat"/>
        <w:jc w:val="both"/>
      </w:pPr>
      <w:r>
        <w:t>│ │удостоверения, подписывает ├───────</w:t>
      </w:r>
      <w:proofErr w:type="gramStart"/>
      <w:r>
        <w:t>─&gt;│</w:t>
      </w:r>
      <w:proofErr w:type="gramEnd"/>
      <w:r>
        <w:t>либо письмо об отказе│</w:t>
      </w:r>
    </w:p>
    <w:p w:rsidR="0091745D" w:rsidRDefault="0091745D">
      <w:pPr>
        <w:pStyle w:val="ConsPlusNonformat"/>
        <w:jc w:val="both"/>
      </w:pPr>
      <w:r>
        <w:t>│ │проекты решения либо письма│         │в предоставлении     │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1 рабочий день)           │         │услуги      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└───────────────────────────┘         └───┬─────────────────┘</w:t>
      </w:r>
    </w:p>
    <w:p w:rsidR="0091745D" w:rsidRDefault="0091745D">
      <w:pPr>
        <w:pStyle w:val="ConsPlusNonformat"/>
        <w:jc w:val="both"/>
      </w:pPr>
      <w:r>
        <w:t>│                           ┌───────────────┘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Министерства  \/            ┌────────────────────┐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┌────────────────────────────────────</w:t>
      </w:r>
      <w:proofErr w:type="gramStart"/>
      <w:r>
        <w:t>┐  │</w:t>
      </w:r>
      <w:proofErr w:type="gramEnd"/>
      <w:r>
        <w:t>Доставленные        │</w:t>
      </w:r>
    </w:p>
    <w:p w:rsidR="0091745D" w:rsidRDefault="0091745D">
      <w:pPr>
        <w:pStyle w:val="ConsPlusNonformat"/>
        <w:jc w:val="both"/>
      </w:pPr>
      <w:r>
        <w:t>│ │Доставляет документы и решение в МЧС</w:t>
      </w:r>
      <w:proofErr w:type="gramStart"/>
      <w:r>
        <w:t>│  │</w:t>
      </w:r>
      <w:proofErr w:type="gramEnd"/>
      <w:r>
        <w:t>документы либо отказ│</w:t>
      </w:r>
    </w:p>
    <w:p w:rsidR="0091745D" w:rsidRDefault="0091745D">
      <w:pPr>
        <w:pStyle w:val="ConsPlusNonformat"/>
        <w:jc w:val="both"/>
      </w:pPr>
      <w:r>
        <w:t>│ │РФ либо возвращает документы в      ├</w:t>
      </w:r>
      <w:proofErr w:type="gramStart"/>
      <w:r>
        <w:t>─&gt;│</w:t>
      </w:r>
      <w:proofErr w:type="gramEnd"/>
      <w:r>
        <w:t>в выдаче            │</w:t>
      </w:r>
    </w:p>
    <w:p w:rsidR="0091745D" w:rsidRDefault="0091745D">
      <w:pPr>
        <w:pStyle w:val="ConsPlusNonformat"/>
        <w:jc w:val="both"/>
      </w:pPr>
      <w:r>
        <w:t xml:space="preserve">│ │Управление (отдел) в </w:t>
      </w:r>
      <w:proofErr w:type="gramStart"/>
      <w:r>
        <w:t xml:space="preserve">случае:   </w:t>
      </w:r>
      <w:proofErr w:type="gramEnd"/>
      <w:r>
        <w:t xml:space="preserve">     │  │удостоверения,      │</w:t>
      </w:r>
    </w:p>
    <w:p w:rsidR="0091745D" w:rsidRDefault="0091745D">
      <w:pPr>
        <w:pStyle w:val="ConsPlusNonformat"/>
        <w:jc w:val="both"/>
      </w:pPr>
      <w:r>
        <w:t xml:space="preserve">│ │отказа - 3 рабочих </w:t>
      </w:r>
      <w:proofErr w:type="gramStart"/>
      <w:r>
        <w:t xml:space="preserve">дня;   </w:t>
      </w:r>
      <w:proofErr w:type="gramEnd"/>
      <w:r>
        <w:t xml:space="preserve">          │  │направленный в      │</w:t>
      </w:r>
    </w:p>
    <w:p w:rsidR="0091745D" w:rsidRDefault="0091745D">
      <w:pPr>
        <w:pStyle w:val="ConsPlusNonformat"/>
        <w:jc w:val="both"/>
      </w:pPr>
      <w:r>
        <w:lastRenderedPageBreak/>
        <w:t xml:space="preserve">│ │отсутствия отказа - 20 рабочих дней </w:t>
      </w:r>
      <w:proofErr w:type="gramStart"/>
      <w:r>
        <w:t>│  │</w:t>
      </w:r>
      <w:proofErr w:type="gramEnd"/>
      <w:r>
        <w:t>Управление (отдел)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└────────────────────────────────────┘  └───┬────────────────┘</w:t>
      </w:r>
    </w:p>
    <w:p w:rsidR="0091745D" w:rsidRDefault="0091745D">
      <w:pPr>
        <w:pStyle w:val="ConsPlusNonformat"/>
        <w:jc w:val="both"/>
      </w:pPr>
      <w:r>
        <w:t>│                        ┌────────────────────┘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Отдела    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┌───────────────────────────────┐       ┌─────────────────┐</w:t>
      </w:r>
    </w:p>
    <w:p w:rsidR="0091745D" w:rsidRDefault="0091745D">
      <w:pPr>
        <w:pStyle w:val="ConsPlusNonformat"/>
        <w:jc w:val="both"/>
      </w:pPr>
      <w:r>
        <w:t>│ │Оформляет бланк удостоверения и├─────</w:t>
      </w:r>
      <w:proofErr w:type="gramStart"/>
      <w:r>
        <w:t>─&gt;│</w:t>
      </w:r>
      <w:proofErr w:type="gramEnd"/>
      <w:r>
        <w:t>Оформленный бланк│</w:t>
      </w:r>
    </w:p>
    <w:p w:rsidR="0091745D" w:rsidRDefault="0091745D">
      <w:pPr>
        <w:pStyle w:val="ConsPlusNonformat"/>
        <w:jc w:val="both"/>
      </w:pPr>
      <w:r>
        <w:t>│ │направляет на подпись министру │       │удостоверения    │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1 рабочий день)               │       └───┬─────────────┘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└───────────────────────────────┘           │</w:t>
      </w:r>
    </w:p>
    <w:p w:rsidR="0091745D" w:rsidRDefault="0091745D">
      <w:pPr>
        <w:pStyle w:val="ConsPlusNonformat"/>
        <w:jc w:val="both"/>
      </w:pPr>
      <w:r>
        <w:t>│                         ┌───────────────────┘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Министр</w:t>
      </w:r>
      <w:proofErr w:type="gramEnd"/>
      <w:r>
        <w:t xml:space="preserve">               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┌──────────────────────────────┐      ┌─────────────────────┐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│Подписывает оформленный бланк ├────</w:t>
      </w:r>
      <w:proofErr w:type="gramStart"/>
      <w:r>
        <w:t>─&gt;│</w:t>
      </w:r>
      <w:proofErr w:type="gramEnd"/>
      <w:r>
        <w:t>Бланк удостоверения, │</w:t>
      </w:r>
    </w:p>
    <w:p w:rsidR="0091745D" w:rsidRDefault="0091745D">
      <w:pPr>
        <w:pStyle w:val="ConsPlusNonformat"/>
        <w:jc w:val="both"/>
      </w:pPr>
      <w:r>
        <w:t xml:space="preserve">│ │удостоверения (1 рабочий </w:t>
      </w:r>
      <w:proofErr w:type="gramStart"/>
      <w:r>
        <w:t>день)│</w:t>
      </w:r>
      <w:proofErr w:type="gramEnd"/>
      <w:r>
        <w:t xml:space="preserve">      │подписанный министром│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└──────────────────────────────┘      └───┬─────────────────┘</w:t>
      </w:r>
    </w:p>
    <w:p w:rsidR="0091745D" w:rsidRDefault="0091745D">
      <w:pPr>
        <w:pStyle w:val="ConsPlusNonformat"/>
        <w:jc w:val="both"/>
      </w:pPr>
      <w:r>
        <w:t>│                         ┌─────────────────┘</w:t>
      </w:r>
    </w:p>
    <w:p w:rsidR="0091745D" w:rsidRDefault="0091745D">
      <w:pPr>
        <w:pStyle w:val="ConsPlusNonformat"/>
        <w:jc w:val="both"/>
      </w:pPr>
      <w:r>
        <w:t>│    Специалист Отдела    \/</w:t>
      </w:r>
    </w:p>
    <w:p w:rsidR="0091745D" w:rsidRDefault="0091745D">
      <w:pPr>
        <w:pStyle w:val="ConsPlusNonformat"/>
        <w:jc w:val="both"/>
      </w:pPr>
      <w:r>
        <w:t>│   ┌─────────────────────────────┐        ┌──────────────────┐</w:t>
      </w:r>
    </w:p>
    <w:p w:rsidR="0091745D" w:rsidRDefault="0091745D">
      <w:pPr>
        <w:pStyle w:val="ConsPlusNonformat"/>
        <w:jc w:val="both"/>
      </w:pPr>
      <w:r>
        <w:t>│   │Оформляет проект             │        │Проект            │</w:t>
      </w:r>
    </w:p>
    <w:p w:rsidR="0091745D" w:rsidRDefault="0091745D">
      <w:pPr>
        <w:pStyle w:val="ConsPlusNonformat"/>
        <w:jc w:val="both"/>
      </w:pPr>
      <w:r>
        <w:t>│   │сопроводительного письма с   │        │сопроводительного │</w:t>
      </w:r>
    </w:p>
    <w:p w:rsidR="0091745D" w:rsidRDefault="0091745D">
      <w:pPr>
        <w:pStyle w:val="ConsPlusNonformat"/>
        <w:jc w:val="both"/>
      </w:pPr>
      <w:r>
        <w:t>│   │бланком удостоверения либо   ├──────</w:t>
      </w:r>
      <w:proofErr w:type="gramStart"/>
      <w:r>
        <w:t>─&gt;│</w:t>
      </w:r>
      <w:proofErr w:type="gramEnd"/>
      <w:r>
        <w:t>письма либо проект│</w:t>
      </w:r>
    </w:p>
    <w:p w:rsidR="0091745D" w:rsidRDefault="0091745D">
      <w:pPr>
        <w:pStyle w:val="ConsPlusNonformat"/>
        <w:jc w:val="both"/>
      </w:pPr>
      <w:r>
        <w:t>│   │проект письма об отказе в    │        │письма об отказе в│</w:t>
      </w:r>
    </w:p>
    <w:p w:rsidR="0091745D" w:rsidRDefault="0091745D">
      <w:pPr>
        <w:pStyle w:val="ConsPlusNonformat"/>
        <w:jc w:val="both"/>
      </w:pPr>
      <w:r>
        <w:t>│   │предоставлении услуги, с     │        │предоставлении    │</w:t>
      </w:r>
    </w:p>
    <w:p w:rsidR="0091745D" w:rsidRDefault="0091745D">
      <w:pPr>
        <w:pStyle w:val="ConsPlusNonformat"/>
        <w:jc w:val="both"/>
      </w:pPr>
      <w:r>
        <w:t xml:space="preserve">│   │приложением </w:t>
      </w:r>
      <w:proofErr w:type="gramStart"/>
      <w:r>
        <w:t xml:space="preserve">документов,   </w:t>
      </w:r>
      <w:proofErr w:type="gramEnd"/>
      <w:r>
        <w:t xml:space="preserve">   │        │услуги            │</w:t>
      </w:r>
    </w:p>
    <w:p w:rsidR="0091745D" w:rsidRDefault="0091745D">
      <w:pPr>
        <w:pStyle w:val="ConsPlusNonformat"/>
        <w:jc w:val="both"/>
      </w:pPr>
      <w:r>
        <w:t>│   │направляет проекты на подпись│        └───┬──────────────┘</w:t>
      </w:r>
    </w:p>
    <w:p w:rsidR="0091745D" w:rsidRDefault="0091745D">
      <w:pPr>
        <w:pStyle w:val="ConsPlusNonformat"/>
        <w:jc w:val="both"/>
      </w:pPr>
      <w:r>
        <w:t>│   │заместителю министра         │            │</w:t>
      </w:r>
    </w:p>
    <w:p w:rsidR="0091745D" w:rsidRDefault="0091745D">
      <w:pPr>
        <w:pStyle w:val="ConsPlusNonformat"/>
        <w:jc w:val="both"/>
      </w:pPr>
      <w:r>
        <w:t xml:space="preserve">│   </w:t>
      </w:r>
      <w:proofErr w:type="gramStart"/>
      <w:r>
        <w:t>│(</w:t>
      </w:r>
      <w:proofErr w:type="gramEnd"/>
      <w:r>
        <w:t>1 рабочий день)             │            │</w:t>
      </w:r>
    </w:p>
    <w:p w:rsidR="0091745D" w:rsidRDefault="0091745D">
      <w:pPr>
        <w:pStyle w:val="ConsPlusNonformat"/>
        <w:jc w:val="both"/>
      </w:pPr>
      <w:r>
        <w:t>│   └─────────────────────────────┘            │</w:t>
      </w:r>
    </w:p>
    <w:p w:rsidR="0091745D" w:rsidRDefault="0091745D">
      <w:pPr>
        <w:pStyle w:val="ConsPlusNonformat"/>
        <w:jc w:val="both"/>
      </w:pPr>
      <w:r>
        <w:t>│                          ┌───────────────────┘</w:t>
      </w:r>
    </w:p>
    <w:p w:rsidR="0091745D" w:rsidRDefault="0091745D">
      <w:pPr>
        <w:pStyle w:val="ConsPlusNonformat"/>
        <w:jc w:val="both"/>
      </w:pPr>
      <w:r>
        <w:t xml:space="preserve">│    Заместитель </w:t>
      </w:r>
      <w:proofErr w:type="gramStart"/>
      <w:r>
        <w:t>министра  \</w:t>
      </w:r>
      <w:proofErr w:type="gramEnd"/>
      <w:r>
        <w:t>/</w:t>
      </w:r>
    </w:p>
    <w:p w:rsidR="0091745D" w:rsidRDefault="0091745D">
      <w:pPr>
        <w:pStyle w:val="ConsPlusNonformat"/>
        <w:jc w:val="both"/>
      </w:pPr>
      <w:r>
        <w:t>│   ┌──────────────────────────┐           ┌──────────────────┐</w:t>
      </w:r>
    </w:p>
    <w:p w:rsidR="0091745D" w:rsidRDefault="0091745D">
      <w:pPr>
        <w:pStyle w:val="ConsPlusNonformat"/>
        <w:jc w:val="both"/>
      </w:pPr>
      <w:r>
        <w:t>│   │Подписывает проекты писем ├─────────</w:t>
      </w:r>
      <w:proofErr w:type="gramStart"/>
      <w:r>
        <w:t>─&gt;│</w:t>
      </w:r>
      <w:proofErr w:type="gramEnd"/>
      <w:r>
        <w:t>Подписанные письма│</w:t>
      </w:r>
    </w:p>
    <w:p w:rsidR="0091745D" w:rsidRDefault="0091745D">
      <w:pPr>
        <w:pStyle w:val="ConsPlusNonformat"/>
        <w:jc w:val="both"/>
      </w:pPr>
      <w:r>
        <w:t xml:space="preserve">│   </w:t>
      </w:r>
      <w:proofErr w:type="gramStart"/>
      <w:r>
        <w:t>│(</w:t>
      </w:r>
      <w:proofErr w:type="gramEnd"/>
      <w:r>
        <w:t>1 рабочий день)          │           └──┬───────────────┘</w:t>
      </w:r>
    </w:p>
    <w:p w:rsidR="0091745D" w:rsidRDefault="0091745D">
      <w:pPr>
        <w:pStyle w:val="ConsPlusNonformat"/>
        <w:jc w:val="both"/>
      </w:pPr>
      <w:r>
        <w:t>│   └──────────────────────────┘              │</w:t>
      </w:r>
    </w:p>
    <w:p w:rsidR="0091745D" w:rsidRDefault="0091745D">
      <w:pPr>
        <w:pStyle w:val="ConsPlusNonformat"/>
        <w:jc w:val="both"/>
      </w:pPr>
      <w:r>
        <w:t>│                        ┌────────────────────┘</w:t>
      </w:r>
    </w:p>
    <w:p w:rsidR="0091745D" w:rsidRDefault="0091745D">
      <w:pPr>
        <w:pStyle w:val="ConsPlusNonformat"/>
        <w:jc w:val="both"/>
      </w:pPr>
      <w:r>
        <w:t>│    Специалист Отдела   \/</w:t>
      </w:r>
    </w:p>
    <w:p w:rsidR="0091745D" w:rsidRDefault="0091745D">
      <w:pPr>
        <w:pStyle w:val="ConsPlusNonformat"/>
        <w:jc w:val="both"/>
      </w:pPr>
      <w:r>
        <w:t>│   ┌──────────────────────────────┐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  │Направляет бланк удостоверения│     ┌───────────────────┐</w:t>
      </w:r>
    </w:p>
    <w:p w:rsidR="0091745D" w:rsidRDefault="0091745D">
      <w:pPr>
        <w:pStyle w:val="ConsPlusNonformat"/>
        <w:jc w:val="both"/>
      </w:pPr>
      <w:r>
        <w:t>│   │в Управление (</w:t>
      </w:r>
      <w:proofErr w:type="gramStart"/>
      <w:r>
        <w:t xml:space="preserve">отдел)   </w:t>
      </w:r>
      <w:proofErr w:type="gramEnd"/>
      <w:r>
        <w:t xml:space="preserve">       ├────&gt;│Бланк удостоверения│</w:t>
      </w:r>
    </w:p>
    <w:p w:rsidR="0091745D" w:rsidRDefault="0091745D">
      <w:pPr>
        <w:pStyle w:val="ConsPlusNonformat"/>
        <w:jc w:val="both"/>
      </w:pPr>
      <w:r>
        <w:t xml:space="preserve">│   </w:t>
      </w:r>
      <w:proofErr w:type="gramStart"/>
      <w:r>
        <w:t>│(</w:t>
      </w:r>
      <w:proofErr w:type="gramEnd"/>
      <w:r>
        <w:t>1 рабочий день)              │     └──┬────────────────┘</w:t>
      </w:r>
    </w:p>
    <w:p w:rsidR="0091745D" w:rsidRDefault="0091745D">
      <w:pPr>
        <w:pStyle w:val="ConsPlusNonformat"/>
        <w:jc w:val="both"/>
      </w:pPr>
      <w:r>
        <w:t>│   └──────────────────────────────┘        │</w:t>
      </w:r>
    </w:p>
    <w:p w:rsidR="0091745D" w:rsidRDefault="0091745D">
      <w:pPr>
        <w:pStyle w:val="ConsPlusNonformat"/>
        <w:jc w:val="both"/>
      </w:pPr>
      <w:r>
        <w:t>│                        ┌──────────────────┘</w:t>
      </w:r>
    </w:p>
    <w:p w:rsidR="0091745D" w:rsidRDefault="0091745D">
      <w:pPr>
        <w:pStyle w:val="ConsPlusNonformat"/>
        <w:jc w:val="both"/>
      </w:pPr>
      <w:proofErr w:type="gramStart"/>
      <w:r>
        <w:t>│  Специалист</w:t>
      </w:r>
      <w:proofErr w:type="gramEnd"/>
      <w:r>
        <w:t xml:space="preserve"> Управления │</w:t>
      </w:r>
    </w:p>
    <w:p w:rsidR="0091745D" w:rsidRDefault="0091745D">
      <w:pPr>
        <w:pStyle w:val="ConsPlusNonformat"/>
        <w:jc w:val="both"/>
      </w:pPr>
      <w:proofErr w:type="gramStart"/>
      <w:r>
        <w:t>│  (</w:t>
      </w:r>
      <w:proofErr w:type="gramEnd"/>
      <w:r>
        <w:t>отдела)             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┌────────────────────────────┐        ┌────────────────────┐</w:t>
      </w:r>
    </w:p>
    <w:p w:rsidR="0091745D" w:rsidRDefault="0091745D">
      <w:pPr>
        <w:pStyle w:val="ConsPlusNonformat"/>
        <w:jc w:val="both"/>
      </w:pPr>
      <w:r>
        <w:t>│ │Приглашает заявителя за     ├──────</w:t>
      </w:r>
      <w:proofErr w:type="gramStart"/>
      <w:r>
        <w:t>─&gt;│</w:t>
      </w:r>
      <w:proofErr w:type="gramEnd"/>
      <w:r>
        <w:t>Выдача оформленного │</w:t>
      </w:r>
    </w:p>
    <w:p w:rsidR="0091745D" w:rsidRDefault="0091745D">
      <w:pPr>
        <w:pStyle w:val="ConsPlusNonformat"/>
        <w:jc w:val="both"/>
      </w:pPr>
      <w:r>
        <w:t>│ │получением удостоверения    │        │бланка удостоверения│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дубликата удостоверения)   │        └───┬────────────────┘</w:t>
      </w:r>
    </w:p>
    <w:p w:rsidR="0091745D" w:rsidRDefault="0091745D">
      <w:pPr>
        <w:pStyle w:val="ConsPlusNonformat"/>
        <w:jc w:val="both"/>
      </w:pPr>
      <w:r>
        <w:t xml:space="preserve">│ </w:t>
      </w:r>
      <w:proofErr w:type="gramStart"/>
      <w:r>
        <w:t>│(</w:t>
      </w:r>
      <w:proofErr w:type="gramEnd"/>
      <w:r>
        <w:t>1 рабочий день).           │            │</w:t>
      </w:r>
    </w:p>
    <w:p w:rsidR="0091745D" w:rsidRDefault="0091745D">
      <w:pPr>
        <w:pStyle w:val="ConsPlusNonformat"/>
        <w:jc w:val="both"/>
      </w:pPr>
      <w:r>
        <w:t>│ │Выдает удостоверение в день │            │</w:t>
      </w:r>
    </w:p>
    <w:p w:rsidR="0091745D" w:rsidRDefault="0091745D">
      <w:pPr>
        <w:pStyle w:val="ConsPlusNonformat"/>
        <w:jc w:val="both"/>
      </w:pPr>
      <w:r>
        <w:t>│ │прибытия заявителя          │   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└────────────────────────────┘            │</w:t>
      </w:r>
    </w:p>
    <w:p w:rsidR="0091745D" w:rsidRDefault="0091745D">
      <w:pPr>
        <w:pStyle w:val="ConsPlusNonformat"/>
        <w:jc w:val="both"/>
      </w:pPr>
      <w:r>
        <w:t>│                                ┌──────────┘</w:t>
      </w:r>
    </w:p>
    <w:p w:rsidR="0091745D" w:rsidRDefault="0091745D">
      <w:pPr>
        <w:pStyle w:val="ConsPlusNonformat"/>
        <w:jc w:val="both"/>
      </w:pPr>
      <w:r>
        <w:t>│ специалист Управления (отдела) \/</w:t>
      </w:r>
    </w:p>
    <w:p w:rsidR="0091745D" w:rsidRDefault="0091745D">
      <w:pPr>
        <w:pStyle w:val="ConsPlusNonformat"/>
        <w:jc w:val="both"/>
      </w:pPr>
      <w:r>
        <w:t>│ ┌────────────────────────────────────┐     ┌──────────────────┐</w:t>
      </w:r>
    </w:p>
    <w:p w:rsidR="0091745D" w:rsidRDefault="0091745D">
      <w:pPr>
        <w:pStyle w:val="ConsPlusNonformat"/>
        <w:jc w:val="both"/>
      </w:pPr>
      <w:r>
        <w:t>│ │В случае поступления от заявителя   │     │</w:t>
      </w:r>
      <w:proofErr w:type="gramStart"/>
      <w:r>
        <w:t xml:space="preserve">Принятые,   </w:t>
      </w:r>
      <w:proofErr w:type="gramEnd"/>
      <w:r>
        <w:t xml:space="preserve">      │</w:t>
      </w:r>
    </w:p>
    <w:p w:rsidR="0091745D" w:rsidRDefault="0091745D">
      <w:pPr>
        <w:pStyle w:val="ConsPlusNonformat"/>
        <w:jc w:val="both"/>
      </w:pPr>
      <w:r>
        <w:t>│ │заявления об исправлении технической├───</w:t>
      </w:r>
      <w:proofErr w:type="gramStart"/>
      <w:r>
        <w:t>─&gt;│</w:t>
      </w:r>
      <w:proofErr w:type="gramEnd"/>
      <w:r>
        <w:t>зарегистрированные│</w:t>
      </w:r>
    </w:p>
    <w:p w:rsidR="0091745D" w:rsidRDefault="0091745D">
      <w:pPr>
        <w:pStyle w:val="ConsPlusNonformat"/>
        <w:jc w:val="both"/>
      </w:pPr>
      <w:r>
        <w:t>│ │ошибки принимает, регистрирует      │     │заявление и       │</w:t>
      </w:r>
    </w:p>
    <w:p w:rsidR="0091745D" w:rsidRDefault="0091745D">
      <w:pPr>
        <w:pStyle w:val="ConsPlusNonformat"/>
        <w:jc w:val="both"/>
      </w:pPr>
      <w:r>
        <w:t>│ │заявление в журнале регистрации     │     │документы         │</w:t>
      </w:r>
    </w:p>
    <w:p w:rsidR="0091745D" w:rsidRDefault="0091745D">
      <w:pPr>
        <w:pStyle w:val="ConsPlusNonformat"/>
        <w:jc w:val="both"/>
      </w:pPr>
      <w:r>
        <w:t>│ │обращений граждан, вручает заявителю│     └───┬──────────────┘</w:t>
      </w:r>
    </w:p>
    <w:p w:rsidR="0091745D" w:rsidRDefault="0091745D">
      <w:pPr>
        <w:pStyle w:val="ConsPlusNonformat"/>
        <w:jc w:val="both"/>
      </w:pPr>
      <w:r>
        <w:t>│ │расписку с отметкой о дате приема   │         │</w:t>
      </w:r>
    </w:p>
    <w:p w:rsidR="0091745D" w:rsidRDefault="0091745D">
      <w:pPr>
        <w:pStyle w:val="ConsPlusNonformat"/>
        <w:jc w:val="both"/>
      </w:pPr>
      <w:r>
        <w:t>│ │документов, присвоенном входящем    │         │</w:t>
      </w:r>
    </w:p>
    <w:p w:rsidR="0091745D" w:rsidRDefault="0091745D">
      <w:pPr>
        <w:pStyle w:val="ConsPlusNonformat"/>
        <w:jc w:val="both"/>
      </w:pPr>
      <w:r>
        <w:t xml:space="preserve">│ │номере (1 рабочий </w:t>
      </w:r>
      <w:proofErr w:type="gramStart"/>
      <w:r>
        <w:t xml:space="preserve">день)   </w:t>
      </w:r>
      <w:proofErr w:type="gramEnd"/>
      <w:r>
        <w:t xml:space="preserve">          │         │</w:t>
      </w:r>
    </w:p>
    <w:p w:rsidR="0091745D" w:rsidRDefault="0091745D">
      <w:pPr>
        <w:pStyle w:val="ConsPlusNonformat"/>
        <w:jc w:val="both"/>
      </w:pPr>
      <w:r>
        <w:t>│ └────────────────────────────────────┘         │</w:t>
      </w:r>
    </w:p>
    <w:p w:rsidR="0091745D" w:rsidRDefault="0091745D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└────────────────────────────────────────────────┘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 N 4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удостоверений</w:t>
      </w:r>
    </w:p>
    <w:p w:rsidR="0091745D" w:rsidRDefault="0091745D">
      <w:pPr>
        <w:pStyle w:val="ConsPlusNormal"/>
        <w:jc w:val="right"/>
      </w:pPr>
      <w:r>
        <w:t>(дубликатов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center"/>
      </w:pPr>
      <w:bookmarkStart w:id="21" w:name="P773"/>
      <w:bookmarkEnd w:id="21"/>
      <w:r>
        <w:t>ЖУРНАЛ</w:t>
      </w:r>
    </w:p>
    <w:p w:rsidR="0091745D" w:rsidRDefault="0091745D">
      <w:pPr>
        <w:pStyle w:val="ConsPlusNormal"/>
        <w:jc w:val="center"/>
      </w:pPr>
      <w:r>
        <w:t>регистрации обращений граждан</w:t>
      </w:r>
    </w:p>
    <w:p w:rsidR="0091745D" w:rsidRDefault="0091745D">
      <w:pPr>
        <w:pStyle w:val="ConsPlusNormal"/>
        <w:jc w:val="center"/>
      </w:pPr>
      <w:r>
        <w:t>о выдаче удостоверений (дубликатов удостоверений)</w:t>
      </w:r>
    </w:p>
    <w:p w:rsidR="0091745D" w:rsidRDefault="0091745D">
      <w:pPr>
        <w:pStyle w:val="ConsPlusNormal"/>
        <w:jc w:val="both"/>
      </w:pPr>
    </w:p>
    <w:p w:rsidR="0091745D" w:rsidRDefault="0091745D">
      <w:pPr>
        <w:sectPr w:rsidR="009174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260"/>
        <w:gridCol w:w="1247"/>
        <w:gridCol w:w="1179"/>
        <w:gridCol w:w="1304"/>
        <w:gridCol w:w="1417"/>
        <w:gridCol w:w="1644"/>
        <w:gridCol w:w="1644"/>
      </w:tblGrid>
      <w:tr w:rsidR="0091745D">
        <w:tc>
          <w:tcPr>
            <w:tcW w:w="436" w:type="dxa"/>
          </w:tcPr>
          <w:p w:rsidR="0091745D" w:rsidRDefault="0091745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60" w:type="dxa"/>
          </w:tcPr>
          <w:p w:rsidR="0091745D" w:rsidRDefault="0091745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91745D" w:rsidRDefault="0091745D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179" w:type="dxa"/>
          </w:tcPr>
          <w:p w:rsidR="0091745D" w:rsidRDefault="0091745D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4" w:type="dxa"/>
          </w:tcPr>
          <w:p w:rsidR="0091745D" w:rsidRDefault="0091745D">
            <w:pPr>
              <w:pStyle w:val="ConsPlusNormal"/>
              <w:jc w:val="center"/>
            </w:pPr>
            <w:r>
              <w:t>Вид удостоверения</w:t>
            </w:r>
          </w:p>
        </w:tc>
        <w:tc>
          <w:tcPr>
            <w:tcW w:w="1417" w:type="dxa"/>
          </w:tcPr>
          <w:p w:rsidR="0091745D" w:rsidRDefault="0091745D">
            <w:pPr>
              <w:pStyle w:val="ConsPlusNormal"/>
              <w:jc w:val="center"/>
            </w:pPr>
            <w:r>
              <w:t>Сведения о выдаче удостоверения</w:t>
            </w:r>
          </w:p>
        </w:tc>
        <w:tc>
          <w:tcPr>
            <w:tcW w:w="1644" w:type="dxa"/>
          </w:tcPr>
          <w:p w:rsidR="0091745D" w:rsidRDefault="0091745D">
            <w:pPr>
              <w:pStyle w:val="ConsPlusNormal"/>
              <w:jc w:val="center"/>
            </w:pPr>
            <w:r>
              <w:t>Подпись специалиста органа социальной защиты</w:t>
            </w:r>
          </w:p>
        </w:tc>
        <w:tc>
          <w:tcPr>
            <w:tcW w:w="1644" w:type="dxa"/>
          </w:tcPr>
          <w:p w:rsidR="0091745D" w:rsidRDefault="0091745D">
            <w:pPr>
              <w:pStyle w:val="ConsPlusNormal"/>
              <w:jc w:val="center"/>
            </w:pPr>
            <w:r>
              <w:t>Способ уведомления заявителя (дата уведомления)</w:t>
            </w:r>
          </w:p>
        </w:tc>
      </w:tr>
      <w:tr w:rsidR="0091745D">
        <w:tc>
          <w:tcPr>
            <w:tcW w:w="436" w:type="dxa"/>
          </w:tcPr>
          <w:p w:rsidR="0091745D" w:rsidRDefault="00917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1745D" w:rsidRDefault="00917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1745D" w:rsidRDefault="00917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9" w:type="dxa"/>
          </w:tcPr>
          <w:p w:rsidR="0091745D" w:rsidRDefault="00917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1745D" w:rsidRDefault="00917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1745D" w:rsidRDefault="00917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1745D" w:rsidRDefault="00917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1745D" w:rsidRDefault="0091745D">
            <w:pPr>
              <w:pStyle w:val="ConsPlusNormal"/>
              <w:jc w:val="center"/>
            </w:pPr>
            <w:r>
              <w:t>8</w:t>
            </w:r>
          </w:p>
        </w:tc>
      </w:tr>
      <w:tr w:rsidR="0091745D">
        <w:tc>
          <w:tcPr>
            <w:tcW w:w="436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260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247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179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304" w:type="dxa"/>
          </w:tcPr>
          <w:p w:rsidR="0091745D" w:rsidRDefault="0091745D">
            <w:pPr>
              <w:pStyle w:val="ConsPlusNormal"/>
            </w:pPr>
          </w:p>
        </w:tc>
        <w:tc>
          <w:tcPr>
            <w:tcW w:w="1417" w:type="dxa"/>
          </w:tcPr>
          <w:p w:rsidR="0091745D" w:rsidRDefault="0091745D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91745D" w:rsidRDefault="0091745D">
            <w:pPr>
              <w:pStyle w:val="ConsPlusNormal"/>
            </w:pPr>
          </w:p>
        </w:tc>
      </w:tr>
    </w:tbl>
    <w:p w:rsidR="0091745D" w:rsidRDefault="0091745D">
      <w:pPr>
        <w:sectPr w:rsidR="009174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 N 5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удостоверений</w:t>
      </w:r>
    </w:p>
    <w:p w:rsidR="0091745D" w:rsidRDefault="0091745D">
      <w:pPr>
        <w:pStyle w:val="ConsPlusNormal"/>
        <w:jc w:val="right"/>
      </w:pPr>
      <w:r>
        <w:t>(дубликатов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</w:pPr>
      <w:r>
        <w:t>Рекомендуемая форма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nformat"/>
        <w:jc w:val="both"/>
      </w:pPr>
      <w:r>
        <w:t xml:space="preserve">                                             Начальнику Управления (отдела)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социальной защиты Министерства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труда, занятости и социальной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защиты Республики Татарстан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в ______________ муниципальном</w:t>
      </w:r>
    </w:p>
    <w:p w:rsidR="0091745D" w:rsidRDefault="0091745D">
      <w:pPr>
        <w:pStyle w:val="ConsPlusNonformat"/>
        <w:jc w:val="both"/>
      </w:pPr>
      <w:r>
        <w:t xml:space="preserve">                                             районе (городском округе)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bookmarkStart w:id="22" w:name="P824"/>
      <w:bookmarkEnd w:id="22"/>
      <w:r>
        <w:t xml:space="preserve">                                 Заявление</w:t>
      </w:r>
    </w:p>
    <w:p w:rsidR="0091745D" w:rsidRDefault="0091745D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>Я, _______________________________________________________________________,</w:t>
      </w:r>
    </w:p>
    <w:p w:rsidR="0091745D" w:rsidRDefault="0091745D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91745D" w:rsidRDefault="0091745D">
      <w:pPr>
        <w:pStyle w:val="ConsPlusNonformat"/>
        <w:jc w:val="both"/>
      </w:pPr>
      <w:r>
        <w:t>проживающий(-</w:t>
      </w:r>
      <w:proofErr w:type="spellStart"/>
      <w:r>
        <w:t>ая</w:t>
      </w:r>
      <w:proofErr w:type="spellEnd"/>
      <w:r>
        <w:t>) по адресу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(почтовый адрес заявителя с указанием индекса, телефон, электронный</w:t>
      </w:r>
    </w:p>
    <w:p w:rsidR="0091745D" w:rsidRDefault="0091745D">
      <w:pPr>
        <w:pStyle w:val="ConsPlusNonformat"/>
        <w:jc w:val="both"/>
      </w:pPr>
      <w:r>
        <w:t xml:space="preserve">                                   адрес)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  (наименование документа, удостоверяющего личность заявителя, его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  <w:r>
        <w:t xml:space="preserve">    серия, номер, дата выдачи, наименование органа, выдавшего документ)</w:t>
      </w:r>
    </w:p>
    <w:p w:rsidR="0091745D" w:rsidRDefault="0091745D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91745D" w:rsidRDefault="0091745D">
      <w:pPr>
        <w:pStyle w:val="ConsPlusNonformat"/>
        <w:jc w:val="both"/>
      </w:pPr>
      <w:r>
        <w:t>допущенную в удостоверении N ______ от _________________________, выданного</w:t>
      </w:r>
    </w:p>
    <w:p w:rsidR="0091745D" w:rsidRDefault="0091745D">
      <w:pPr>
        <w:pStyle w:val="ConsPlusNonformat"/>
        <w:jc w:val="both"/>
      </w:pPr>
      <w:r>
        <w:t>___________________________________________________________________________</w:t>
      </w:r>
    </w:p>
    <w:p w:rsidR="0091745D" w:rsidRDefault="0091745D">
      <w:pPr>
        <w:pStyle w:val="ConsPlusNonformat"/>
        <w:jc w:val="both"/>
      </w:pPr>
    </w:p>
    <w:p w:rsidR="0091745D" w:rsidRDefault="0091745D">
      <w:pPr>
        <w:pStyle w:val="ConsPlusNonformat"/>
        <w:jc w:val="both"/>
      </w:pPr>
      <w:r>
        <w:t>"___"__________ 20___ г. ___________________ ______________________________</w:t>
      </w:r>
    </w:p>
    <w:p w:rsidR="0091745D" w:rsidRDefault="0091745D">
      <w:pPr>
        <w:pStyle w:val="ConsPlusNonformat"/>
        <w:jc w:val="both"/>
      </w:pPr>
      <w:r>
        <w:t xml:space="preserve">                         (подпись </w:t>
      </w:r>
      <w:proofErr w:type="gramStart"/>
      <w:r>
        <w:t xml:space="preserve">заявителя)   </w:t>
      </w:r>
      <w:proofErr w:type="gramEnd"/>
      <w:r>
        <w:t xml:space="preserve"> (расшифровка подписи)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right"/>
        <w:outlineLvl w:val="1"/>
      </w:pPr>
      <w:r>
        <w:t>Приложение</w:t>
      </w:r>
    </w:p>
    <w:p w:rsidR="0091745D" w:rsidRDefault="0091745D">
      <w:pPr>
        <w:pStyle w:val="ConsPlusNormal"/>
        <w:jc w:val="right"/>
      </w:pPr>
      <w:r>
        <w:t>(справочное)</w:t>
      </w:r>
    </w:p>
    <w:p w:rsidR="0091745D" w:rsidRDefault="0091745D">
      <w:pPr>
        <w:pStyle w:val="ConsPlusNormal"/>
        <w:jc w:val="right"/>
      </w:pPr>
      <w:r>
        <w:t>к Административному регламенту</w:t>
      </w:r>
    </w:p>
    <w:p w:rsidR="0091745D" w:rsidRDefault="0091745D">
      <w:pPr>
        <w:pStyle w:val="ConsPlusNormal"/>
        <w:jc w:val="right"/>
      </w:pPr>
      <w:r>
        <w:t>предоставления государственной услуги</w:t>
      </w:r>
    </w:p>
    <w:p w:rsidR="0091745D" w:rsidRDefault="0091745D">
      <w:pPr>
        <w:pStyle w:val="ConsPlusNormal"/>
        <w:jc w:val="right"/>
      </w:pPr>
      <w:r>
        <w:t>по выдаче специальных удостоверений</w:t>
      </w:r>
    </w:p>
    <w:p w:rsidR="0091745D" w:rsidRDefault="0091745D">
      <w:pPr>
        <w:pStyle w:val="ConsPlusNormal"/>
        <w:jc w:val="right"/>
      </w:pPr>
      <w:r>
        <w:t>(дубликатов удостоверений)</w:t>
      </w:r>
    </w:p>
    <w:p w:rsidR="0091745D" w:rsidRDefault="0091745D">
      <w:pPr>
        <w:pStyle w:val="ConsPlusNormal"/>
        <w:jc w:val="right"/>
      </w:pPr>
      <w:r>
        <w:t>единого образца гражданам,</w:t>
      </w:r>
    </w:p>
    <w:p w:rsidR="0091745D" w:rsidRDefault="0091745D">
      <w:pPr>
        <w:pStyle w:val="ConsPlusNormal"/>
        <w:jc w:val="right"/>
      </w:pPr>
      <w:r>
        <w:t>подвергшимся воздействию радиации</w:t>
      </w:r>
    </w:p>
    <w:p w:rsidR="0091745D" w:rsidRDefault="0091745D">
      <w:pPr>
        <w:pStyle w:val="ConsPlusNormal"/>
        <w:jc w:val="right"/>
      </w:pPr>
      <w:r>
        <w:t>вследствие катастрофы</w:t>
      </w:r>
    </w:p>
    <w:p w:rsidR="0091745D" w:rsidRDefault="0091745D">
      <w:pPr>
        <w:pStyle w:val="ConsPlusNormal"/>
        <w:jc w:val="right"/>
      </w:pPr>
      <w:r>
        <w:lastRenderedPageBreak/>
        <w:t>на Чернобыльской АЭС</w:t>
      </w: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</w:pPr>
      <w:bookmarkStart w:id="23" w:name="P860"/>
      <w:bookmarkEnd w:id="23"/>
      <w:r>
        <w:t>СВЕДЕНИЯ</w:t>
      </w:r>
    </w:p>
    <w:p w:rsidR="0091745D" w:rsidRDefault="0091745D">
      <w:pPr>
        <w:pStyle w:val="ConsPlusTitle"/>
        <w:jc w:val="center"/>
      </w:pPr>
      <w:r>
        <w:t>ОБ ОРГАНАХ И ДОЛЖНОСТНЫХ ЛИЦАХ, ОТВЕТСТВЕННЫХ</w:t>
      </w:r>
    </w:p>
    <w:p w:rsidR="0091745D" w:rsidRDefault="0091745D">
      <w:pPr>
        <w:pStyle w:val="ConsPlusTitle"/>
        <w:jc w:val="center"/>
      </w:pPr>
      <w:r>
        <w:t>ЗА ПРЕДОСТАВЛЕНИЕ ГОСУДАРСТВЕННОЙ УСЛУГИ ПО ВЫДАЧЕ</w:t>
      </w:r>
    </w:p>
    <w:p w:rsidR="0091745D" w:rsidRDefault="0091745D">
      <w:pPr>
        <w:pStyle w:val="ConsPlusTitle"/>
        <w:jc w:val="center"/>
      </w:pPr>
      <w:r>
        <w:t>СПЕЦИАЛЬНЫХ УДОСТОВЕРЕНИЙ (ДУБЛИКАТОВ УДОСТОВЕРЕНИЙ)</w:t>
      </w:r>
    </w:p>
    <w:p w:rsidR="0091745D" w:rsidRDefault="0091745D">
      <w:pPr>
        <w:pStyle w:val="ConsPlusTitle"/>
        <w:jc w:val="center"/>
      </w:pPr>
      <w:r>
        <w:t>ЕДИНОГО ОБРАЗЦА ГРАЖДАНАМ, ПОДВЕРГШИМСЯ ВОЗДЕЙСТВИЮ</w:t>
      </w:r>
    </w:p>
    <w:p w:rsidR="0091745D" w:rsidRDefault="0091745D">
      <w:pPr>
        <w:pStyle w:val="ConsPlusTitle"/>
        <w:jc w:val="center"/>
      </w:pPr>
      <w:r>
        <w:t>РАДИАЦИИ ВСЛЕДСТВИЕ КАТАСТРОФЫ НА ЧЕРНОБЫЛЬСКОЙ АЭС</w:t>
      </w:r>
    </w:p>
    <w:p w:rsidR="0091745D" w:rsidRDefault="009174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45D" w:rsidRDefault="00917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348)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2"/>
      </w:pPr>
      <w:r>
        <w:t>1. Управления (отделы) социальной защиты Министерства</w:t>
      </w:r>
    </w:p>
    <w:p w:rsidR="0091745D" w:rsidRDefault="0091745D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91745D" w:rsidRDefault="0091745D">
      <w:pPr>
        <w:pStyle w:val="ConsPlusTitle"/>
        <w:jc w:val="center"/>
      </w:pPr>
      <w:r>
        <w:t>в муниципальных районах и городских округах</w:t>
      </w:r>
    </w:p>
    <w:p w:rsidR="0091745D" w:rsidRDefault="0091745D">
      <w:pPr>
        <w:pStyle w:val="ConsPlusTitle"/>
        <w:jc w:val="center"/>
      </w:pPr>
      <w:r>
        <w:t>Республики Татарстан</w:t>
      </w:r>
    </w:p>
    <w:p w:rsidR="0091745D" w:rsidRDefault="0091745D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91745D" w:rsidRDefault="0091745D">
      <w:pPr>
        <w:pStyle w:val="ConsPlusNormal"/>
        <w:jc w:val="center"/>
      </w:pPr>
      <w:r>
        <w:t>от 08.06.2017 N 348)</w:t>
      </w:r>
    </w:p>
    <w:p w:rsidR="0091745D" w:rsidRDefault="009174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48"/>
        <w:gridCol w:w="2948"/>
      </w:tblGrid>
      <w:tr w:rsidR="0091745D">
        <w:tc>
          <w:tcPr>
            <w:tcW w:w="4195" w:type="dxa"/>
          </w:tcPr>
          <w:p w:rsidR="0091745D" w:rsidRDefault="0091745D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  <w:jc w:val="center"/>
            </w:pPr>
            <w:r>
              <w:t>Адрес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(85551)</w:t>
            </w:r>
          </w:p>
          <w:p w:rsidR="0091745D" w:rsidRDefault="0091745D">
            <w:pPr>
              <w:pStyle w:val="ConsPlusNormal"/>
            </w:pPr>
            <w:r>
              <w:t>2-10-86,</w:t>
            </w:r>
          </w:p>
          <w:p w:rsidR="0091745D" w:rsidRDefault="0091745D">
            <w:pPr>
              <w:pStyle w:val="ConsPlusNormal"/>
            </w:pPr>
            <w:r>
              <w:t>2-11-53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422230, г. Агрыз, ул. Карла Маркса, д. 11а</w:t>
            </w:r>
          </w:p>
          <w:p w:rsidR="0091745D" w:rsidRDefault="0091745D">
            <w:pPr>
              <w:pStyle w:val="ConsPlusNormal"/>
            </w:pPr>
            <w:r>
              <w:t>Agreez.Usz@tatar.ru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(85592)</w:t>
            </w:r>
          </w:p>
          <w:p w:rsidR="0091745D" w:rsidRDefault="0091745D">
            <w:pPr>
              <w:pStyle w:val="ConsPlusNormal"/>
            </w:pPr>
            <w:r>
              <w:t>7-25-10,</w:t>
            </w:r>
          </w:p>
          <w:p w:rsidR="0091745D" w:rsidRDefault="0091745D">
            <w:pPr>
              <w:pStyle w:val="ConsPlusNormal"/>
            </w:pPr>
            <w:r>
              <w:t>7-14-25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423300, г. Азнакаево, ул. Булгар, д. 9/2</w:t>
            </w:r>
          </w:p>
          <w:p w:rsidR="0091745D" w:rsidRDefault="0091745D">
            <w:pPr>
              <w:pStyle w:val="ConsPlusNormal"/>
            </w:pPr>
            <w:r>
              <w:t>Usz.Azn@tatar.ru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(84344)</w:t>
            </w:r>
          </w:p>
          <w:p w:rsidR="0091745D" w:rsidRDefault="0091745D">
            <w:pPr>
              <w:pStyle w:val="ConsPlusNormal"/>
            </w:pPr>
            <w:r>
              <w:t>2-92-72,</w:t>
            </w:r>
          </w:p>
          <w:p w:rsidR="0091745D" w:rsidRDefault="0091745D">
            <w:pPr>
              <w:pStyle w:val="ConsPlusNormal"/>
            </w:pPr>
            <w:r>
              <w:t>2-92-74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91745D" w:rsidRDefault="0091745D">
            <w:pPr>
              <w:pStyle w:val="ConsPlusNormal"/>
            </w:pPr>
            <w:r>
              <w:t>Usz.Aksubaevo@tatar.ru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(85552)</w:t>
            </w:r>
          </w:p>
          <w:p w:rsidR="0091745D" w:rsidRDefault="0091745D">
            <w:pPr>
              <w:pStyle w:val="ConsPlusNormal"/>
            </w:pPr>
            <w:r>
              <w:t>3-11-46,</w:t>
            </w:r>
          </w:p>
          <w:p w:rsidR="0091745D" w:rsidRDefault="0091745D">
            <w:pPr>
              <w:pStyle w:val="ConsPlusNormal"/>
            </w:pPr>
            <w:r>
              <w:t>3-12-81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91745D" w:rsidRDefault="0091745D">
            <w:pPr>
              <w:pStyle w:val="ConsPlusNormal"/>
            </w:pPr>
            <w:r>
              <w:t>Usz.Aktanysh@tatar.ru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(84341)</w:t>
            </w:r>
          </w:p>
          <w:p w:rsidR="0091745D" w:rsidRDefault="0091745D">
            <w:pPr>
              <w:pStyle w:val="ConsPlusNormal"/>
            </w:pPr>
            <w:r>
              <w:t>2-41-40,</w:t>
            </w:r>
          </w:p>
          <w:p w:rsidR="0091745D" w:rsidRDefault="0091745D">
            <w:pPr>
              <w:pStyle w:val="ConsPlusNormal"/>
            </w:pPr>
            <w:r>
              <w:t>2-46-46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91745D" w:rsidRDefault="0091745D">
            <w:pPr>
              <w:pStyle w:val="ConsPlusNormal"/>
            </w:pPr>
            <w:r>
              <w:t>Usz.Alekseevsk@tatar.ru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(84346)</w:t>
            </w:r>
          </w:p>
          <w:p w:rsidR="0091745D" w:rsidRDefault="0091745D">
            <w:pPr>
              <w:pStyle w:val="ConsPlusNormal"/>
            </w:pPr>
            <w:r>
              <w:t>2-08-90,</w:t>
            </w:r>
          </w:p>
          <w:p w:rsidR="0091745D" w:rsidRDefault="0091745D">
            <w:pPr>
              <w:pStyle w:val="ConsPlusNormal"/>
            </w:pPr>
            <w:r>
              <w:t>2-08-80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422870, с. Базарные Матаки, ул. Ленина, д. 9</w:t>
            </w:r>
          </w:p>
          <w:p w:rsidR="0091745D" w:rsidRDefault="0091745D">
            <w:pPr>
              <w:pStyle w:val="ConsPlusNormal"/>
            </w:pPr>
            <w:r>
              <w:t>Usz.Alkeevo@tatar.ru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(8553)</w:t>
            </w:r>
          </w:p>
          <w:p w:rsidR="0091745D" w:rsidRDefault="0091745D">
            <w:pPr>
              <w:pStyle w:val="ConsPlusNormal"/>
            </w:pPr>
            <w:r>
              <w:t>32-45-50,</w:t>
            </w:r>
          </w:p>
          <w:p w:rsidR="0091745D" w:rsidRDefault="0091745D">
            <w:pPr>
              <w:pStyle w:val="ConsPlusNormal"/>
            </w:pPr>
            <w:r>
              <w:t>43-82-15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423452, г. Альметьевск, ул. Клары Цеткин, д. </w:t>
            </w:r>
            <w:proofErr w:type="gramStart"/>
            <w:r>
              <w:t>54</w:t>
            </w:r>
            <w:proofErr w:type="gramEnd"/>
            <w:r>
              <w:t xml:space="preserve"> а</w:t>
            </w:r>
          </w:p>
          <w:p w:rsidR="0091745D" w:rsidRDefault="0091745D">
            <w:pPr>
              <w:pStyle w:val="ConsPlusNormal"/>
            </w:pPr>
            <w:r>
              <w:t>Usz.Almet@tatar.ru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(84376)</w:t>
            </w:r>
          </w:p>
          <w:p w:rsidR="0091745D" w:rsidRDefault="0091745D">
            <w:pPr>
              <w:pStyle w:val="ConsPlusNormal"/>
            </w:pPr>
            <w:r>
              <w:t>2-12-84,</w:t>
            </w:r>
          </w:p>
          <w:p w:rsidR="0091745D" w:rsidRDefault="0091745D">
            <w:pPr>
              <w:pStyle w:val="ConsPlusNormal"/>
            </w:pPr>
            <w:r>
              <w:t>2-10-81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422350, с. Апастово, ул. Шоссейная, д. 5</w:t>
            </w:r>
          </w:p>
          <w:p w:rsidR="0091745D" w:rsidRDefault="0091745D">
            <w:pPr>
              <w:pStyle w:val="ConsPlusNormal"/>
            </w:pPr>
            <w:r>
              <w:t>Usz.Apastovo@tatar.ru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Арском </w:t>
            </w:r>
            <w:r>
              <w:lastRenderedPageBreak/>
              <w:t>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lastRenderedPageBreak/>
              <w:t>(84366)</w:t>
            </w:r>
          </w:p>
          <w:p w:rsidR="0091745D" w:rsidRDefault="0091745D">
            <w:pPr>
              <w:pStyle w:val="ConsPlusNormal"/>
            </w:pPr>
            <w:r>
              <w:lastRenderedPageBreak/>
              <w:t>3-13-53,</w:t>
            </w:r>
          </w:p>
          <w:p w:rsidR="0091745D" w:rsidRDefault="0091745D">
            <w:pPr>
              <w:pStyle w:val="ConsPlusNormal"/>
            </w:pPr>
            <w:r>
              <w:t>3-13-33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lastRenderedPageBreak/>
              <w:t xml:space="preserve">422000, г. Арск, ул. </w:t>
            </w:r>
            <w:r>
              <w:lastRenderedPageBreak/>
              <w:t>Банковская, д. 6в</w:t>
            </w:r>
          </w:p>
          <w:p w:rsidR="0091745D" w:rsidRDefault="0091745D">
            <w:pPr>
              <w:pStyle w:val="ConsPlusNormal"/>
            </w:pPr>
            <w:r>
              <w:t>Usz.Arsk@tatar.ru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(84369)</w:t>
            </w:r>
          </w:p>
          <w:p w:rsidR="0091745D" w:rsidRDefault="0091745D">
            <w:pPr>
              <w:pStyle w:val="ConsPlusNormal"/>
            </w:pPr>
            <w:r>
              <w:t>2-16-60,</w:t>
            </w:r>
          </w:p>
          <w:p w:rsidR="0091745D" w:rsidRDefault="0091745D">
            <w:pPr>
              <w:pStyle w:val="ConsPlusNormal"/>
            </w:pPr>
            <w:r>
              <w:t>2-10-84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422750, с. Большая Атня, ул. Октябрьская, д. 9</w:t>
            </w:r>
          </w:p>
          <w:p w:rsidR="0091745D" w:rsidRDefault="0091745D">
            <w:pPr>
              <w:pStyle w:val="ConsPlusNormal"/>
            </w:pPr>
            <w:r>
              <w:t>Usz.Atnya@tatar.ru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(85569)</w:t>
            </w:r>
          </w:p>
          <w:p w:rsidR="0091745D" w:rsidRDefault="0091745D">
            <w:pPr>
              <w:pStyle w:val="ConsPlusNormal"/>
            </w:pPr>
            <w:r>
              <w:t>5-10-50,</w:t>
            </w:r>
          </w:p>
          <w:p w:rsidR="0091745D" w:rsidRDefault="0091745D">
            <w:pPr>
              <w:pStyle w:val="ConsPlusNormal"/>
            </w:pPr>
            <w:r>
              <w:t>5-66-81,</w:t>
            </w:r>
          </w:p>
          <w:p w:rsidR="0091745D" w:rsidRDefault="0091745D">
            <w:pPr>
              <w:pStyle w:val="ConsPlusNormal"/>
            </w:pPr>
            <w:r>
              <w:t>5-66-78,</w:t>
            </w:r>
          </w:p>
          <w:p w:rsidR="0091745D" w:rsidRDefault="0091745D">
            <w:pPr>
              <w:pStyle w:val="ConsPlusNormal"/>
            </w:pPr>
            <w:r>
              <w:t>5-66-68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423930, г. Бавлы, пл. Победы, д. 4</w:t>
            </w:r>
          </w:p>
          <w:p w:rsidR="0091745D" w:rsidRDefault="0091745D">
            <w:pPr>
              <w:pStyle w:val="ConsPlusNormal"/>
            </w:pPr>
            <w:r>
              <w:t>usz.bavly@tatar.ru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(84368)</w:t>
            </w:r>
          </w:p>
          <w:p w:rsidR="0091745D" w:rsidRDefault="0091745D">
            <w:pPr>
              <w:pStyle w:val="ConsPlusNormal"/>
            </w:pPr>
            <w:r>
              <w:t>2-44-78,</w:t>
            </w:r>
          </w:p>
          <w:p w:rsidR="0091745D" w:rsidRDefault="0091745D">
            <w:pPr>
              <w:pStyle w:val="ConsPlusNormal"/>
            </w:pPr>
            <w:r>
              <w:t>2-42-09,</w:t>
            </w:r>
          </w:p>
          <w:p w:rsidR="0091745D" w:rsidRDefault="0091745D">
            <w:pPr>
              <w:pStyle w:val="ConsPlusNormal"/>
            </w:pPr>
            <w:r>
              <w:t>2-50-57,</w:t>
            </w:r>
          </w:p>
          <w:p w:rsidR="0091745D" w:rsidRDefault="0091745D">
            <w:pPr>
              <w:pStyle w:val="ConsPlusNormal"/>
            </w:pPr>
            <w:r>
              <w:t>2-40-60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91745D" w:rsidRDefault="0091745D">
            <w:pPr>
              <w:pStyle w:val="ConsPlusNormal"/>
            </w:pPr>
            <w:r>
              <w:t>Usz.Baltasi@tatar.ru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(85594)</w:t>
            </w:r>
          </w:p>
          <w:p w:rsidR="0091745D" w:rsidRDefault="0091745D">
            <w:pPr>
              <w:pStyle w:val="ConsPlusNormal"/>
            </w:pPr>
            <w:r>
              <w:t>6-50-44,</w:t>
            </w:r>
          </w:p>
          <w:p w:rsidR="0091745D" w:rsidRDefault="0091745D">
            <w:pPr>
              <w:pStyle w:val="ConsPlusNormal"/>
            </w:pPr>
            <w:r>
              <w:t>6-55-70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423230, г. Бугульма, ул. Стрелочная, д. 1</w:t>
            </w:r>
          </w:p>
          <w:p w:rsidR="0091745D" w:rsidRDefault="0091745D">
            <w:pPr>
              <w:pStyle w:val="ConsPlusNormal"/>
            </w:pPr>
            <w:r>
              <w:t>Usz.Bugulma@tatar.ru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(84374)</w:t>
            </w:r>
          </w:p>
          <w:p w:rsidR="0091745D" w:rsidRDefault="0091745D">
            <w:pPr>
              <w:pStyle w:val="ConsPlusNormal"/>
            </w:pPr>
            <w:r>
              <w:t>3-32-10,</w:t>
            </w:r>
          </w:p>
          <w:p w:rsidR="0091745D" w:rsidRDefault="0091745D">
            <w:pPr>
              <w:pStyle w:val="ConsPlusNormal"/>
            </w:pPr>
            <w:r>
              <w:t>3-55-29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422430, г. Буинск, ул. Ленина, д. 52</w:t>
            </w:r>
          </w:p>
          <w:p w:rsidR="0091745D" w:rsidRDefault="0091745D">
            <w:pPr>
              <w:pStyle w:val="ConsPlusNormal"/>
            </w:pPr>
            <w:r>
              <w:t>Usz.Buinsk@tatar.ru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(84379)</w:t>
            </w:r>
          </w:p>
          <w:p w:rsidR="0091745D" w:rsidRDefault="0091745D">
            <w:pPr>
              <w:pStyle w:val="ConsPlusNormal"/>
            </w:pPr>
            <w:r>
              <w:t>2-17-57,</w:t>
            </w:r>
          </w:p>
          <w:p w:rsidR="0091745D" w:rsidRDefault="0091745D">
            <w:pPr>
              <w:pStyle w:val="ConsPlusNormal"/>
            </w:pPr>
            <w:r>
              <w:t>2-13-01,</w:t>
            </w:r>
          </w:p>
          <w:p w:rsidR="0091745D" w:rsidRDefault="0091745D">
            <w:pPr>
              <w:pStyle w:val="ConsPlusNormal"/>
            </w:pPr>
            <w:r>
              <w:t>2-22-69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91745D" w:rsidRDefault="0091745D">
            <w:pPr>
              <w:pStyle w:val="ConsPlusNormal"/>
            </w:pPr>
            <w:r>
              <w:t>Usz.V-uslon@tatar.ru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(84365)</w:t>
            </w:r>
          </w:p>
          <w:p w:rsidR="0091745D" w:rsidRDefault="0091745D">
            <w:pPr>
              <w:pStyle w:val="ConsPlusNormal"/>
            </w:pPr>
            <w:r>
              <w:t>2-32-43,</w:t>
            </w:r>
          </w:p>
          <w:p w:rsidR="0091745D" w:rsidRDefault="0091745D">
            <w:pPr>
              <w:pStyle w:val="ConsPlusNormal"/>
            </w:pPr>
            <w:r>
              <w:t>2-32-52,</w:t>
            </w:r>
          </w:p>
          <w:p w:rsidR="0091745D" w:rsidRDefault="0091745D">
            <w:pPr>
              <w:pStyle w:val="ConsPlusNormal"/>
            </w:pPr>
            <w:r>
              <w:t>2-32-50,</w:t>
            </w:r>
          </w:p>
          <w:p w:rsidR="0091745D" w:rsidRDefault="0091745D">
            <w:pPr>
              <w:pStyle w:val="ConsPlusNormal"/>
            </w:pPr>
            <w:r>
              <w:t>2-32-53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422700, пос. ж.-д. ст. Высокая Гора, ул. Профсоюзная, д. 1а</w:t>
            </w:r>
          </w:p>
          <w:p w:rsidR="0091745D" w:rsidRDefault="0091745D">
            <w:pPr>
              <w:pStyle w:val="ConsPlusNormal"/>
            </w:pPr>
            <w:r>
              <w:t>Usz.Vgora@tatar.ru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(84375)</w:t>
            </w:r>
          </w:p>
          <w:p w:rsidR="0091745D" w:rsidRDefault="0091745D">
            <w:pPr>
              <w:pStyle w:val="ConsPlusNormal"/>
            </w:pPr>
            <w:r>
              <w:t>2-38-07,</w:t>
            </w:r>
          </w:p>
          <w:p w:rsidR="0091745D" w:rsidRDefault="0091745D">
            <w:pPr>
              <w:pStyle w:val="ConsPlusNormal"/>
            </w:pPr>
            <w:r>
              <w:t>2-31-52,</w:t>
            </w:r>
          </w:p>
          <w:p w:rsidR="0091745D" w:rsidRDefault="0091745D">
            <w:pPr>
              <w:pStyle w:val="ConsPlusNormal"/>
            </w:pPr>
            <w:r>
              <w:t>2-30-07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91745D" w:rsidRDefault="0091745D">
            <w:pPr>
              <w:pStyle w:val="ConsPlusNormal"/>
            </w:pPr>
            <w:r>
              <w:t>Drozh.Usz@tatar.ru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(85557)</w:t>
            </w:r>
          </w:p>
          <w:p w:rsidR="0091745D" w:rsidRDefault="0091745D">
            <w:pPr>
              <w:pStyle w:val="ConsPlusNormal"/>
            </w:pPr>
            <w:r>
              <w:t>7-84-66,</w:t>
            </w:r>
          </w:p>
          <w:p w:rsidR="0091745D" w:rsidRDefault="0091745D">
            <w:pPr>
              <w:pStyle w:val="ConsPlusNormal"/>
            </w:pPr>
            <w:r>
              <w:t>7-86-91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423600, г. Елабуга, ул. Спасская, д. 3</w:t>
            </w:r>
          </w:p>
          <w:p w:rsidR="0091745D" w:rsidRDefault="0091745D">
            <w:pPr>
              <w:pStyle w:val="ConsPlusNormal"/>
            </w:pPr>
            <w:r>
              <w:t>Usz.Elabuga@tatar.ru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(85558)</w:t>
            </w:r>
          </w:p>
          <w:p w:rsidR="0091745D" w:rsidRDefault="0091745D">
            <w:pPr>
              <w:pStyle w:val="ConsPlusNormal"/>
            </w:pPr>
            <w:r>
              <w:t>7-10-64,</w:t>
            </w:r>
          </w:p>
          <w:p w:rsidR="0091745D" w:rsidRDefault="0091745D">
            <w:pPr>
              <w:pStyle w:val="ConsPlusNormal"/>
            </w:pPr>
            <w:r>
              <w:t>7-09-76,</w:t>
            </w:r>
          </w:p>
          <w:p w:rsidR="0091745D" w:rsidRDefault="0091745D">
            <w:pPr>
              <w:pStyle w:val="ConsPlusNormal"/>
            </w:pPr>
            <w:r>
              <w:t>3-26-89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91745D" w:rsidRDefault="0091745D">
            <w:pPr>
              <w:pStyle w:val="ConsPlusNormal"/>
            </w:pPr>
            <w:r>
              <w:t>Usz.Zainsk@tatar.ru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(84371)</w:t>
            </w:r>
          </w:p>
          <w:p w:rsidR="0091745D" w:rsidRDefault="0091745D">
            <w:pPr>
              <w:pStyle w:val="ConsPlusNormal"/>
            </w:pPr>
            <w:r>
              <w:t>5-58-80,</w:t>
            </w:r>
          </w:p>
          <w:p w:rsidR="0091745D" w:rsidRDefault="0091745D">
            <w:pPr>
              <w:pStyle w:val="ConsPlusNormal"/>
            </w:pPr>
            <w:r>
              <w:t>5-77-54,</w:t>
            </w:r>
          </w:p>
          <w:p w:rsidR="0091745D" w:rsidRDefault="0091745D">
            <w:pPr>
              <w:pStyle w:val="ConsPlusNormal"/>
            </w:pPr>
            <w:r>
              <w:lastRenderedPageBreak/>
              <w:t>4-16-62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lastRenderedPageBreak/>
              <w:t>422540, г. Зеленодольск, ул. Карла Маркса, д. 57в</w:t>
            </w:r>
          </w:p>
          <w:p w:rsidR="0091745D" w:rsidRDefault="0091745D">
            <w:pPr>
              <w:pStyle w:val="ConsPlusNormal"/>
            </w:pPr>
            <w:r>
              <w:t>Usz.Zeldol@tatar.ru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(84370)</w:t>
            </w:r>
          </w:p>
          <w:p w:rsidR="0091745D" w:rsidRDefault="0091745D">
            <w:pPr>
              <w:pStyle w:val="ConsPlusNormal"/>
            </w:pPr>
            <w:r>
              <w:t>2-11-12,</w:t>
            </w:r>
          </w:p>
          <w:p w:rsidR="0091745D" w:rsidRDefault="0091745D">
            <w:pPr>
              <w:pStyle w:val="ConsPlusNormal"/>
            </w:pPr>
            <w:r>
              <w:t>2-15-57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91745D" w:rsidRDefault="0091745D">
            <w:pPr>
              <w:pStyle w:val="ConsPlusNormal"/>
            </w:pPr>
            <w:r>
              <w:t>Usz.Kaybicy@tatar.ru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(84377)</w:t>
            </w:r>
          </w:p>
          <w:p w:rsidR="0091745D" w:rsidRDefault="0091745D">
            <w:pPr>
              <w:pStyle w:val="ConsPlusNormal"/>
            </w:pPr>
            <w:r>
              <w:t>2-15-57,</w:t>
            </w:r>
          </w:p>
          <w:p w:rsidR="0091745D" w:rsidRDefault="0091745D">
            <w:pPr>
              <w:pStyle w:val="ConsPlusNormal"/>
            </w:pPr>
            <w:r>
              <w:t>2-12-69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91745D" w:rsidRDefault="0091745D">
            <w:pPr>
              <w:pStyle w:val="ConsPlusNormal"/>
            </w:pPr>
            <w:r>
              <w:t>Usz.K-uste@tatar.ru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(84364)</w:t>
            </w:r>
          </w:p>
          <w:p w:rsidR="0091745D" w:rsidRDefault="0091745D">
            <w:pPr>
              <w:pStyle w:val="ConsPlusNormal"/>
            </w:pPr>
            <w:r>
              <w:t>2-84-76,</w:t>
            </w:r>
          </w:p>
          <w:p w:rsidR="0091745D" w:rsidRDefault="0091745D">
            <w:pPr>
              <w:pStyle w:val="ConsPlusNormal"/>
            </w:pPr>
            <w:r>
              <w:t>2-64-65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91745D" w:rsidRDefault="0091745D">
            <w:pPr>
              <w:pStyle w:val="ConsPlusNormal"/>
            </w:pPr>
            <w:r>
              <w:t>Usz.Kukmor@tatar.ru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(84378)</w:t>
            </w:r>
          </w:p>
          <w:p w:rsidR="0091745D" w:rsidRDefault="0091745D">
            <w:pPr>
              <w:pStyle w:val="ConsPlusNormal"/>
            </w:pPr>
            <w:r>
              <w:t>2-49-70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422610, г. Лаишево, ул. Первомайского, д. 35</w:t>
            </w:r>
          </w:p>
          <w:p w:rsidR="0091745D" w:rsidRDefault="0091745D">
            <w:pPr>
              <w:pStyle w:val="ConsPlusNormal"/>
            </w:pPr>
            <w:r>
              <w:t>Osz.Laishevo@tatar.ru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(85595)</w:t>
            </w:r>
          </w:p>
          <w:p w:rsidR="0091745D" w:rsidRDefault="0091745D">
            <w:pPr>
              <w:pStyle w:val="ConsPlusNormal"/>
            </w:pPr>
            <w:r>
              <w:t>5-07-51,</w:t>
            </w:r>
          </w:p>
          <w:p w:rsidR="0091745D" w:rsidRDefault="0091745D">
            <w:pPr>
              <w:pStyle w:val="ConsPlusNormal"/>
            </w:pPr>
            <w:r>
              <w:t>6-02-26,</w:t>
            </w:r>
          </w:p>
          <w:p w:rsidR="0091745D" w:rsidRDefault="0091745D">
            <w:pPr>
              <w:pStyle w:val="ConsPlusNormal"/>
            </w:pPr>
            <w:r>
              <w:t>5-50-03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423250, г. Лениногорск, ул. Гагарина, д. 51</w:t>
            </w:r>
          </w:p>
          <w:p w:rsidR="0091745D" w:rsidRDefault="0091745D">
            <w:pPr>
              <w:pStyle w:val="ConsPlusNormal"/>
            </w:pPr>
            <w:r>
              <w:t>Usz.Leninogorsk@tatar.ru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(85563)</w:t>
            </w:r>
          </w:p>
          <w:p w:rsidR="0091745D" w:rsidRDefault="0091745D">
            <w:pPr>
              <w:pStyle w:val="ConsPlusNormal"/>
            </w:pPr>
            <w:r>
              <w:t>3-12-36,</w:t>
            </w:r>
          </w:p>
          <w:p w:rsidR="0091745D" w:rsidRDefault="0091745D">
            <w:pPr>
              <w:pStyle w:val="ConsPlusNormal"/>
            </w:pPr>
            <w:r>
              <w:t>3-12-64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 Usz.Mamadysh@tatar.ru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(85549)</w:t>
            </w:r>
          </w:p>
          <w:p w:rsidR="0091745D" w:rsidRDefault="0091745D">
            <w:pPr>
              <w:pStyle w:val="ConsPlusNormal"/>
            </w:pPr>
            <w:r>
              <w:t>2-23-00,</w:t>
            </w:r>
          </w:p>
          <w:p w:rsidR="0091745D" w:rsidRDefault="0091745D">
            <w:pPr>
              <w:pStyle w:val="ConsPlusNormal"/>
            </w:pPr>
            <w:r>
              <w:t>2-04-53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91745D" w:rsidRDefault="0091745D">
            <w:pPr>
              <w:pStyle w:val="ConsPlusNormal"/>
            </w:pPr>
            <w:r>
              <w:t>Usz.Mendeleev@tatar.ru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(85555)</w:t>
            </w:r>
          </w:p>
          <w:p w:rsidR="0091745D" w:rsidRDefault="0091745D">
            <w:pPr>
              <w:pStyle w:val="ConsPlusNormal"/>
            </w:pPr>
            <w:r>
              <w:t>3-26-59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423700, г. Мензелинск, ул. Ленина, д. 80</w:t>
            </w:r>
          </w:p>
          <w:p w:rsidR="0091745D" w:rsidRDefault="0091745D">
            <w:pPr>
              <w:pStyle w:val="ConsPlusNormal"/>
            </w:pPr>
            <w:r>
              <w:t>Usz.Menzelinsk@tatar.ru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(85556)</w:t>
            </w:r>
          </w:p>
          <w:p w:rsidR="0091745D" w:rsidRDefault="0091745D">
            <w:pPr>
              <w:pStyle w:val="ConsPlusNormal"/>
            </w:pPr>
            <w:r>
              <w:t>2-57-37,</w:t>
            </w:r>
          </w:p>
          <w:p w:rsidR="0091745D" w:rsidRDefault="0091745D">
            <w:pPr>
              <w:pStyle w:val="ConsPlusNormal"/>
            </w:pPr>
            <w:r>
              <w:t>2-57-69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423970, с. Муслюмово, ул. Пушкина, д. 47</w:t>
            </w:r>
          </w:p>
          <w:p w:rsidR="0091745D" w:rsidRDefault="0091745D">
            <w:pPr>
              <w:pStyle w:val="ConsPlusNormal"/>
            </w:pPr>
            <w:r>
              <w:t>Usz.Muslyumovo@tatar.ru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(8552)</w:t>
            </w:r>
          </w:p>
          <w:p w:rsidR="0091745D" w:rsidRDefault="0091745D">
            <w:pPr>
              <w:pStyle w:val="ConsPlusNormal"/>
            </w:pPr>
            <w:r>
              <w:t>34-48-48,</w:t>
            </w:r>
          </w:p>
          <w:p w:rsidR="0091745D" w:rsidRDefault="0091745D">
            <w:pPr>
              <w:pStyle w:val="ConsPlusNormal"/>
            </w:pPr>
            <w:r>
              <w:t>34-41-28,</w:t>
            </w:r>
          </w:p>
          <w:p w:rsidR="0091745D" w:rsidRDefault="0091745D">
            <w:pPr>
              <w:pStyle w:val="ConsPlusNormal"/>
            </w:pPr>
            <w:r>
              <w:t>34-09-76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</w:t>
            </w:r>
          </w:p>
          <w:p w:rsidR="0091745D" w:rsidRDefault="0091745D">
            <w:pPr>
              <w:pStyle w:val="ConsPlusNormal"/>
            </w:pPr>
            <w:r>
              <w:t>Usz.Chelny@tatar.ru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(8555)</w:t>
            </w:r>
          </w:p>
          <w:p w:rsidR="0091745D" w:rsidRDefault="0091745D">
            <w:pPr>
              <w:pStyle w:val="ConsPlusNormal"/>
            </w:pPr>
            <w:r>
              <w:t>45-39-20,</w:t>
            </w:r>
          </w:p>
          <w:p w:rsidR="0091745D" w:rsidRDefault="0091745D">
            <w:pPr>
              <w:pStyle w:val="ConsPlusNormal"/>
            </w:pPr>
            <w:r>
              <w:t>45-43-86,</w:t>
            </w:r>
          </w:p>
          <w:p w:rsidR="0091745D" w:rsidRDefault="0091745D">
            <w:pPr>
              <w:pStyle w:val="ConsPlusNormal"/>
            </w:pPr>
            <w:r>
              <w:t>45-43-89,</w:t>
            </w:r>
          </w:p>
          <w:p w:rsidR="0091745D" w:rsidRDefault="0091745D">
            <w:pPr>
              <w:pStyle w:val="ConsPlusNormal"/>
            </w:pPr>
            <w:r>
              <w:t>45-35-02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423570, г. Нижнекамск, проспект Мира, д. 60</w:t>
            </w:r>
          </w:p>
          <w:p w:rsidR="0091745D" w:rsidRDefault="0091745D">
            <w:pPr>
              <w:pStyle w:val="ConsPlusNormal"/>
            </w:pPr>
            <w:r>
              <w:t>usznizhnekamck@tatar.ru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(84348)</w:t>
            </w:r>
          </w:p>
          <w:p w:rsidR="0091745D" w:rsidRDefault="0091745D">
            <w:pPr>
              <w:pStyle w:val="ConsPlusNormal"/>
            </w:pPr>
            <w:r>
              <w:t>2-20-15,</w:t>
            </w:r>
          </w:p>
          <w:p w:rsidR="0091745D" w:rsidRDefault="0091745D">
            <w:pPr>
              <w:pStyle w:val="ConsPlusNormal"/>
            </w:pPr>
            <w:r>
              <w:t>2-27-91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423190, с. Новошешминск, ул. Советская, д. 80</w:t>
            </w:r>
          </w:p>
          <w:p w:rsidR="0091745D" w:rsidRDefault="0091745D">
            <w:pPr>
              <w:pStyle w:val="ConsPlusNormal"/>
            </w:pPr>
            <w:r>
              <w:t>Usz.Novoshesh@tatar.ru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(84345)</w:t>
            </w:r>
          </w:p>
          <w:p w:rsidR="0091745D" w:rsidRDefault="0091745D">
            <w:pPr>
              <w:pStyle w:val="ConsPlusNormal"/>
            </w:pPr>
            <w:r>
              <w:t>2-06-62,</w:t>
            </w:r>
          </w:p>
          <w:p w:rsidR="0091745D" w:rsidRDefault="0091745D">
            <w:pPr>
              <w:pStyle w:val="ConsPlusNormal"/>
            </w:pPr>
            <w:r>
              <w:lastRenderedPageBreak/>
              <w:t>2-06-81,</w:t>
            </w:r>
          </w:p>
          <w:p w:rsidR="0091745D" w:rsidRDefault="0091745D">
            <w:pPr>
              <w:pStyle w:val="ConsPlusNormal"/>
            </w:pPr>
            <w:r>
              <w:t>2-39-88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lastRenderedPageBreak/>
              <w:t>423040, г. Нурлат, ул. Пушкина, д. 46</w:t>
            </w:r>
          </w:p>
          <w:p w:rsidR="0091745D" w:rsidRDefault="0091745D">
            <w:pPr>
              <w:pStyle w:val="ConsPlusNormal"/>
            </w:pPr>
            <w:r>
              <w:lastRenderedPageBreak/>
              <w:t>Usz.Nurlat@tatar.ru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(84367)</w:t>
            </w:r>
          </w:p>
          <w:p w:rsidR="0091745D" w:rsidRDefault="0091745D">
            <w:pPr>
              <w:pStyle w:val="ConsPlusNormal"/>
            </w:pPr>
            <w:r>
              <w:t>3-06-68,</w:t>
            </w:r>
          </w:p>
          <w:p w:rsidR="0091745D" w:rsidRDefault="0091745D">
            <w:pPr>
              <w:pStyle w:val="ConsPlusNormal"/>
            </w:pPr>
            <w:r>
              <w:t>3-06-72,</w:t>
            </w:r>
          </w:p>
          <w:p w:rsidR="0091745D" w:rsidRDefault="0091745D">
            <w:pPr>
              <w:pStyle w:val="ConsPlusNormal"/>
            </w:pPr>
            <w:r>
              <w:t>3-00-15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91745D" w:rsidRDefault="0091745D">
            <w:pPr>
              <w:pStyle w:val="ConsPlusNormal"/>
            </w:pPr>
            <w:r>
              <w:t>Usz.Pitriash@tatar.ru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(84361)</w:t>
            </w:r>
          </w:p>
          <w:p w:rsidR="0091745D" w:rsidRDefault="0091745D">
            <w:pPr>
              <w:pStyle w:val="ConsPlusNormal"/>
            </w:pPr>
            <w:r>
              <w:t>2-11-57,</w:t>
            </w:r>
          </w:p>
          <w:p w:rsidR="0091745D" w:rsidRDefault="0091745D">
            <w:pPr>
              <w:pStyle w:val="ConsPlusNormal"/>
            </w:pPr>
            <w:r>
              <w:t>2-39-62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422650, с. Рыбная Слобода, ул. Заводская, 6а</w:t>
            </w:r>
          </w:p>
          <w:p w:rsidR="0091745D" w:rsidRDefault="0091745D">
            <w:pPr>
              <w:pStyle w:val="ConsPlusNormal"/>
            </w:pPr>
            <w:r>
              <w:t>Usz.R-sloboda@tatar.ru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(84362)</w:t>
            </w:r>
          </w:p>
          <w:p w:rsidR="0091745D" w:rsidRDefault="0091745D">
            <w:pPr>
              <w:pStyle w:val="ConsPlusNormal"/>
            </w:pPr>
            <w:r>
              <w:t>2-28-11,</w:t>
            </w:r>
          </w:p>
          <w:p w:rsidR="0091745D" w:rsidRDefault="0091745D">
            <w:pPr>
              <w:pStyle w:val="ConsPlusNormal"/>
            </w:pPr>
            <w:r>
              <w:t>2-28-55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91745D" w:rsidRDefault="0091745D">
            <w:pPr>
              <w:pStyle w:val="ConsPlusNormal"/>
            </w:pPr>
            <w:r>
              <w:t>Usz.Saby@tatar.ru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(85559)</w:t>
            </w:r>
          </w:p>
          <w:p w:rsidR="0091745D" w:rsidRDefault="0091745D">
            <w:pPr>
              <w:pStyle w:val="ConsPlusNormal"/>
            </w:pPr>
            <w:r>
              <w:t>2-45-72,</w:t>
            </w:r>
          </w:p>
          <w:p w:rsidR="0091745D" w:rsidRDefault="0091745D">
            <w:pPr>
              <w:pStyle w:val="ConsPlusNormal"/>
            </w:pPr>
            <w:r>
              <w:t>2-44-37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423350, с. Сарманово, ул. Куйбышева, 36</w:t>
            </w:r>
          </w:p>
          <w:p w:rsidR="0091745D" w:rsidRDefault="0091745D">
            <w:pPr>
              <w:pStyle w:val="ConsPlusNormal"/>
            </w:pPr>
            <w:r>
              <w:t>Usz.Sarmanovo@tatar.ru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Спасском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(84347)</w:t>
            </w:r>
          </w:p>
          <w:p w:rsidR="0091745D" w:rsidRDefault="0091745D">
            <w:pPr>
              <w:pStyle w:val="ConsPlusNormal"/>
            </w:pPr>
            <w:r>
              <w:t>3-00-00,</w:t>
            </w:r>
          </w:p>
          <w:p w:rsidR="0091745D" w:rsidRDefault="0091745D">
            <w:pPr>
              <w:pStyle w:val="ConsPlusNormal"/>
            </w:pPr>
            <w:r>
              <w:t>3-08-98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422840, г. Болгар, ул. Пионерская, д. 21</w:t>
            </w:r>
          </w:p>
          <w:p w:rsidR="0091745D" w:rsidRDefault="0091745D">
            <w:pPr>
              <w:pStyle w:val="ConsPlusNormal"/>
            </w:pPr>
            <w:r>
              <w:t>Usz.Bolgar@tatar.ru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(84373)</w:t>
            </w:r>
          </w:p>
          <w:p w:rsidR="0091745D" w:rsidRDefault="0091745D">
            <w:pPr>
              <w:pStyle w:val="ConsPlusNormal"/>
            </w:pPr>
            <w:r>
              <w:t>2-62-31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422370, г. Тетюши, ул. Ленина, д. 114</w:t>
            </w:r>
          </w:p>
          <w:p w:rsidR="0091745D" w:rsidRDefault="0091745D">
            <w:pPr>
              <w:pStyle w:val="ConsPlusNormal"/>
            </w:pPr>
            <w:r>
              <w:t>Usz.Tetyushi@tatar.ru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(8552)</w:t>
            </w:r>
          </w:p>
          <w:p w:rsidR="0091745D" w:rsidRDefault="0091745D">
            <w:pPr>
              <w:pStyle w:val="ConsPlusNormal"/>
            </w:pPr>
            <w:r>
              <w:t>70-00-57,</w:t>
            </w:r>
          </w:p>
          <w:p w:rsidR="0091745D" w:rsidRDefault="0091745D">
            <w:pPr>
              <w:pStyle w:val="ConsPlusNormal"/>
            </w:pPr>
            <w:r>
              <w:t>70-13-41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423807, г. Набережные Челны, переулок Есенина, д. 1</w:t>
            </w:r>
          </w:p>
          <w:p w:rsidR="0091745D" w:rsidRDefault="0091745D">
            <w:pPr>
              <w:pStyle w:val="ConsPlusNormal"/>
            </w:pPr>
            <w:r>
              <w:t>Usz.Tukaev@tatar.ru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(84360)</w:t>
            </w:r>
          </w:p>
          <w:p w:rsidR="0091745D" w:rsidRDefault="0091745D">
            <w:pPr>
              <w:pStyle w:val="ConsPlusNormal"/>
            </w:pPr>
            <w:r>
              <w:t>2-18-56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422080, с. Тюлячи, ул. Большая Нагорная, д. 5</w:t>
            </w:r>
          </w:p>
          <w:p w:rsidR="0091745D" w:rsidRDefault="0091745D">
            <w:pPr>
              <w:pStyle w:val="ConsPlusNormal"/>
            </w:pPr>
            <w:r>
              <w:t>Usz.Tulachi@tatar.ru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(84396)</w:t>
            </w:r>
          </w:p>
          <w:p w:rsidR="0091745D" w:rsidRDefault="0091745D">
            <w:pPr>
              <w:pStyle w:val="ConsPlusNormal"/>
            </w:pPr>
            <w:r>
              <w:t>2-57-05,</w:t>
            </w:r>
          </w:p>
          <w:p w:rsidR="0091745D" w:rsidRDefault="0091745D">
            <w:pPr>
              <w:pStyle w:val="ConsPlusNormal"/>
            </w:pPr>
            <w:r>
              <w:t>2-29-38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423100, с. Черемшан, ул.</w:t>
            </w:r>
          </w:p>
          <w:p w:rsidR="0091745D" w:rsidRDefault="0091745D">
            <w:pPr>
              <w:pStyle w:val="ConsPlusNormal"/>
            </w:pPr>
            <w:r>
              <w:t>Титова, д. 26</w:t>
            </w:r>
          </w:p>
          <w:p w:rsidR="0091745D" w:rsidRDefault="0091745D">
            <w:pPr>
              <w:pStyle w:val="ConsPlusNormal"/>
            </w:pPr>
            <w:r>
              <w:t>Usz.Cheremshan@tatar.ru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(84342)</w:t>
            </w:r>
          </w:p>
          <w:p w:rsidR="0091745D" w:rsidRDefault="0091745D">
            <w:pPr>
              <w:pStyle w:val="ConsPlusNormal"/>
            </w:pPr>
            <w:r>
              <w:t>5-55-73,</w:t>
            </w:r>
          </w:p>
          <w:p w:rsidR="0091745D" w:rsidRDefault="0091745D">
            <w:pPr>
              <w:pStyle w:val="ConsPlusNormal"/>
            </w:pPr>
            <w:r>
              <w:t>5-12-06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422980, г. Чистополь, ул. Урицкого, д. 45 Usz.Chistopol@tatar.ru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(85593)</w:t>
            </w:r>
          </w:p>
          <w:p w:rsidR="0091745D" w:rsidRDefault="0091745D">
            <w:pPr>
              <w:pStyle w:val="ConsPlusNormal"/>
            </w:pPr>
            <w:r>
              <w:t>2-60-41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91745D" w:rsidRDefault="0091745D">
            <w:pPr>
              <w:pStyle w:val="ConsPlusNormal"/>
            </w:pPr>
            <w:r>
              <w:t>Usz.Utazy@tatar.ru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571-58-00,</w:t>
            </w:r>
          </w:p>
          <w:p w:rsidR="0091745D" w:rsidRDefault="0091745D">
            <w:pPr>
              <w:pStyle w:val="ConsPlusNormal"/>
            </w:pPr>
            <w:r>
              <w:t>570-06-31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420036, г. Казань, ул. Тимирязева, д. 8</w:t>
            </w:r>
          </w:p>
          <w:p w:rsidR="0091745D" w:rsidRDefault="0091745D">
            <w:pPr>
              <w:pStyle w:val="ConsPlusNormal"/>
            </w:pPr>
            <w:r>
              <w:t>Usz.Avia@tatar.ru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238-10-55,</w:t>
            </w:r>
          </w:p>
          <w:p w:rsidR="0091745D" w:rsidRDefault="0091745D">
            <w:pPr>
              <w:pStyle w:val="ConsPlusNormal"/>
            </w:pPr>
            <w:r>
              <w:t>238-41-91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420043, г. Казань, ул. Вишневского, д. 10</w:t>
            </w:r>
          </w:p>
          <w:p w:rsidR="0091745D" w:rsidRDefault="0091745D">
            <w:pPr>
              <w:pStyle w:val="ConsPlusNormal"/>
            </w:pPr>
            <w:r>
              <w:t>Usz.Vahit@tatar.ru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lastRenderedPageBreak/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554-47-80,</w:t>
            </w:r>
          </w:p>
          <w:p w:rsidR="0091745D" w:rsidRDefault="0091745D">
            <w:pPr>
              <w:pStyle w:val="ConsPlusNormal"/>
            </w:pPr>
            <w:r>
              <w:t>554-74-57,</w:t>
            </w:r>
          </w:p>
          <w:p w:rsidR="0091745D" w:rsidRDefault="0091745D">
            <w:pPr>
              <w:pStyle w:val="ConsPlusNormal"/>
            </w:pPr>
            <w:r>
              <w:t>554-22-75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91745D" w:rsidRDefault="0091745D">
            <w:pPr>
              <w:pStyle w:val="ConsPlusNormal"/>
            </w:pPr>
            <w:r>
              <w:t>Usz. Kirov@tatar.ru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554-00-65,</w:t>
            </w:r>
          </w:p>
          <w:p w:rsidR="0091745D" w:rsidRDefault="0091745D">
            <w:pPr>
              <w:pStyle w:val="ConsPlusNormal"/>
            </w:pPr>
            <w:r>
              <w:t>554-03-45,</w:t>
            </w:r>
          </w:p>
          <w:p w:rsidR="0091745D" w:rsidRDefault="0091745D">
            <w:pPr>
              <w:pStyle w:val="ConsPlusNormal"/>
            </w:pPr>
            <w:r>
              <w:t>554-77-71,</w:t>
            </w:r>
          </w:p>
          <w:p w:rsidR="0091745D" w:rsidRDefault="0091745D">
            <w:pPr>
              <w:pStyle w:val="ConsPlusNormal"/>
            </w:pPr>
            <w:r>
              <w:t>544-02-16,</w:t>
            </w:r>
          </w:p>
          <w:p w:rsidR="0091745D" w:rsidRDefault="0091745D">
            <w:pPr>
              <w:pStyle w:val="ConsPlusNormal"/>
            </w:pPr>
            <w:r>
              <w:t>554-36-72,</w:t>
            </w:r>
          </w:p>
          <w:p w:rsidR="0091745D" w:rsidRDefault="0091745D">
            <w:pPr>
              <w:pStyle w:val="ConsPlusNormal"/>
            </w:pPr>
            <w:r>
              <w:t>554-25-23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91745D" w:rsidRDefault="0091745D">
            <w:pPr>
              <w:pStyle w:val="ConsPlusNormal"/>
            </w:pPr>
            <w:r>
              <w:t>Usz.Moskov@tatar.ru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523-75-82</w:t>
            </w:r>
          </w:p>
          <w:p w:rsidR="0091745D" w:rsidRDefault="0091745D">
            <w:pPr>
              <w:pStyle w:val="ConsPlusNormal"/>
            </w:pPr>
            <w:r>
              <w:t>523-73-20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91745D" w:rsidRDefault="0091745D">
            <w:pPr>
              <w:pStyle w:val="ConsPlusNormal"/>
            </w:pPr>
            <w:r>
              <w:t>Usz.Novosavin@tatar.ru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224-04-20,</w:t>
            </w:r>
          </w:p>
          <w:p w:rsidR="0091745D" w:rsidRDefault="0091745D">
            <w:pPr>
              <w:pStyle w:val="ConsPlusNormal"/>
            </w:pPr>
            <w:r>
              <w:t>224-03-00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>420059, г. Казань, ул. Рихарда Зорге, д. 39 Usz.Priv@tatar.ru</w:t>
            </w:r>
          </w:p>
        </w:tc>
      </w:tr>
      <w:tr w:rsidR="0091745D">
        <w:tc>
          <w:tcPr>
            <w:tcW w:w="4195" w:type="dxa"/>
          </w:tcPr>
          <w:p w:rsidR="0091745D" w:rsidRDefault="0091745D">
            <w:pPr>
              <w:pStyle w:val="ConsPlusNormal"/>
            </w:pPr>
            <w: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848" w:type="dxa"/>
          </w:tcPr>
          <w:p w:rsidR="0091745D" w:rsidRDefault="0091745D">
            <w:pPr>
              <w:pStyle w:val="ConsPlusNormal"/>
            </w:pPr>
            <w:r>
              <w:t>(843)</w:t>
            </w:r>
          </w:p>
          <w:p w:rsidR="0091745D" w:rsidRDefault="0091745D">
            <w:pPr>
              <w:pStyle w:val="ConsPlusNormal"/>
            </w:pPr>
            <w:r>
              <w:t>273-18-06</w:t>
            </w:r>
          </w:p>
        </w:tc>
        <w:tc>
          <w:tcPr>
            <w:tcW w:w="2948" w:type="dxa"/>
          </w:tcPr>
          <w:p w:rsidR="0091745D" w:rsidRDefault="0091745D">
            <w:pPr>
              <w:pStyle w:val="ConsPlusNormal"/>
            </w:pPr>
            <w:r>
              <w:t xml:space="preserve">420037,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 Usz.SovOR@tatar.ru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2"/>
      </w:pPr>
      <w:r>
        <w:t>2. Министерство труда, занятости</w:t>
      </w:r>
    </w:p>
    <w:p w:rsidR="0091745D" w:rsidRDefault="0091745D">
      <w:pPr>
        <w:pStyle w:val="ConsPlusTitle"/>
        <w:jc w:val="center"/>
      </w:pPr>
      <w:r>
        <w:t>и социальной защиты Республики Татарстан</w:t>
      </w:r>
    </w:p>
    <w:p w:rsidR="0091745D" w:rsidRDefault="009174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521"/>
        <w:gridCol w:w="2835"/>
      </w:tblGrid>
      <w:tr w:rsidR="0091745D">
        <w:tc>
          <w:tcPr>
            <w:tcW w:w="4649" w:type="dxa"/>
          </w:tcPr>
          <w:p w:rsidR="0091745D" w:rsidRDefault="0091745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21" w:type="dxa"/>
          </w:tcPr>
          <w:p w:rsidR="0091745D" w:rsidRDefault="0091745D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35" w:type="dxa"/>
          </w:tcPr>
          <w:p w:rsidR="0091745D" w:rsidRDefault="0091745D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1745D">
        <w:tc>
          <w:tcPr>
            <w:tcW w:w="4649" w:type="dxa"/>
          </w:tcPr>
          <w:p w:rsidR="0091745D" w:rsidRDefault="0091745D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521" w:type="dxa"/>
          </w:tcPr>
          <w:p w:rsidR="0091745D" w:rsidRDefault="0091745D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835" w:type="dxa"/>
          </w:tcPr>
          <w:p w:rsidR="0091745D" w:rsidRDefault="0091745D">
            <w:pPr>
              <w:pStyle w:val="ConsPlusNormal"/>
            </w:pPr>
            <w:r>
              <w:t>mtsz@tatar.ru</w:t>
            </w:r>
          </w:p>
        </w:tc>
      </w:tr>
      <w:tr w:rsidR="0091745D">
        <w:tc>
          <w:tcPr>
            <w:tcW w:w="4649" w:type="dxa"/>
          </w:tcPr>
          <w:p w:rsidR="0091745D" w:rsidRDefault="0091745D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521" w:type="dxa"/>
          </w:tcPr>
          <w:p w:rsidR="0091745D" w:rsidRDefault="0091745D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2835" w:type="dxa"/>
          </w:tcPr>
          <w:p w:rsidR="0091745D" w:rsidRDefault="0091745D">
            <w:pPr>
              <w:pStyle w:val="ConsPlusNormal"/>
            </w:pPr>
            <w:r>
              <w:t>Natalya.Bytaeva@tatar.ru</w:t>
            </w:r>
          </w:p>
        </w:tc>
      </w:tr>
      <w:tr w:rsidR="0091745D">
        <w:tc>
          <w:tcPr>
            <w:tcW w:w="4649" w:type="dxa"/>
          </w:tcPr>
          <w:p w:rsidR="0091745D" w:rsidRDefault="0091745D">
            <w:pPr>
              <w:pStyle w:val="ConsPlusNormal"/>
              <w:jc w:val="both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21" w:type="dxa"/>
          </w:tcPr>
          <w:p w:rsidR="0091745D" w:rsidRDefault="0091745D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835" w:type="dxa"/>
          </w:tcPr>
          <w:p w:rsidR="0091745D" w:rsidRDefault="0091745D">
            <w:pPr>
              <w:pStyle w:val="ConsPlusNormal"/>
            </w:pPr>
            <w:r>
              <w:t>Elena.Zenina@tatar.ru</w:t>
            </w:r>
          </w:p>
        </w:tc>
      </w:tr>
      <w:tr w:rsidR="0091745D">
        <w:tc>
          <w:tcPr>
            <w:tcW w:w="4649" w:type="dxa"/>
          </w:tcPr>
          <w:p w:rsidR="0091745D" w:rsidRDefault="0091745D">
            <w:pPr>
              <w:pStyle w:val="ConsPlusNormal"/>
              <w:jc w:val="both"/>
            </w:pPr>
            <w:r>
              <w:t>Начальник отдела аудита мер социальной поддержки</w:t>
            </w:r>
          </w:p>
        </w:tc>
        <w:tc>
          <w:tcPr>
            <w:tcW w:w="1521" w:type="dxa"/>
          </w:tcPr>
          <w:p w:rsidR="0091745D" w:rsidRDefault="0091745D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835" w:type="dxa"/>
          </w:tcPr>
          <w:p w:rsidR="0091745D" w:rsidRDefault="0091745D">
            <w:pPr>
              <w:pStyle w:val="ConsPlusNormal"/>
            </w:pPr>
            <w:r>
              <w:t>Elvira.Pislegina@tatar.ru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Title"/>
        <w:jc w:val="center"/>
        <w:outlineLvl w:val="2"/>
      </w:pPr>
      <w:r>
        <w:t>3. Кабинет Министров Республики Татарстан</w:t>
      </w:r>
    </w:p>
    <w:p w:rsidR="0091745D" w:rsidRDefault="009174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417"/>
        <w:gridCol w:w="2381"/>
      </w:tblGrid>
      <w:tr w:rsidR="0091745D">
        <w:tc>
          <w:tcPr>
            <w:tcW w:w="5216" w:type="dxa"/>
          </w:tcPr>
          <w:p w:rsidR="0091745D" w:rsidRDefault="0091745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91745D" w:rsidRDefault="0091745D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81" w:type="dxa"/>
          </w:tcPr>
          <w:p w:rsidR="0091745D" w:rsidRDefault="0091745D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1745D">
        <w:tc>
          <w:tcPr>
            <w:tcW w:w="5216" w:type="dxa"/>
          </w:tcPr>
          <w:p w:rsidR="0091745D" w:rsidRDefault="0091745D">
            <w:pPr>
              <w:pStyle w:val="ConsPlusNormal"/>
              <w:jc w:val="both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7" w:type="dxa"/>
          </w:tcPr>
          <w:p w:rsidR="0091745D" w:rsidRDefault="0091745D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2381" w:type="dxa"/>
          </w:tcPr>
          <w:p w:rsidR="0091745D" w:rsidRDefault="0091745D">
            <w:pPr>
              <w:pStyle w:val="ConsPlusNormal"/>
            </w:pPr>
            <w:r>
              <w:t>pisma@tatar.ru</w:t>
            </w:r>
          </w:p>
        </w:tc>
      </w:tr>
    </w:tbl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jc w:val="both"/>
      </w:pPr>
    </w:p>
    <w:p w:rsidR="0091745D" w:rsidRDefault="0091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F40" w:rsidRDefault="00880F40"/>
    <w:sectPr w:rsidR="00880F40" w:rsidSect="003860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5D"/>
    <w:rsid w:val="00880F40"/>
    <w:rsid w:val="009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9079"/>
  <w15:chartTrackingRefBased/>
  <w15:docId w15:val="{291D632D-D683-4F8F-84F3-B1F4DA8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7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7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7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74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44EABFA20B953FD389C6633C7B72E6847B248B48DFDA8D0D3C2C270CD7EB910FCF3C9AA34DCB413O14DN" TargetMode="External"/><Relationship Id="rId21" Type="http://schemas.openxmlformats.org/officeDocument/2006/relationships/hyperlink" Target="consultantplus://offline/ref=F29ECEC51C53256D1C75FEE56A65C1CB274EAAF024B053FD389C6633C7B72E6855B210B88EFDB6D0D3D7942188O243N" TargetMode="External"/><Relationship Id="rId42" Type="http://schemas.openxmlformats.org/officeDocument/2006/relationships/hyperlink" Target="consultantplus://offline/ref=F29ECEC51C53256D1C75E0E87C099CC0264DF2F420BA5AAE6DC1606498E7283D07F24EE1CEB9A5D0D2C994218B20E042B8B8C5A82AC0B5130B56339AO54BN" TargetMode="External"/><Relationship Id="rId47" Type="http://schemas.openxmlformats.org/officeDocument/2006/relationships/hyperlink" Target="consultantplus://offline/ref=F29ECEC51C53256D1C75E0E87C099CC0264DF2F420BB50AA61CD606498E7283D07F24EE1CEB9A5D0D2C997278B20E042B8B8C5A82AC0B5130B56339AO54BN" TargetMode="External"/><Relationship Id="rId63" Type="http://schemas.openxmlformats.org/officeDocument/2006/relationships/hyperlink" Target="consultantplus://offline/ref=F29ECEC51C53256D1C75E0E87C099CC0264DF2F420BB50AA61CD606498E7283D07F24EE1CEB9A5D0D2C997268920E042B8B8C5A82AC0B5130B56339AO54BN" TargetMode="External"/><Relationship Id="rId68" Type="http://schemas.openxmlformats.org/officeDocument/2006/relationships/hyperlink" Target="consultantplus://offline/ref=F29ECEC51C53256D1C75E0E87C099CC0264DF2F420BA5AAE6DC1606498E7283D07F24EE1CEB9A5D0D2C994238A20E042B8B8C5A82AC0B5130B56339AO54BN" TargetMode="External"/><Relationship Id="rId16" Type="http://schemas.openxmlformats.org/officeDocument/2006/relationships/hyperlink" Target="consultantplus://offline/ref=F29ECEC51C53256D1C75E0E87C099CC0264DF2F420BA5AAE6DC1606498E7283D07F24EE1CEB9A5D0D2C997268820E042B8B8C5A82AC0B5130B56339AO54BN" TargetMode="External"/><Relationship Id="rId11" Type="http://schemas.openxmlformats.org/officeDocument/2006/relationships/hyperlink" Target="consultantplus://offline/ref=F29ECEC51C53256D1C75E0E87C099CC0264DF2F420B850A362CB606498E7283D07F24EE1CEB9A5D0D2C996208E20E042B8B8C5A82AC0B5130B56339AO54BN" TargetMode="External"/><Relationship Id="rId24" Type="http://schemas.openxmlformats.org/officeDocument/2006/relationships/hyperlink" Target="consultantplus://offline/ref=F29ECEC51C53256D1C75FEE56A65C1CB2744ACF121BF53FD389C6633C7B72E6855B210B88EFDB6D0D3D7942188O243N" TargetMode="External"/><Relationship Id="rId32" Type="http://schemas.openxmlformats.org/officeDocument/2006/relationships/hyperlink" Target="consultantplus://offline/ref=F29ECEC51C53256D1C75E0E87C099CC0264DF2F420BA5AAE6DC1606498E7283D07F24EE1CEB9A5D0D2C997268E20E042B8B8C5A82AC0B5130B56339AO54BN" TargetMode="External"/><Relationship Id="rId37" Type="http://schemas.openxmlformats.org/officeDocument/2006/relationships/hyperlink" Target="consultantplus://offline/ref=F29ECEC51C53256D1C75FEE56A65C1CB274EA9FD20BB53FD389C6633C7B72E6847B248B186A9F99587C49521972AB50DFEEDC9OA43N" TargetMode="External"/><Relationship Id="rId40" Type="http://schemas.openxmlformats.org/officeDocument/2006/relationships/hyperlink" Target="consultantplus://offline/ref=F29ECEC51C53256D1C75FEE56A65C1CB2646AEF026B853FD389C6633C7B72E6847B248B18EF6FC80969C9B228935B512E2EFC8AAO242N" TargetMode="External"/><Relationship Id="rId45" Type="http://schemas.openxmlformats.org/officeDocument/2006/relationships/hyperlink" Target="consultantplus://offline/ref=F29ECEC51C53256D1C75FEE56A65C1CB2444A5FA22BF53FD389C6633C7B72E6847B248B48DFDA8D0D0C2C270CD7EB910FCF3C9AA34DCB413O14DN" TargetMode="External"/><Relationship Id="rId53" Type="http://schemas.openxmlformats.org/officeDocument/2006/relationships/hyperlink" Target="consultantplus://offline/ref=F29ECEC51C53256D1C75FEE56A65C1CB2646AEF026B853FD389C6633C7B72E6855B210B88EFDB6D0D3D7942188O243N" TargetMode="External"/><Relationship Id="rId58" Type="http://schemas.openxmlformats.org/officeDocument/2006/relationships/hyperlink" Target="consultantplus://offline/ref=F29ECEC51C53256D1C75FEE56A65C1CB2744ACF121BF53FD389C6633C7B72E6855B210B88EFDB6D0D3D7942188O243N" TargetMode="External"/><Relationship Id="rId66" Type="http://schemas.openxmlformats.org/officeDocument/2006/relationships/hyperlink" Target="consultantplus://offline/ref=F29ECEC51C53256D1C75FEE56A65C1CB2646AEF026B853FD389C6633C7B72E6847B248B784FDA385838DC32C8A2BAA12FDF3CAAB2BOD46N" TargetMode="External"/><Relationship Id="rId74" Type="http://schemas.openxmlformats.org/officeDocument/2006/relationships/hyperlink" Target="consultantplus://offline/ref=F29ECEC51C53256D1C75FEE56A65C1CB274EAAF024B053FD389C6633C7B72E6855B210B88EFDB6D0D3D7942188O243N" TargetMode="External"/><Relationship Id="rId5" Type="http://schemas.openxmlformats.org/officeDocument/2006/relationships/hyperlink" Target="consultantplus://offline/ref=F29ECEC51C53256D1C75E0E87C099CC0264DF2F420B858AE63C9606498E7283D07F24EE1CEB9A5D0D2C996218E20E042B8B8C5A82AC0B5130B56339AO54BN" TargetMode="External"/><Relationship Id="rId61" Type="http://schemas.openxmlformats.org/officeDocument/2006/relationships/hyperlink" Target="consultantplus://offline/ref=F29ECEC51C53256D1C75FEE56A65C1CB274EA9FD20BB53FD389C6633C7B72E6847B248B48DFDA8D7D7C2C270CD7EB910FCF3C9AA34DCB413O14DN" TargetMode="External"/><Relationship Id="rId19" Type="http://schemas.openxmlformats.org/officeDocument/2006/relationships/hyperlink" Target="consultantplus://offline/ref=F29ECEC51C53256D1C75E0E87C099CC0264DF2F420BA5AAE6DC1606498E7283D07F24EE1CEB9A5D0D2C997268A20E042B8B8C5A82AC0B5130B56339AO54BN" TargetMode="External"/><Relationship Id="rId14" Type="http://schemas.openxmlformats.org/officeDocument/2006/relationships/hyperlink" Target="consultantplus://offline/ref=F29ECEC51C53256D1C75E0E87C099CC0264DF2F420BB50AA61CD606498E7283D07F24EE1CEB9A5D0D2C997248120E042B8B8C5A82AC0B5130B56339AO54BN" TargetMode="External"/><Relationship Id="rId22" Type="http://schemas.openxmlformats.org/officeDocument/2006/relationships/hyperlink" Target="consultantplus://offline/ref=F29ECEC51C53256D1C75E0E87C099CC0264DF2F420BA5AAE6DC1606498E7283D07F24EE1CEB9A5D0D2C997268C20E042B8B8C5A82AC0B5130B56339AO54BN" TargetMode="External"/><Relationship Id="rId27" Type="http://schemas.openxmlformats.org/officeDocument/2006/relationships/hyperlink" Target="consultantplus://offline/ref=F29ECEC51C53256D1C75FEE56A65C1CB274EA9FD20BB53FD389C6633C7B72E6847B248B48DFDA8D0D1C2C270CD7EB910FCF3C9AA34DCB413O14DN" TargetMode="External"/><Relationship Id="rId30" Type="http://schemas.openxmlformats.org/officeDocument/2006/relationships/hyperlink" Target="consultantplus://offline/ref=F29ECEC51C53256D1C75E0E87C099CC0264DF2F420BA58A265CD606498E7283D07F24EE1CEB9A5D0D2C997248E20E042B8B8C5A82AC0B5130B56339AO54BN" TargetMode="External"/><Relationship Id="rId35" Type="http://schemas.openxmlformats.org/officeDocument/2006/relationships/hyperlink" Target="consultantplus://offline/ref=F29ECEC51C53256D1C75FEE56A65C1CB274EA9FD20BB53FD389C6633C7B72E6847B248B48DFDA8D3D3C2C270CD7EB910FCF3C9AA34DCB413O14DN" TargetMode="External"/><Relationship Id="rId43" Type="http://schemas.openxmlformats.org/officeDocument/2006/relationships/hyperlink" Target="consultantplus://offline/ref=F29ECEC51C53256D1C75FEE56A65C1CB2744ACF121BF53FD389C6633C7B72E6855B210B88EFDB6D0D3D7942188O243N" TargetMode="External"/><Relationship Id="rId48" Type="http://schemas.openxmlformats.org/officeDocument/2006/relationships/hyperlink" Target="consultantplus://offline/ref=F29ECEC51C53256D1C75E0E87C099CC0264DF2F420BA58A265CD606498E7283D07F24EE1CEB9A5D0D2C994208820E042B8B8C5A82AC0B5130B56339AO54BN" TargetMode="External"/><Relationship Id="rId56" Type="http://schemas.openxmlformats.org/officeDocument/2006/relationships/hyperlink" Target="consultantplus://offline/ref=F29ECEC51C53256D1C75FEE56A65C1CB2744ACF121BF53FD389C6633C7B72E6855B210B88EFDB6D0D3D7942188O243N" TargetMode="External"/><Relationship Id="rId64" Type="http://schemas.openxmlformats.org/officeDocument/2006/relationships/hyperlink" Target="consultantplus://offline/ref=F29ECEC51C53256D1C75E0E87C099CC0264DF2F420BB50AA61CD606498E7283D07F24EE1CEB9A5D0D2C997268B20E042B8B8C5A82AC0B5130B56339AO54BN" TargetMode="External"/><Relationship Id="rId69" Type="http://schemas.openxmlformats.org/officeDocument/2006/relationships/hyperlink" Target="consultantplus://offline/ref=F29ECEC51C53256D1C75E0E87C099CC0264DF2F420BA5AAE6DC1606498E7283D07F24EE1CEB9A5D0D2C994238C20E042B8B8C5A82AC0B5130B56339AO54B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29ECEC51C53256D1C75E0E87C099CC0264DF2F420BA5AAE6DC1606498E7283D07F24EE1CEB9A5D0D2C997278F20E042B8B8C5A82AC0B5130B56339AO54BN" TargetMode="External"/><Relationship Id="rId51" Type="http://schemas.openxmlformats.org/officeDocument/2006/relationships/hyperlink" Target="consultantplus://offline/ref=F29ECEC51C53256D1C75E0E87C099CC0264DF2F420BA5AAE6DC1606498E7283D07F24EE1CEB9A5D0D2C994218120E042B8B8C5A82AC0B5130B56339AO54BN" TargetMode="External"/><Relationship Id="rId72" Type="http://schemas.openxmlformats.org/officeDocument/2006/relationships/hyperlink" Target="consultantplus://offline/ref=F29ECEC51C53256D1C75E0E87C099CC0264DF2F420BA5AAE6DC1606498E7283D07F24EE1CEB9A5D0D2C994238020E042B8B8C5A82AC0B5130B56339AO54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9ECEC51C53256D1C75E0E87C099CC0264DF2F420BB50AA61CD606498E7283D07F24EE1CEB9A5D0D2C997248F20E042B8B8C5A82AC0B5130B56339AO54BN" TargetMode="External"/><Relationship Id="rId17" Type="http://schemas.openxmlformats.org/officeDocument/2006/relationships/hyperlink" Target="consultantplus://offline/ref=F29ECEC51C53256D1C75E0E87C099CC0264DF2F420BB50AA61CD606498E7283D07F24EE1CEB9A5D0D2C997278920E042B8B8C5A82AC0B5130B56339AO54BN" TargetMode="External"/><Relationship Id="rId25" Type="http://schemas.openxmlformats.org/officeDocument/2006/relationships/hyperlink" Target="consultantplus://offline/ref=F29ECEC51C53256D1C75FEE56A65C1CB2444A5FA22BF53FD389C6633C7B72E6855B210B88EFDB6D0D3D7942188O243N" TargetMode="External"/><Relationship Id="rId33" Type="http://schemas.openxmlformats.org/officeDocument/2006/relationships/hyperlink" Target="consultantplus://offline/ref=F29ECEC51C53256D1C75FEE56A65C1CB2646AEF026B853FD389C6633C7B72E6847B248B48DFDA8D0D7C2C270CD7EB910FCF3C9AA34DCB413O14DN" TargetMode="External"/><Relationship Id="rId38" Type="http://schemas.openxmlformats.org/officeDocument/2006/relationships/hyperlink" Target="consultantplus://offline/ref=F29ECEC51C53256D1C75FEE56A65C1CB274EA9FD20BB53FD389C6633C7B72E6847B248B786A9F99587C49521972AB50DFEEDC9OA43N" TargetMode="External"/><Relationship Id="rId46" Type="http://schemas.openxmlformats.org/officeDocument/2006/relationships/hyperlink" Target="consultantplus://offline/ref=F29ECEC51C53256D1C75E0E87C099CC0264DF2F420B850A362CB606498E7283D07F24EE1CEB9A5D0D2C996238D20E042B8B8C5A82AC0B5130B56339AO54BN" TargetMode="External"/><Relationship Id="rId59" Type="http://schemas.openxmlformats.org/officeDocument/2006/relationships/hyperlink" Target="consultantplus://offline/ref=F29ECEC51C53256D1C75FEE56A65C1CB2646AEF026B853FD389C6633C7B72E6855B210B88EFDB6D0D3D7942188O243N" TargetMode="External"/><Relationship Id="rId67" Type="http://schemas.openxmlformats.org/officeDocument/2006/relationships/hyperlink" Target="consultantplus://offline/ref=F29ECEC51C53256D1C75E0E87C099CC0264DF2F420BA5AAE6DC1606498E7283D07F24EE1CEB9A5D0D2C994238820E042B8B8C5A82AC0B5130B56339AO54BN" TargetMode="External"/><Relationship Id="rId20" Type="http://schemas.openxmlformats.org/officeDocument/2006/relationships/hyperlink" Target="consultantplus://offline/ref=F29ECEC51C53256D1C75FEE56A65C1CB2647ACF128BF53FD389C6633C7B72E6855B210B88EFDB6D0D3D7942188O243N" TargetMode="External"/><Relationship Id="rId41" Type="http://schemas.openxmlformats.org/officeDocument/2006/relationships/hyperlink" Target="consultantplus://offline/ref=F29ECEC51C53256D1C75FEE56A65C1CB274EA9FD20BB53FD389C6633C7B72E6847B248B186A9F99587C49521972AB50DFEEDC9OA43N" TargetMode="External"/><Relationship Id="rId54" Type="http://schemas.openxmlformats.org/officeDocument/2006/relationships/hyperlink" Target="consultantplus://offline/ref=F29ECEC51C53256D1C75FEE56A65C1CB2744ACF121BF53FD389C6633C7B72E6847B248B48DFDA8D3D0C2C270CD7EB910FCF3C9AA34DCB413O14DN" TargetMode="External"/><Relationship Id="rId62" Type="http://schemas.openxmlformats.org/officeDocument/2006/relationships/hyperlink" Target="consultantplus://offline/ref=F29ECEC51C53256D1C75FEE56A65C1CB274EA9FD20BB53FD389C6633C7B72E6847B248B48DFDA8D7D7C2C270CD7EB910FCF3C9AA34DCB413O14DN" TargetMode="External"/><Relationship Id="rId70" Type="http://schemas.openxmlformats.org/officeDocument/2006/relationships/hyperlink" Target="consultantplus://offline/ref=F29ECEC51C53256D1C75E0E87C099CC0264DF2F420BA5AAE6DC1606498E7283D07F24EE1CEB9A5D0D2C994238F20E042B8B8C5A82AC0B5130B56339AO54BN" TargetMode="External"/><Relationship Id="rId75" Type="http://schemas.openxmlformats.org/officeDocument/2006/relationships/hyperlink" Target="consultantplus://offline/ref=F29ECEC51C53256D1C75E0E87C099CC0264DF2F420B850A362CB606498E7283D07F24EE1CEB9A5D0D2C996238E20E042B8B8C5A82AC0B5130B56339AO54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CEC51C53256D1C75E0E87C099CC0264DF2F420B850A362CB606498E7283D07F24EE1CEB9A5D0D2C996208E20E042B8B8C5A82AC0B5130B56339AO54BN" TargetMode="External"/><Relationship Id="rId15" Type="http://schemas.openxmlformats.org/officeDocument/2006/relationships/hyperlink" Target="consultantplus://offline/ref=F29ECEC51C53256D1C75E0E87C099CC0264DF2F420BA5AAE6DC1606498E7283D07F24EE1CEB9A5D0D2C997278020E042B8B8C5A82AC0B5130B56339AO54BN" TargetMode="External"/><Relationship Id="rId23" Type="http://schemas.openxmlformats.org/officeDocument/2006/relationships/hyperlink" Target="consultantplus://offline/ref=F29ECEC51C53256D1C75FEE56A65C1CB2646AEF026B853FD389C6633C7B72E6847B248B48DFDA8D8D6C2C270CD7EB910FCF3C9AA34DCB413O14DN" TargetMode="External"/><Relationship Id="rId28" Type="http://schemas.openxmlformats.org/officeDocument/2006/relationships/hyperlink" Target="consultantplus://offline/ref=F29ECEC51C53256D1C75E0E87C099CC0264DF2F420BB58AA6DC8606498E7283D07F24EE1CEB9A5D0D2C997278120E042B8B8C5A82AC0B5130B56339AO54BN" TargetMode="External"/><Relationship Id="rId36" Type="http://schemas.openxmlformats.org/officeDocument/2006/relationships/hyperlink" Target="consultantplus://offline/ref=F29ECEC51C53256D1C75FEE56A65C1CB274EA9FD20BB53FD389C6633C7B72E6847B248B48DFDA8D2D6C2C270CD7EB910FCF3C9AA34DCB413O14DN" TargetMode="External"/><Relationship Id="rId49" Type="http://schemas.openxmlformats.org/officeDocument/2006/relationships/hyperlink" Target="consultantplus://offline/ref=F29ECEC51C53256D1C75FEE56A65C1CB2444A5FA22BF53FD389C6633C7B72E6847B248B48DFDA8D1D5C2C270CD7EB910FCF3C9AA34DCB413O14DN" TargetMode="External"/><Relationship Id="rId57" Type="http://schemas.openxmlformats.org/officeDocument/2006/relationships/hyperlink" Target="consultantplus://offline/ref=F29ECEC51C53256D1C75FEE56A65C1CB2646AEF026B853FD389C6633C7B72E6855B210B88EFDB6D0D3D7942188O243N" TargetMode="External"/><Relationship Id="rId10" Type="http://schemas.openxmlformats.org/officeDocument/2006/relationships/hyperlink" Target="consultantplus://offline/ref=F29ECEC51C53256D1C75E0E87C099CC0264DF2F420B858AE63C9606498E7283D07F24EE1CEB9A5D0D2C996218E20E042B8B8C5A82AC0B5130B56339AO54BN" TargetMode="External"/><Relationship Id="rId31" Type="http://schemas.openxmlformats.org/officeDocument/2006/relationships/hyperlink" Target="consultantplus://offline/ref=F29ECEC51C53256D1C75FEE56A65C1CB2646A8FA22BA53FD389C6633C7B72E6847B248B48DFDA9D7D4C2C270CD7EB910FCF3C9AA34DCB413O14DN" TargetMode="External"/><Relationship Id="rId44" Type="http://schemas.openxmlformats.org/officeDocument/2006/relationships/hyperlink" Target="consultantplus://offline/ref=F29ECEC51C53256D1C75FEE56A65C1CB2646AEF026B853FD389C6633C7B72E6855B210B88EFDB6D0D3D7942188O243N" TargetMode="External"/><Relationship Id="rId52" Type="http://schemas.openxmlformats.org/officeDocument/2006/relationships/hyperlink" Target="consultantplus://offline/ref=F29ECEC51C53256D1C75FEE56A65C1CB2744ACF121BF53FD389C6633C7B72E6855B210B88EFDB6D0D3D7942188O243N" TargetMode="External"/><Relationship Id="rId60" Type="http://schemas.openxmlformats.org/officeDocument/2006/relationships/hyperlink" Target="consultantplus://offline/ref=F29ECEC51C53256D1C75E0E87C099CC0264DF2F420BA5AAE6DC1606498E7283D07F24EE1CEB9A5D0D2C994208920E042B8B8C5A82AC0B5130B56339AO54BN" TargetMode="External"/><Relationship Id="rId65" Type="http://schemas.openxmlformats.org/officeDocument/2006/relationships/hyperlink" Target="consultantplus://offline/ref=F29ECEC51C53256D1C75E0E87C099CC0264DF2F420BA5AAE6DC1606498E7283D07F24EE1CEB9A5D0D2C994208020E042B8B8C5A82AC0B5130B56339AO54BN" TargetMode="External"/><Relationship Id="rId73" Type="http://schemas.openxmlformats.org/officeDocument/2006/relationships/hyperlink" Target="consultantplus://offline/ref=F29ECEC51C53256D1C75FEE56A65C1CB274EAAF024B053FD389C6633C7B72E6855B210B88EFDB6D0D3D7942188O243N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29ECEC51C53256D1C75E0E87C099CC0264DF2F420B95FA262C1606498E7283D07F24EE1CEB9A5D0D2C997238B20E042B8B8C5A82AC0B5130B56339AO54BN" TargetMode="External"/><Relationship Id="rId9" Type="http://schemas.openxmlformats.org/officeDocument/2006/relationships/hyperlink" Target="consultantplus://offline/ref=F29ECEC51C53256D1C75FEE56A65C1CB2646AEF026B853FD389C6633C7B72E6847B248B48DFDA8D8D6C2C270CD7EB910FCF3C9AA34DCB413O14DN" TargetMode="External"/><Relationship Id="rId13" Type="http://schemas.openxmlformats.org/officeDocument/2006/relationships/hyperlink" Target="consultantplus://offline/ref=F29ECEC51C53256D1C75E0E87C099CC0264DF2F420BA5AAE6DC1606498E7283D07F24EE1CEB9A5D0D2C997278F20E042B8B8C5A82AC0B5130B56339AO54BN" TargetMode="External"/><Relationship Id="rId18" Type="http://schemas.openxmlformats.org/officeDocument/2006/relationships/hyperlink" Target="consultantplus://offline/ref=F29ECEC51C53256D1C75E0E87C099CC0264DF2F420BB50AA61CD606498E7283D07F24EE1CEB9A5D0D2C997278920E042B8B8C5A82AC0B5130B56339AO54BN" TargetMode="External"/><Relationship Id="rId39" Type="http://schemas.openxmlformats.org/officeDocument/2006/relationships/hyperlink" Target="consultantplus://offline/ref=F29ECEC51C53256D1C75E0E87C099CC0264DF2F420BA5AAE6DC1606498E7283D07F24EE1CEB9A5D0D2C997298920E042B8B8C5A82AC0B5130B56339AO54BN" TargetMode="External"/><Relationship Id="rId34" Type="http://schemas.openxmlformats.org/officeDocument/2006/relationships/hyperlink" Target="consultantplus://offline/ref=F29ECEC51C53256D1C75FEE56A65C1CB2647ACF128BF53FD389C6633C7B72E6847B248B48AFFA385838DC32C8A2BAA12FDF3CAAB2BOD46N" TargetMode="External"/><Relationship Id="rId50" Type="http://schemas.openxmlformats.org/officeDocument/2006/relationships/hyperlink" Target="consultantplus://offline/ref=F29ECEC51C53256D1C75E0E87C099CC0264DF2F420BB50AA61CD606498E7283D07F24EE1CEB9A5D0D2C997278C20E042B8B8C5A82AC0B5130B56339AO54BN" TargetMode="External"/><Relationship Id="rId55" Type="http://schemas.openxmlformats.org/officeDocument/2006/relationships/hyperlink" Target="consultantplus://offline/ref=F29ECEC51C53256D1C75FEE56A65C1CB2646AEF026B853FD389C6633C7B72E6847B248B486A9F99587C49521972AB50DFEEDC9OA43N" TargetMode="External"/><Relationship Id="rId76" Type="http://schemas.openxmlformats.org/officeDocument/2006/relationships/hyperlink" Target="consultantplus://offline/ref=F29ECEC51C53256D1C75E0E87C099CC0264DF2F420B850A362CB606498E7283D07F24EE1CEB9A5D0D2C996238E20E042B8B8C5A82AC0B5130B56339AO54BN" TargetMode="External"/><Relationship Id="rId7" Type="http://schemas.openxmlformats.org/officeDocument/2006/relationships/hyperlink" Target="consultantplus://offline/ref=F29ECEC51C53256D1C75E0E87C099CC0264DF2F420BB50AA61CD606498E7283D07F24EE1CEB9A5D0D2C997248F20E042B8B8C5A82AC0B5130B56339AO54BN" TargetMode="External"/><Relationship Id="rId71" Type="http://schemas.openxmlformats.org/officeDocument/2006/relationships/hyperlink" Target="consultantplus://offline/ref=F29ECEC51C53256D1C75E0E87C099CC0264DF2F420BA5AAE6DC1606498E7283D07F24EE1CEB9A5D0D2C994238120E042B8B8C5A82AC0B5130B56339AO54B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9ECEC51C53256D1C75E0E87C099CC0264DF2F420BA5BA862CF606498E7283D07F24EE1CEB9A5D0D2C996228A20E042B8B8C5A82AC0B5130B56339AO54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14935</Words>
  <Characters>85131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2018-11-30T13:56:00Z</dcterms:created>
  <dcterms:modified xsi:type="dcterms:W3CDTF">2018-11-30T13:57:00Z</dcterms:modified>
</cp:coreProperties>
</file>