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1F" w:rsidRDefault="006A081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081F" w:rsidRDefault="006A081F">
      <w:pPr>
        <w:pStyle w:val="ConsPlusNormal"/>
        <w:jc w:val="both"/>
        <w:outlineLvl w:val="0"/>
      </w:pPr>
    </w:p>
    <w:p w:rsidR="006A081F" w:rsidRDefault="006A081F">
      <w:pPr>
        <w:pStyle w:val="ConsPlusTitle"/>
        <w:jc w:val="center"/>
        <w:outlineLvl w:val="0"/>
      </w:pPr>
      <w:r>
        <w:t>ИСПОЛНИТЕЛЬНЫЙ КОМИТЕТ МУНИЦИПАЛЬНОГО ОБРАЗОВАНИЯ Г. КАЗАНИ</w:t>
      </w:r>
    </w:p>
    <w:p w:rsidR="006A081F" w:rsidRDefault="006A081F">
      <w:pPr>
        <w:pStyle w:val="ConsPlusTitle"/>
        <w:jc w:val="both"/>
      </w:pPr>
    </w:p>
    <w:p w:rsidR="006A081F" w:rsidRDefault="006A081F">
      <w:pPr>
        <w:pStyle w:val="ConsPlusTitle"/>
        <w:jc w:val="center"/>
      </w:pPr>
      <w:r>
        <w:t>ПОСТАНОВЛЕНИЕ</w:t>
      </w:r>
    </w:p>
    <w:p w:rsidR="006A081F" w:rsidRDefault="006A081F">
      <w:pPr>
        <w:pStyle w:val="ConsPlusTitle"/>
        <w:jc w:val="center"/>
      </w:pPr>
      <w:r>
        <w:t>от 8 декабря 2020 г. N 3616</w:t>
      </w:r>
    </w:p>
    <w:p w:rsidR="006A081F" w:rsidRDefault="006A081F">
      <w:pPr>
        <w:pStyle w:val="ConsPlusTitle"/>
        <w:jc w:val="both"/>
      </w:pPr>
    </w:p>
    <w:p w:rsidR="006A081F" w:rsidRDefault="006A081F">
      <w:pPr>
        <w:pStyle w:val="ConsPlusTitle"/>
        <w:jc w:val="center"/>
      </w:pPr>
      <w:r>
        <w:t xml:space="preserve">ОБ УТВЕРЖДЕНИИ </w:t>
      </w:r>
      <w:bookmarkStart w:id="0" w:name="_GoBack"/>
      <w:r>
        <w:t>АДМИНИСТРАТИВНОГО РЕГЛАМЕНТА ПРЕДОСТАВЛЕНИЯ</w:t>
      </w:r>
    </w:p>
    <w:p w:rsidR="006A081F" w:rsidRDefault="006A081F">
      <w:pPr>
        <w:pStyle w:val="ConsPlusTitle"/>
        <w:jc w:val="center"/>
      </w:pPr>
      <w:r>
        <w:t>ИСПОЛНИТЕЛЬНЫМ КОМИТЕТОМ Г. КАЗАНИ МУНИЦИПАЛЬНОЙ УСЛУГИ</w:t>
      </w:r>
    </w:p>
    <w:p w:rsidR="006A081F" w:rsidRDefault="006A081F">
      <w:pPr>
        <w:pStyle w:val="ConsPlusTitle"/>
        <w:jc w:val="center"/>
      </w:pPr>
      <w:r>
        <w:t>ПО РАЗМЕЩЕНИЮ УВЕДОМЛЕНИЯ О ЗАВЕРШЕНИИ СНОСА ОБЪЕКТА</w:t>
      </w:r>
    </w:p>
    <w:p w:rsidR="006A081F" w:rsidRDefault="006A081F">
      <w:pPr>
        <w:pStyle w:val="ConsPlusTitle"/>
        <w:jc w:val="center"/>
      </w:pPr>
      <w:r>
        <w:t>КАПИТАЛЬНОГО СТРОИТЕЛЬСТВА В ИНФОРМАЦИОННОЙ СИСТЕМЕ</w:t>
      </w:r>
    </w:p>
    <w:p w:rsidR="006A081F" w:rsidRDefault="006A081F">
      <w:pPr>
        <w:pStyle w:val="ConsPlusTitle"/>
        <w:jc w:val="center"/>
      </w:pPr>
      <w:r>
        <w:t>ОБЕСПЕЧЕНИЯ ГРАДОСТРОИТЕЛЬНОЙ ДЕЯТЕЛЬНОСТИ И ИНФОРМИРОВАНИЮ</w:t>
      </w:r>
    </w:p>
    <w:p w:rsidR="006A081F" w:rsidRDefault="006A081F">
      <w:pPr>
        <w:pStyle w:val="ConsPlusTitle"/>
        <w:jc w:val="center"/>
      </w:pPr>
      <w:r>
        <w:t>ОБ ЭТОМ ОРГАНА РЕГИОНАЛЬНОГО ГОСУДАРСТВЕННОГО</w:t>
      </w:r>
    </w:p>
    <w:p w:rsidR="006A081F" w:rsidRDefault="006A081F">
      <w:pPr>
        <w:pStyle w:val="ConsPlusTitle"/>
        <w:jc w:val="center"/>
      </w:pPr>
      <w:r>
        <w:t>СТРОИТЕЛЬНОГО НАДЗОРА</w:t>
      </w:r>
    </w:p>
    <w:bookmarkEnd w:id="0"/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55.31</w:t>
        </w:r>
      </w:hyperlink>
      <w:r>
        <w:t xml:space="preserve"> Градостроительного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Татарстан", учитывая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Исполнительного комитета г. Казани от 25.02.2011 N 782 "О Порядке разработки и утверждения административных регламентов предоставления муниципальных услуг органами Исполнительного комитета г. Казани", в целях обеспечения открытости деятельности органов Исполнительного комитета г. Казани, доступности предоставления муниципальных услуг постановляю: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Исполнительным комитетом г. Казани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 (приложение).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2. Опубликовать настоящее постановление в "Сборнике документов и правовых актов муниципального образования города Казани" и разместить его на Официальном портале органов местного самоуправления города Казани.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3. Установить, что настоящее постановление вступает в силу с даты его опубликования.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постановления возложить на заместителя руководителя Исполнительного комитета г. Казани </w:t>
      </w:r>
      <w:proofErr w:type="spellStart"/>
      <w:r>
        <w:t>Р.Р.Шафигуллина</w:t>
      </w:r>
      <w:proofErr w:type="spellEnd"/>
      <w:r>
        <w:t>.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right"/>
      </w:pPr>
      <w:r>
        <w:t>Руководитель</w:t>
      </w:r>
    </w:p>
    <w:p w:rsidR="006A081F" w:rsidRDefault="006A081F">
      <w:pPr>
        <w:pStyle w:val="ConsPlusNormal"/>
        <w:jc w:val="right"/>
      </w:pPr>
      <w:r>
        <w:t>Р.Г.ГАФАРОВ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right"/>
        <w:outlineLvl w:val="0"/>
      </w:pPr>
      <w:r>
        <w:t>Приложение</w:t>
      </w:r>
    </w:p>
    <w:p w:rsidR="006A081F" w:rsidRDefault="006A081F">
      <w:pPr>
        <w:pStyle w:val="ConsPlusNormal"/>
        <w:jc w:val="right"/>
      </w:pPr>
      <w:r>
        <w:t>к постановлению</w:t>
      </w:r>
    </w:p>
    <w:p w:rsidR="006A081F" w:rsidRDefault="006A081F">
      <w:pPr>
        <w:pStyle w:val="ConsPlusNormal"/>
        <w:jc w:val="right"/>
      </w:pPr>
      <w:r>
        <w:t>Исполнительного комитета г. Казани</w:t>
      </w:r>
    </w:p>
    <w:p w:rsidR="006A081F" w:rsidRDefault="006A081F">
      <w:pPr>
        <w:pStyle w:val="ConsPlusNormal"/>
        <w:jc w:val="right"/>
      </w:pPr>
      <w:r>
        <w:t>от 8 декабря 2020 г. N 3616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6A081F" w:rsidRDefault="006A081F">
      <w:pPr>
        <w:pStyle w:val="ConsPlusTitle"/>
        <w:jc w:val="center"/>
      </w:pPr>
      <w:r>
        <w:t>ПРЕДОСТАВЛЕНИЯ ИСПОЛНИТЕЛЬНЫМ КОМИТЕТОМ Г. КАЗАНИ</w:t>
      </w:r>
    </w:p>
    <w:p w:rsidR="006A081F" w:rsidRDefault="006A081F">
      <w:pPr>
        <w:pStyle w:val="ConsPlusTitle"/>
        <w:jc w:val="center"/>
      </w:pPr>
      <w:r>
        <w:t>МУНИЦИПАЛЬНОЙ УСЛУГИ ПО РАЗМЕЩЕНИЮ УВЕДОМЛЕНИЯ О ЗАВЕРШЕНИИ</w:t>
      </w:r>
    </w:p>
    <w:p w:rsidR="006A081F" w:rsidRDefault="006A081F">
      <w:pPr>
        <w:pStyle w:val="ConsPlusTitle"/>
        <w:jc w:val="center"/>
      </w:pPr>
      <w:r>
        <w:t>СНОСА ОБЪЕКТА КАПИТАЛЬНОГО СТРОИТЕЛЬСТВА В ИНФОРМАЦИОННОЙ</w:t>
      </w:r>
    </w:p>
    <w:p w:rsidR="006A081F" w:rsidRDefault="006A081F">
      <w:pPr>
        <w:pStyle w:val="ConsPlusTitle"/>
        <w:jc w:val="center"/>
      </w:pPr>
      <w:r>
        <w:t>СИСТЕМЕ ОБЕСПЕЧЕНИЯ ГРАДОСТРОИТЕЛЬНОЙ ДЕЯТЕЛЬНОСТИ</w:t>
      </w:r>
    </w:p>
    <w:p w:rsidR="006A081F" w:rsidRDefault="006A081F">
      <w:pPr>
        <w:pStyle w:val="ConsPlusTitle"/>
        <w:jc w:val="center"/>
      </w:pPr>
      <w:r>
        <w:t>И ИНФОРМИРОВАНИЮ ОБ ЭТОМ ОРГАНА РЕГИОНАЛЬНОГО</w:t>
      </w:r>
    </w:p>
    <w:p w:rsidR="006A081F" w:rsidRDefault="006A081F">
      <w:pPr>
        <w:pStyle w:val="ConsPlusTitle"/>
        <w:jc w:val="center"/>
      </w:pPr>
      <w:r>
        <w:t>ГОСУДАРСТВЕННОГО СТРОИТЕЛЬНОГО НАДЗОРА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Title"/>
        <w:jc w:val="center"/>
        <w:outlineLvl w:val="1"/>
      </w:pPr>
      <w:r>
        <w:t>I. Общие положения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ind w:firstLine="540"/>
        <w:jc w:val="both"/>
      </w:pPr>
      <w:bookmarkStart w:id="2" w:name="P43"/>
      <w:bookmarkEnd w:id="2"/>
      <w:r>
        <w:t>1.1. Настоящий Административный регламент предоставления муниципальной услуги (далее - Регламент) устанавливает стандарт и порядок предоставления Исполнительным комитетом г. Казани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 (далее - муниципальная услуга).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1.2. Получатели услуги: физические лица, юридические лица, в том числе индивидуальные предприниматели, являющиеся застройщиками (техническими заказчиками) (далее - заявитель).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1.3. Муниципальная услуга предоставляется Исполнительным комитетом г. Казани.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Непосредственный исполнитель муниципальной услуги - Муниципальное казенное учреждение "Управление архитектуры и градостроительства Исполнительного комитета муниципального образования города Казани" (далее - Управление).</w:t>
      </w:r>
    </w:p>
    <w:p w:rsidR="006A081F" w:rsidRDefault="006A081F">
      <w:pPr>
        <w:pStyle w:val="ConsPlusNormal"/>
        <w:spacing w:before="220"/>
        <w:ind w:firstLine="540"/>
        <w:jc w:val="both"/>
      </w:pPr>
      <w:bookmarkStart w:id="3" w:name="P47"/>
      <w:bookmarkEnd w:id="3"/>
      <w:r>
        <w:t>1.3.1. Адрес местонахождения Исполнительного комитета г. Казани: г. Казань, ул. Кремлевская, д. 3.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График работы: понедельник - пятница, с 9.00 до 18.00, обед с 12.00 до 13.00.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Прием заявлений осуществляется в здании Управления.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Адрес местонахождения Управления: г. Казань, ул. Груздева, д. 5.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График работы Управления: понедельник - пятница, с 9.00 до 18.00; приемные дни: вторник, четверг, с 14.00 до 17.00; суббота, воскресенье - выходные дни.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Время перерыва для отдыха и питания устанавливается правилами внутреннего трудового распорядка.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Вход свободный.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Проезд общественным транспортом к зданию по ул. Груздева, 5, осуществляется: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1) до остановки "Чеховский рынок" - автобусами N 4, 22, 28а, 30, 54, 65, 71, 74, 89, 90;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2) до остановки "Ул. Лейтенанта Шмидта" - автобусами N 1, 4, 8, 22, 25, 28а, 30, 43, 54, 65, 67, 69, 69а, 71, 89, 90, 97.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1.3.2. Адрес Официального портала органов местного самоуправления города Казани в сети Интернет: www.kzn.ru, официального сайта Управления: www.kzn.ru/meriya/ispolnitelnyy-komitet/upravlenie-arkhitektury-i-gradostroitelstva-ispolnitelnogo-komiteta-g-kazani.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1.3.3. Информация о муниципальной услуге может быть получена: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lastRenderedPageBreak/>
        <w:t>1) посредством информационных стендов, содержащих визуальную и текстовую информацию о муниципальной услуге, расположенных в помещениях Управления для работы с заявителями.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Информация на государственных языках Республики Татарстан включает сведения о муниципальной услуге, содержащиеся в </w:t>
      </w:r>
      <w:hyperlink w:anchor="P43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47" w:history="1">
        <w:r>
          <w:rPr>
            <w:color w:val="0000FF"/>
          </w:rPr>
          <w:t>1.3.1</w:t>
        </w:r>
      </w:hyperlink>
      <w:r>
        <w:t xml:space="preserve">, </w:t>
      </w:r>
      <w:hyperlink w:anchor="P89" w:history="1">
        <w:r>
          <w:rPr>
            <w:color w:val="0000FF"/>
          </w:rPr>
          <w:t>2.3</w:t>
        </w:r>
      </w:hyperlink>
      <w:r>
        <w:t xml:space="preserve">, </w:t>
      </w:r>
      <w:hyperlink w:anchor="P98" w:history="1">
        <w:r>
          <w:rPr>
            <w:color w:val="0000FF"/>
          </w:rPr>
          <w:t>2.5</w:t>
        </w:r>
      </w:hyperlink>
      <w:r>
        <w:t xml:space="preserve">, </w:t>
      </w:r>
      <w:hyperlink w:anchor="P112" w:history="1">
        <w:r>
          <w:rPr>
            <w:color w:val="0000FF"/>
          </w:rPr>
          <w:t>2.8</w:t>
        </w:r>
      </w:hyperlink>
      <w:r>
        <w:t xml:space="preserve">, </w:t>
      </w:r>
      <w:hyperlink w:anchor="P118" w:history="1">
        <w:r>
          <w:rPr>
            <w:color w:val="0000FF"/>
          </w:rPr>
          <w:t>2.10</w:t>
        </w:r>
      </w:hyperlink>
      <w:r>
        <w:t xml:space="preserve">, </w:t>
      </w:r>
      <w:hyperlink w:anchor="P121" w:history="1">
        <w:r>
          <w:rPr>
            <w:color w:val="0000FF"/>
          </w:rPr>
          <w:t>2.11</w:t>
        </w:r>
      </w:hyperlink>
      <w:r>
        <w:t xml:space="preserve">, </w:t>
      </w:r>
      <w:hyperlink w:anchor="P269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2) посредством сети Интернет: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на Официальном портале органов местного самоуправления города Казани www.kzn.ru (на официальном сайте Управления);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Республики Татарстан www.uslugi.tatarstan.ru;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на Едином портале государственных услуг (функций) www.gosuslugi.ru;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3) при устном обращении в Управление (лично или по телефону);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Управление;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5) в многофункциональных центрах предоставления государственных и муниципальных услуг (далее - МФЦ), с которыми заключены соглашения о взаимодействии.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1.3.4. Информация по вопросам предоставления муниципальной услуги размещается на официальном сайте Управления и на информационных стендах в помещениях Управления для работы с заявителями.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портале органов местного самоуправления города Казани, в государственной информационной системе "Реестр государственных и муниципальных услуг Республики Татарстан".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1.5. В настоящем Регламенте используются следующие термины и определения: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заявитель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 в устной, письменной или электронной форме;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- МФЦ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210-ФЗ (далее - Федеральный закон N 210) и уполномоченная на организацию предоставления государственных и муниципальных услуг, в том числе в электронной форме, по принципу одного окна;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- удаленное рабочее место МФЦ - территориально обособленное структурное подразделение (офис) МФЦ - организация, созданная в городском (сельском) поселении муниципального района или в городском округе Республики Татарстан в соответствии с </w:t>
      </w:r>
      <w:hyperlink r:id="rId10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lastRenderedPageBreak/>
        <w:t>-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В настоящем Регламенте под заявлением о предоставлении муниципальной услуги понимается </w:t>
      </w:r>
      <w:hyperlink w:anchor="P357" w:history="1">
        <w:r>
          <w:rPr>
            <w:color w:val="0000FF"/>
          </w:rPr>
          <w:t>уведомление</w:t>
        </w:r>
      </w:hyperlink>
      <w:r>
        <w:t xml:space="preserve"> о завершении сноса объекта капитального строительства (приложение N 1).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A081F" w:rsidRDefault="006A081F">
      <w:pPr>
        <w:pStyle w:val="ConsPlusNormal"/>
        <w:jc w:val="both"/>
      </w:pPr>
    </w:p>
    <w:p w:rsidR="006A081F" w:rsidRDefault="006A081F">
      <w:pPr>
        <w:sectPr w:rsidR="006A081F" w:rsidSect="008D2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5503"/>
        <w:gridCol w:w="2438"/>
      </w:tblGrid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муниципальной услуги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center"/>
            </w:pPr>
            <w:r>
              <w:t>Содержание требования к стандарту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  <w:jc w:val="center"/>
            </w:pPr>
            <w:r>
              <w:t>Нормативный акт, устанавливающий муниципальную услугу или требование</w:t>
            </w:r>
          </w:p>
        </w:tc>
      </w:tr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both"/>
            </w:pPr>
            <w:r>
              <w:t>2.1. Наименование муниципальной услуги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both"/>
            </w:pPr>
            <w:r>
              <w:t>Размещение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информирование об этом органа регионального государственного строительного надзора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Часть 14 статьи 55.31</w:t>
              </w:r>
            </w:hyperlink>
            <w:r>
              <w:t xml:space="preserve"> Градостроительного кодекса РФ (далее - </w:t>
            </w:r>
            <w:proofErr w:type="spellStart"/>
            <w:r>
              <w:t>ГрК</w:t>
            </w:r>
            <w:proofErr w:type="spellEnd"/>
            <w:r>
              <w:t xml:space="preserve"> РФ)</w:t>
            </w:r>
          </w:p>
        </w:tc>
      </w:tr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both"/>
            </w:pPr>
            <w:r>
              <w:t>2.2. 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both"/>
            </w:pPr>
            <w:r>
              <w:t>Исполнительный комитет г. Казани.</w:t>
            </w:r>
          </w:p>
          <w:p w:rsidR="006A081F" w:rsidRDefault="006A081F">
            <w:pPr>
              <w:pStyle w:val="ConsPlusNormal"/>
              <w:jc w:val="both"/>
            </w:pPr>
            <w:r>
              <w:t>Непосредственный исполнитель муниципальной услуги - Управление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  <w:jc w:val="center"/>
            </w:pPr>
            <w:r>
              <w:t>-</w:t>
            </w:r>
          </w:p>
        </w:tc>
      </w:tr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both"/>
            </w:pPr>
            <w:bookmarkStart w:id="4" w:name="P89"/>
            <w:bookmarkEnd w:id="4"/>
            <w:r>
              <w:t>2.3. Описание результата предоставления муниципальной услуги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both"/>
            </w:pPr>
            <w:r>
              <w:t>Размещение уведомления о завершении сноса объекта капитального строительства в информационной системе обеспечения градостроительной деятельности.</w:t>
            </w:r>
          </w:p>
          <w:p w:rsidR="006A081F" w:rsidRDefault="006A081F">
            <w:pPr>
              <w:pStyle w:val="ConsPlusNormal"/>
              <w:jc w:val="both"/>
            </w:pPr>
            <w:r>
              <w:t>Направление информации о размещении уведомления в орган регионального государственного строительного надзора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Часть 14 статьи 55.31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both"/>
            </w:pPr>
            <w:bookmarkStart w:id="5" w:name="P93"/>
            <w:bookmarkEnd w:id="5"/>
            <w:r>
              <w:t xml:space="preserve">2.4. Срок предоставления муниципальной услуги, в том числе с учетом необходимости обращения в организации, участвующие в </w:t>
            </w:r>
            <w:r>
              <w:lastRenderedPageBreak/>
              <w:t>предоставлении муниципальной услуги, срок приостановления предоставления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both"/>
            </w:pPr>
            <w:r>
              <w:lastRenderedPageBreak/>
              <w:t>Размещение уведомления в информационной системе обеспечения градостроительной деятельности - в течение семи рабочих дней, включая день подачи уведомления.</w:t>
            </w:r>
          </w:p>
          <w:p w:rsidR="006A081F" w:rsidRDefault="006A081F">
            <w:pPr>
              <w:pStyle w:val="ConsPlusNormal"/>
              <w:jc w:val="both"/>
            </w:pPr>
            <w:r>
              <w:t xml:space="preserve">Направление в орган регионального государственного строительного надзора информации о размещении уведомления - в течение семи рабочих дней, включая </w:t>
            </w:r>
            <w:r>
              <w:lastRenderedPageBreak/>
              <w:t>день подачи уведомления.</w:t>
            </w:r>
          </w:p>
          <w:p w:rsidR="006A081F" w:rsidRDefault="006A081F">
            <w:pPr>
              <w:pStyle w:val="ConsPlusNormal"/>
              <w:jc w:val="both"/>
            </w:pPr>
            <w: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Часть 14 статьи 55.31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both"/>
            </w:pPr>
            <w:bookmarkStart w:id="6" w:name="P98"/>
            <w:bookmarkEnd w:id="6"/>
            <w:r>
              <w:lastRenderedPageBreak/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</w:t>
            </w:r>
            <w:r>
              <w:lastRenderedPageBreak/>
              <w:t>получения заявителем, в том числе в электронной форме, порядок их представления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both"/>
            </w:pPr>
            <w:r>
              <w:lastRenderedPageBreak/>
              <w:t xml:space="preserve">В целях завершения сноса объекта капитального строительства заявитель направляет </w:t>
            </w:r>
            <w:hyperlink w:anchor="P357" w:history="1">
              <w:r>
                <w:rPr>
                  <w:color w:val="0000FF"/>
                </w:rPr>
                <w:t>уведомление</w:t>
              </w:r>
            </w:hyperlink>
            <w:r>
              <w:t xml:space="preserve"> о завершении сноса объекта капитального строительства по форме согласно приложению N 1 к настоящему Регламенту.</w:t>
            </w:r>
          </w:p>
          <w:p w:rsidR="006A081F" w:rsidRDefault="006A081F">
            <w:pPr>
              <w:pStyle w:val="ConsPlusNormal"/>
              <w:jc w:val="both"/>
            </w:pPr>
            <w:r>
              <w:t>Уведомление может быть подано посредством личного обращения в Управление, в том числе через МФЦ, либо направлено посредством почтового отправления или Единого портала государственных услуг (функций) в срок не позднее семи рабочих дней после завершения сноса объекта капитального строительства.</w:t>
            </w:r>
          </w:p>
          <w:p w:rsidR="006A081F" w:rsidRDefault="006A081F">
            <w:pPr>
              <w:pStyle w:val="ConsPlusNormal"/>
              <w:jc w:val="both"/>
            </w:pPr>
            <w:r>
              <w:t>За достоверность представленных сведений, указанных в уведомлении, заявитель несет ответственность в соответствии с действующим законодательством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Часть 12 статьи 55.31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both"/>
            </w:pPr>
            <w: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both"/>
            </w:pPr>
            <w:r>
              <w:t>Представление документов, которые могут быть отнесены к данной категории, не требуется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Статья 55.31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both"/>
            </w:pPr>
            <w: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both"/>
            </w:pPr>
            <w:r>
              <w:t>1) Подача документов ненадлежащим лицом;</w:t>
            </w:r>
          </w:p>
          <w:p w:rsidR="006A081F" w:rsidRDefault="006A081F">
            <w:pPr>
              <w:pStyle w:val="ConsPlusNormal"/>
              <w:jc w:val="both"/>
            </w:pPr>
            <w:r>
              <w:t xml:space="preserve">2) несоответствие </w:t>
            </w:r>
            <w:hyperlink w:anchor="P357" w:history="1">
              <w:r>
                <w:rPr>
                  <w:color w:val="0000FF"/>
                </w:rPr>
                <w:t>уведомления</w:t>
              </w:r>
            </w:hyperlink>
            <w:r>
              <w:t xml:space="preserve"> о завершении сноса объекта форме (приложение N 1 к настоящему Регламенту);</w:t>
            </w:r>
          </w:p>
          <w:p w:rsidR="006A081F" w:rsidRDefault="006A081F">
            <w:pPr>
              <w:pStyle w:val="ConsPlusNormal"/>
              <w:jc w:val="both"/>
            </w:pPr>
            <w:r>
              <w:t>3) в заявлении имеются не удостоверенные заявителем исправления, серьезные повреждения, не позволяющие однозначно истолковать их содержание;</w:t>
            </w:r>
          </w:p>
          <w:p w:rsidR="006A081F" w:rsidRDefault="006A081F">
            <w:pPr>
              <w:pStyle w:val="ConsPlusNormal"/>
              <w:jc w:val="both"/>
            </w:pPr>
            <w:r>
              <w:t>4) представление документов в ненадлежащий орган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Часть 13 статьи 55.31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both"/>
            </w:pPr>
            <w:bookmarkStart w:id="7" w:name="P112"/>
            <w:bookmarkEnd w:id="7"/>
            <w:r>
              <w:t>2.8.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both"/>
            </w:pPr>
            <w:r>
              <w:t>Основания для приостановления предоставления услуги не предусмотрены. Основания для отказа в предоставлении услуги не предусмотрены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  <w:jc w:val="center"/>
            </w:pPr>
            <w:r>
              <w:t>-</w:t>
            </w:r>
          </w:p>
        </w:tc>
      </w:tr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both"/>
            </w:pPr>
            <w:r>
              <w:t>2.9.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both"/>
            </w:pPr>
            <w:r>
              <w:t>Муниципальная услуга предоставляется на безвозмездной основе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  <w:jc w:val="center"/>
            </w:pPr>
            <w:r>
              <w:t>-</w:t>
            </w:r>
          </w:p>
        </w:tc>
      </w:tr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both"/>
            </w:pPr>
            <w:bookmarkStart w:id="8" w:name="P118"/>
            <w:bookmarkEnd w:id="8"/>
            <w:r>
      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</w:t>
            </w:r>
            <w:r>
              <w:lastRenderedPageBreak/>
              <w:t>участвующими в предоставлении муниципальных услуг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both"/>
            </w:pPr>
            <w: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  <w:jc w:val="center"/>
            </w:pPr>
            <w:r>
              <w:t>-</w:t>
            </w:r>
          </w:p>
        </w:tc>
      </w:tr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both"/>
            </w:pPr>
            <w:bookmarkStart w:id="9" w:name="P121"/>
            <w:bookmarkEnd w:id="9"/>
            <w: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  <w:jc w:val="center"/>
            </w:pPr>
            <w:r>
              <w:t>-</w:t>
            </w:r>
          </w:p>
        </w:tc>
      </w:tr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both"/>
            </w:pPr>
            <w:r>
              <w:t>Подача заявления на получение муниципальной услуги при наличии очереди - не более 15 минут.</w:t>
            </w:r>
          </w:p>
          <w:p w:rsidR="006A081F" w:rsidRDefault="006A081F">
            <w:pPr>
              <w:pStyle w:val="ConsPlusNormal"/>
              <w:jc w:val="both"/>
            </w:pPr>
            <w:r>
              <w:t>Получение результата предоставления муниципальной услуги при наличии очереди - не более 15 минут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  <w:jc w:val="center"/>
            </w:pPr>
            <w:r>
              <w:t>-</w:t>
            </w:r>
          </w:p>
        </w:tc>
      </w:tr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both"/>
            </w:pPr>
            <w:r>
              <w:t xml:space="preserve">2.13. Срок и порядок регистрации запроса заявителя о </w:t>
            </w:r>
            <w:r>
              <w:lastRenderedPageBreak/>
              <w:t>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both"/>
            </w:pPr>
            <w:r>
              <w:lastRenderedPageBreak/>
              <w:t>В течение одного дня с момента поступления заявления.</w:t>
            </w:r>
          </w:p>
          <w:p w:rsidR="006A081F" w:rsidRDefault="006A081F">
            <w:pPr>
              <w:pStyle w:val="ConsPlusNormal"/>
              <w:jc w:val="both"/>
            </w:pPr>
            <w:r>
              <w:t xml:space="preserve">Запрос, поступивший в электронной форме в выходной (праздничный) день, регистрируется на следующий за </w:t>
            </w:r>
            <w:r>
              <w:lastRenderedPageBreak/>
              <w:t>выходным (праздничным) рабочий день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both"/>
            </w:pPr>
            <w:r>
              <w:lastRenderedPageBreak/>
      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</w:t>
            </w:r>
            <w:r>
              <w:lastRenderedPageBreak/>
              <w:t>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both"/>
            </w:pPr>
            <w:r>
              <w:lastRenderedPageBreak/>
              <w:t>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6A081F" w:rsidRDefault="006A081F">
            <w:pPr>
              <w:pStyle w:val="ConsPlusNormal"/>
              <w:jc w:val="both"/>
            </w:pPr>
            <w:r>
              <w:t>Обеспечивается беспрепятственный доступ инвалидов к месту предоставления муниципальной услуги (удобные вход и выход в помещения/из помещений и перемещение в их пределах).</w:t>
            </w:r>
          </w:p>
          <w:p w:rsidR="006A081F" w:rsidRDefault="006A081F">
            <w:pPr>
              <w:pStyle w:val="ConsPlusNormal"/>
              <w:jc w:val="both"/>
            </w:pPr>
            <w: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</w:pPr>
            <w:r>
              <w:t xml:space="preserve">Федеральный 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t xml:space="preserve"> N 210-ФЗ</w:t>
            </w:r>
          </w:p>
        </w:tc>
      </w:tr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both"/>
            </w:pPr>
            <w:r>
              <w:lastRenderedPageBreak/>
              <w:t xml:space="preserve">2.15. Показатели доступности и качества предоставления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</w:t>
            </w:r>
            <w:r>
              <w:lastRenderedPageBreak/>
              <w:t xml:space="preserve">любом территориальном подразделении исполнительно-распорядительного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      </w:r>
            <w:hyperlink r:id="rId18" w:history="1">
              <w:r>
                <w:rPr>
                  <w:color w:val="0000FF"/>
                </w:rPr>
                <w:t>статьей 15.1</w:t>
              </w:r>
            </w:hyperlink>
            <w:r>
              <w:t xml:space="preserve"> Федерального закона (комплексный запрос)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both"/>
            </w:pPr>
            <w:r>
              <w:lastRenderedPageBreak/>
              <w:t>Показателями доступности предоставления муниципальной услуги являются:</w:t>
            </w:r>
          </w:p>
          <w:p w:rsidR="006A081F" w:rsidRDefault="006A081F">
            <w:pPr>
              <w:pStyle w:val="ConsPlusNormal"/>
              <w:jc w:val="both"/>
            </w:pPr>
            <w:r>
              <w:t>- расположенность помещения Управления в зоне доступности общественного транспорта;</w:t>
            </w:r>
          </w:p>
          <w:p w:rsidR="006A081F" w:rsidRDefault="006A081F">
            <w:pPr>
              <w:pStyle w:val="ConsPlusNormal"/>
              <w:jc w:val="both"/>
            </w:pPr>
            <w:r>
              <w:t>-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A081F" w:rsidRDefault="006A081F">
            <w:pPr>
              <w:pStyle w:val="ConsPlusNormal"/>
              <w:jc w:val="both"/>
            </w:pPr>
            <w:r>
      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Управления в сети Интернет, на Едином портале государственных услуг (функций);</w:t>
            </w:r>
          </w:p>
          <w:p w:rsidR="006A081F" w:rsidRDefault="006A081F">
            <w:pPr>
              <w:pStyle w:val="ConsPlusNormal"/>
              <w:jc w:val="both"/>
            </w:pPr>
            <w:r>
              <w:t>- оказание помощи инвалидам в преодолении барьеров, мешающих получению ими услуг наравне с другими лицами. Качество предоставления муниципальной услуги характеризуется отсутствием:</w:t>
            </w:r>
          </w:p>
          <w:p w:rsidR="006A081F" w:rsidRDefault="006A081F">
            <w:pPr>
              <w:pStyle w:val="ConsPlusNormal"/>
              <w:jc w:val="both"/>
            </w:pPr>
            <w:r>
              <w:t>- очередей при приеме и выдаче документов заявителям;</w:t>
            </w:r>
          </w:p>
          <w:p w:rsidR="006A081F" w:rsidRDefault="006A081F">
            <w:pPr>
              <w:pStyle w:val="ConsPlusNormal"/>
              <w:jc w:val="both"/>
            </w:pPr>
            <w:r>
              <w:t>- нарушений сроков предоставления муниципальной услуги;</w:t>
            </w:r>
          </w:p>
          <w:p w:rsidR="006A081F" w:rsidRDefault="006A081F">
            <w:pPr>
              <w:pStyle w:val="ConsPlusNormal"/>
              <w:jc w:val="both"/>
            </w:pPr>
            <w:r>
              <w:t>- жалоб на действия (бездействие) муниципальных служащих, предоставляющих муниципальную услугу;</w:t>
            </w:r>
          </w:p>
          <w:p w:rsidR="006A081F" w:rsidRDefault="006A081F">
            <w:pPr>
              <w:pStyle w:val="ConsPlusNormal"/>
              <w:jc w:val="both"/>
            </w:pPr>
            <w:r>
              <w:t>- 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A081F" w:rsidRDefault="006A081F">
            <w:pPr>
              <w:pStyle w:val="ConsPlusNormal"/>
              <w:jc w:val="both"/>
            </w:pPr>
            <w:r>
              <w:lastRenderedPageBreak/>
              <w:t>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A081F" w:rsidRDefault="006A081F">
            <w:pPr>
              <w:pStyle w:val="ConsPlusNormal"/>
              <w:jc w:val="both"/>
            </w:pPr>
            <w:r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  <w:p w:rsidR="006A081F" w:rsidRDefault="006A081F">
            <w:pPr>
              <w:pStyle w:val="ConsPlusNormal"/>
              <w:jc w:val="both"/>
            </w:pPr>
            <w:r>
              <w:t>Информация о ходе предоставления муниципальной услуги может быть получена заявителем на сайте Управления, на Едином портале государственных услуг (функций), в МФЦ.</w:t>
            </w:r>
          </w:p>
          <w:p w:rsidR="006A081F" w:rsidRDefault="006A081F">
            <w:pPr>
              <w:pStyle w:val="ConsPlusNormal"/>
              <w:jc w:val="both"/>
            </w:pPr>
            <w: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</w:pPr>
            <w:r>
              <w:lastRenderedPageBreak/>
              <w:t xml:space="preserve">Федеральный </w:t>
            </w:r>
            <w:hyperlink r:id="rId19" w:history="1">
              <w:r>
                <w:rPr>
                  <w:color w:val="0000FF"/>
                </w:rPr>
                <w:t>закон</w:t>
              </w:r>
            </w:hyperlink>
            <w:r>
              <w:t xml:space="preserve"> N 210-ФЗ</w:t>
            </w:r>
          </w:p>
        </w:tc>
      </w:tr>
      <w:tr w:rsidR="006A081F">
        <w:tc>
          <w:tcPr>
            <w:tcW w:w="2557" w:type="dxa"/>
          </w:tcPr>
          <w:p w:rsidR="006A081F" w:rsidRDefault="006A081F">
            <w:pPr>
              <w:pStyle w:val="ConsPlusNormal"/>
              <w:jc w:val="both"/>
            </w:pPr>
            <w:r>
              <w:lastRenderedPageBreak/>
              <w:t xml:space="preserve">2.16.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принципу), и </w:t>
            </w:r>
            <w:r>
              <w:lastRenderedPageBreak/>
              <w:t>особенности предоставления муниципальной услуги в электронной форме</w:t>
            </w:r>
          </w:p>
        </w:tc>
        <w:tc>
          <w:tcPr>
            <w:tcW w:w="5503" w:type="dxa"/>
          </w:tcPr>
          <w:p w:rsidR="006A081F" w:rsidRDefault="006A081F">
            <w:pPr>
              <w:pStyle w:val="ConsPlusNormal"/>
              <w:jc w:val="both"/>
            </w:pPr>
            <w:r>
              <w:lastRenderedPageBreak/>
              <w:t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</w:t>
            </w:r>
          </w:p>
          <w:p w:rsidR="006A081F" w:rsidRDefault="006A081F">
            <w:pPr>
              <w:pStyle w:val="ConsPlusNormal"/>
              <w:jc w:val="both"/>
            </w:pPr>
            <w:r>
              <w:t>В случае если законом предусмотрена подача заявления о предоставлении муниципальной услуги в электронной форме, заявление подается через Портал государственных и муниципальных услуг Республики Татарстан (www.uslugi.tatarstan.ru) или Единый портал государственных услуг (функций) (www.gosuslugi.ru)</w:t>
            </w:r>
          </w:p>
        </w:tc>
        <w:tc>
          <w:tcPr>
            <w:tcW w:w="2438" w:type="dxa"/>
          </w:tcPr>
          <w:p w:rsidR="006A081F" w:rsidRDefault="006A081F">
            <w:pPr>
              <w:pStyle w:val="ConsPlusNormal"/>
              <w:jc w:val="center"/>
            </w:pPr>
            <w:r>
              <w:t>-</w:t>
            </w:r>
          </w:p>
        </w:tc>
      </w:tr>
    </w:tbl>
    <w:p w:rsidR="006A081F" w:rsidRDefault="006A081F">
      <w:pPr>
        <w:sectPr w:rsidR="006A08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Title"/>
        <w:jc w:val="center"/>
        <w:outlineLvl w:val="1"/>
      </w:pPr>
      <w:bookmarkStart w:id="10" w:name="P157"/>
      <w:bookmarkEnd w:id="10"/>
      <w:r>
        <w:t>III. Состав, последовательность и сроки выполнения</w:t>
      </w:r>
    </w:p>
    <w:p w:rsidR="006A081F" w:rsidRDefault="006A081F">
      <w:pPr>
        <w:pStyle w:val="ConsPlusTitle"/>
        <w:jc w:val="center"/>
      </w:pPr>
      <w:r>
        <w:t>административных процедур, требования к порядку</w:t>
      </w:r>
    </w:p>
    <w:p w:rsidR="006A081F" w:rsidRDefault="006A081F">
      <w:pPr>
        <w:pStyle w:val="ConsPlusTitle"/>
        <w:jc w:val="center"/>
      </w:pPr>
      <w:r>
        <w:t>их выполнения, в том числе особенности выполнения</w:t>
      </w:r>
    </w:p>
    <w:p w:rsidR="006A081F" w:rsidRDefault="006A081F">
      <w:pPr>
        <w:pStyle w:val="ConsPlusTitle"/>
        <w:jc w:val="center"/>
      </w:pPr>
      <w:r>
        <w:t>административных процедур в электронной форме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ind w:firstLine="540"/>
        <w:jc w:val="both"/>
      </w:pPr>
      <w:r>
        <w:t>3.1. Описание последовательности действий при предоставлении муниципальной услуги.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в себя следующие процедуры: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1) консультирование заявителя;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2) принятие и регистрация заявления;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3) подготовка результата муниципальной услуги;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4) направление информации в орган регионального государственного строительного надзора.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3.2. Оказание консультаций заявителю.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Заявитель вправе обратиться в Управление лично, по телефону и (или) электронной почте для получения консультаций о порядке получения муниципальной услуги.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Специалист Управления, в полномочия которого входит консультирование, консультирует заявителя, в том числе по составу, форме представляемой документации и другим вопросам для получения муниципальной услуги, и при необходимости оказывает помощь в заполнении бланка заявления.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процедур: консультации по составу, форме представляемой документации для получения муниципальной услуги.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3.3. Принятие и регистрация заявления.</w:t>
      </w:r>
    </w:p>
    <w:p w:rsidR="006A081F" w:rsidRDefault="006A081F">
      <w:pPr>
        <w:pStyle w:val="ConsPlusNormal"/>
        <w:spacing w:before="220"/>
        <w:ind w:firstLine="540"/>
        <w:jc w:val="both"/>
      </w:pPr>
      <w:bookmarkStart w:id="11" w:name="P174"/>
      <w:bookmarkEnd w:id="11"/>
      <w:r>
        <w:t xml:space="preserve">3.3.1. Заявитель лично, через доверенное лицо или через МФЦ, через Единый портал государственных услуг (функций) подает заявление в соответствии с </w:t>
      </w:r>
      <w:hyperlink w:anchor="P98" w:history="1">
        <w:r>
          <w:rPr>
            <w:color w:val="0000FF"/>
          </w:rPr>
          <w:t>пунктом 2.5</w:t>
        </w:r>
      </w:hyperlink>
      <w:r>
        <w:t xml:space="preserve"> настоящего Регламента в Управление.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3.3.2. Специалист Управления, ведущий прием заявлений, осуществляет: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установление личности заявителя;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проверку полномочий заявителя (в случае действия по доверенности);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- проверку наличия документов, предусмотренных </w:t>
      </w:r>
      <w:hyperlink w:anchor="P98" w:history="1">
        <w:r>
          <w:rPr>
            <w:color w:val="0000FF"/>
          </w:rPr>
          <w:t>пунктом 2.5</w:t>
        </w:r>
      </w:hyperlink>
      <w:r>
        <w:t xml:space="preserve"> настоящего Регламента;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В случае отсутствия замечаний специалист Управления осуществляет: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прием и регистрацию заявления в электронной системе учета (далее - ЭСУ) в установленном порядке;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lastRenderedPageBreak/>
        <w:t>- 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- направление заявления посредством ЭСУ заместителю начальника Управления, курирующему работу Отдела (далее - курирующий заместитель), начальнику отдела информационной системы обеспечения градостроительной деятельности и </w:t>
      </w:r>
      <w:proofErr w:type="spellStart"/>
      <w:r>
        <w:t>геослужбы</w:t>
      </w:r>
      <w:proofErr w:type="spellEnd"/>
      <w:r>
        <w:t xml:space="preserve"> Управления (далее - Отдел), начальнику отдела охраны памятников архитектуры и культурного наследия по г. Казани (далее - отдел памятников).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прием заявления и документов - в течение 15 минут;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регистрация - в течение одного дня с момента поступления заявления. Результат процедур: принятое и зарегистрированное заявление, направленное на рассмотрение курирующему заместителю, в Отдел, отдел памятников.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3.3.3. Курирующий заместитель рассматривает заявление, определяет исполнителя и направляет посредством ЭСУ документы в Отдел на исполнение.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процедуры: рассмотренное курирующим заместителем заявление, направленное посредством ЭСУ на исполнение в Отдел.</w:t>
      </w:r>
    </w:p>
    <w:p w:rsidR="006A081F" w:rsidRDefault="006A081F">
      <w:pPr>
        <w:pStyle w:val="ConsPlusNormal"/>
        <w:spacing w:before="220"/>
        <w:ind w:firstLine="540"/>
        <w:jc w:val="both"/>
      </w:pPr>
      <w:bookmarkStart w:id="12" w:name="P190"/>
      <w:bookmarkEnd w:id="12"/>
      <w:r>
        <w:t xml:space="preserve">3.3.4. Начальник Отдела определяет исполнителя заявления, полученного посредством ЭСУ, устанавливает срок исполнения в соответствии с </w:t>
      </w:r>
      <w:hyperlink w:anchor="P93" w:history="1">
        <w:r>
          <w:rPr>
            <w:color w:val="0000FF"/>
          </w:rPr>
          <w:t>пунктом 2.4</w:t>
        </w:r>
      </w:hyperlink>
      <w:r>
        <w:t xml:space="preserve"> Регламента.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поступления заявления.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процедуры: направленное специалисту Отдела заявление в ЭСУ для исполнения.</w:t>
      </w:r>
    </w:p>
    <w:p w:rsidR="006A081F" w:rsidRDefault="006A081F">
      <w:pPr>
        <w:pStyle w:val="ConsPlusNormal"/>
        <w:spacing w:before="220"/>
        <w:ind w:firstLine="540"/>
        <w:jc w:val="both"/>
      </w:pPr>
      <w:bookmarkStart w:id="13" w:name="P193"/>
      <w:bookmarkEnd w:id="13"/>
      <w:r>
        <w:t xml:space="preserve">3.3.5. Начальник отдела памятников определяет исполнителя заявления, полученного посредством ЭСУ, устанавливает срок исполнения в соответствии с </w:t>
      </w:r>
      <w:hyperlink w:anchor="P93" w:history="1">
        <w:r>
          <w:rPr>
            <w:color w:val="0000FF"/>
          </w:rPr>
          <w:t>пунктом 2.4</w:t>
        </w:r>
      </w:hyperlink>
      <w:r>
        <w:t xml:space="preserve"> Регламента.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поступления заявления.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процедуры: направленное специалисту отдела памятников заявление в ЭСУ для исполнения.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3.4. Подготовка результата муниципальной услуги.</w:t>
      </w:r>
    </w:p>
    <w:p w:rsidR="006A081F" w:rsidRDefault="006A081F">
      <w:pPr>
        <w:pStyle w:val="ConsPlusNormal"/>
        <w:spacing w:before="220"/>
        <w:ind w:firstLine="540"/>
        <w:jc w:val="both"/>
      </w:pPr>
      <w:bookmarkStart w:id="14" w:name="P197"/>
      <w:bookmarkEnd w:id="14"/>
      <w:r>
        <w:t xml:space="preserve">3.4.1. На основании полученных документов по результатам выполнения процедур, указанных в </w:t>
      </w:r>
      <w:hyperlink w:anchor="P174" w:history="1">
        <w:r>
          <w:rPr>
            <w:color w:val="0000FF"/>
          </w:rPr>
          <w:t>пунктах 3.3.1</w:t>
        </w:r>
      </w:hyperlink>
      <w:r>
        <w:t xml:space="preserve"> - </w:t>
      </w:r>
      <w:hyperlink w:anchor="P190" w:history="1">
        <w:r>
          <w:rPr>
            <w:color w:val="0000FF"/>
          </w:rPr>
          <w:t>3.3.4</w:t>
        </w:r>
      </w:hyperlink>
      <w:r>
        <w:t xml:space="preserve"> настоящего Регламента, специалист Отдела: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размещает уведомление о завершении сноса объекта капитального строительства в информационной системе обеспечения градостроительной деятельности;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осуществляет подготовку проекта письма в адрес органа регионального государственного строительного надзора о размещении уведомления в информационной системе обеспечения градостроительной деятельности и направляет посредством ЭСУ на согласование начальнику Отдела.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Процедуры, устанавливаемые </w:t>
      </w:r>
      <w:hyperlink w:anchor="P197" w:history="1">
        <w:r>
          <w:rPr>
            <w:color w:val="0000FF"/>
          </w:rPr>
          <w:t>пунктом 3.4.1</w:t>
        </w:r>
      </w:hyperlink>
      <w:r>
        <w:t xml:space="preserve">, осуществляются в течение трех рабочих дней с </w:t>
      </w:r>
      <w:r>
        <w:lastRenderedPageBreak/>
        <w:t>момента регистрации в ЭСУ документов.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процедур: проект письма в адрес органа регионального государственного строительного надзора, направленный посредством ЭСУ на согласование начальнику Отдела.</w:t>
      </w:r>
    </w:p>
    <w:p w:rsidR="006A081F" w:rsidRDefault="006A081F">
      <w:pPr>
        <w:pStyle w:val="ConsPlusNormal"/>
        <w:spacing w:before="220"/>
        <w:ind w:firstLine="540"/>
        <w:jc w:val="both"/>
      </w:pPr>
      <w:bookmarkStart w:id="15" w:name="P202"/>
      <w:bookmarkEnd w:id="15"/>
      <w:r>
        <w:t>3.4.2. Начальник Отдела изучает содержание проекта документа, заверяет его своей подписью, направляет посредством ЭСУ на подпись курирующему заместителю.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Срок процедуры: один рабочий день с момента окончания процедуры, указанной в </w:t>
      </w:r>
      <w:hyperlink w:anchor="P197" w:history="1">
        <w:r>
          <w:rPr>
            <w:color w:val="0000FF"/>
          </w:rPr>
          <w:t>пункте 3.4.1</w:t>
        </w:r>
      </w:hyperlink>
      <w:r>
        <w:t xml:space="preserve"> настоящего Регламента.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процедуры: проект документа, завизированный начальником Отдела и направленный посредством ЭСУ курирующему заместителю.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3.4.3. Курирующий заместитель изучает содержание проекта документа, утверждает электронно-цифровой подписью в ЭСУ. Подписанный проект документа направляется посредством ЭСУ на регистрацию.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Срок процедуры: один рабочий день с момента окончания процедуры, указанной в </w:t>
      </w:r>
      <w:hyperlink w:anchor="P202" w:history="1">
        <w:r>
          <w:rPr>
            <w:color w:val="0000FF"/>
          </w:rPr>
          <w:t>пункте 3.4.2</w:t>
        </w:r>
      </w:hyperlink>
      <w:r>
        <w:t xml:space="preserve"> настоящего Регламента.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процедуры: подписанный курирующим заместителем проект документа.</w:t>
      </w:r>
    </w:p>
    <w:p w:rsidR="006A081F" w:rsidRDefault="006A081F">
      <w:pPr>
        <w:pStyle w:val="ConsPlusNormal"/>
        <w:spacing w:before="220"/>
        <w:ind w:firstLine="540"/>
        <w:jc w:val="both"/>
      </w:pPr>
      <w:bookmarkStart w:id="16" w:name="P208"/>
      <w:bookmarkEnd w:id="16"/>
      <w:r>
        <w:t xml:space="preserve">3.4.4. Специалист отдела памятников на основании полученных документов с момента окончания процедуры, указанной в </w:t>
      </w:r>
      <w:hyperlink w:anchor="P193" w:history="1">
        <w:r>
          <w:rPr>
            <w:color w:val="0000FF"/>
          </w:rPr>
          <w:t>пункте 3.3.5</w:t>
        </w:r>
      </w:hyperlink>
      <w:r>
        <w:t>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рассматривает заявление и документы о завершении сноса объекта капитального строительства;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проверяет в базе данных на наличие объектов культурного наследия (как включенных в соответствующий реестр, так и выявленных), снос которых запрещен, исторически ценных градоформирующих объектов;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при выявлении указанных выше объектов осуществляет подготовку проектов писем в адрес регионального органа охраны объектов культурного наследия и заявителя, которые направляет посредством ЭСУ на согласование начальнику отдела памятников.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Процедуры, устанавливаемые </w:t>
      </w:r>
      <w:hyperlink w:anchor="P208" w:history="1">
        <w:r>
          <w:rPr>
            <w:color w:val="0000FF"/>
          </w:rPr>
          <w:t>пунктом 3.4.4</w:t>
        </w:r>
      </w:hyperlink>
      <w:r>
        <w:t>, осуществляются в течение трех рабочих дней с момента регистрации документов.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процедур: проекты писем в адрес регионального органа охраны объектов культурного наследия (далее - Комитет) и заявителя, направленные посредством ЭСУ на согласование начальнику отдела памятников.</w:t>
      </w:r>
    </w:p>
    <w:p w:rsidR="006A081F" w:rsidRDefault="006A081F">
      <w:pPr>
        <w:pStyle w:val="ConsPlusNormal"/>
        <w:spacing w:before="220"/>
        <w:ind w:firstLine="540"/>
        <w:jc w:val="both"/>
      </w:pPr>
      <w:bookmarkStart w:id="17" w:name="P214"/>
      <w:bookmarkEnd w:id="17"/>
      <w:r>
        <w:t>3.4.5. Начальник отдела памятников изучает содержание проектов документов, заверяет их своей подписью, направляет посредством ЭСУ на подпись начальнику Управления.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Срок процедуры: один рабочий день с момента окончания процедуры, указанной в </w:t>
      </w:r>
      <w:hyperlink w:anchor="P208" w:history="1">
        <w:r>
          <w:rPr>
            <w:color w:val="0000FF"/>
          </w:rPr>
          <w:t>пункте 3.4.4</w:t>
        </w:r>
      </w:hyperlink>
      <w:r>
        <w:t xml:space="preserve"> настоящего Регламента.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процедуры: проект документа, завизированный начальником отдела памятников и направленный посредством ЭСУ начальнику Управления.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3.4.6. Начальник Управления изучает содержание проектов документов, утверждает электронно-цифровой подписью в ЭСУ. Подписанные проекты документов направляются посредством ЭСУ на регистрацию.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lastRenderedPageBreak/>
        <w:t xml:space="preserve">Срок процедуры: один рабочий день с момента окончания процедуры, указанной в </w:t>
      </w:r>
      <w:hyperlink w:anchor="P214" w:history="1">
        <w:r>
          <w:rPr>
            <w:color w:val="0000FF"/>
          </w:rPr>
          <w:t>пункте 3.4.5</w:t>
        </w:r>
      </w:hyperlink>
      <w:r>
        <w:t xml:space="preserve"> настоящего Регламента.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процедуры: подписанный начальником Управления проект документа.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3.5. Направление информации в орган регионального государственного строительного надзора и региональный орган охраны объектов культурного наследия, заявителю.</w:t>
      </w:r>
    </w:p>
    <w:p w:rsidR="006A081F" w:rsidRDefault="006A081F">
      <w:pPr>
        <w:pStyle w:val="ConsPlusNormal"/>
        <w:spacing w:before="220"/>
        <w:ind w:firstLine="540"/>
        <w:jc w:val="both"/>
      </w:pPr>
      <w:bookmarkStart w:id="18" w:name="P221"/>
      <w:bookmarkEnd w:id="18"/>
      <w:r>
        <w:t>3.5.1. Регистрация письма, подготовленного Отделом, о размещении уведомления в информационной системе обеспечения градостроительной деятельности с последующим направлением информации в адрес органа регионального государственного строительного надзора осуществляется посредством ЭСУ.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подписания проекта письма курирующим заместителем.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процедур: направленное посредством ЭСУ письмо в адрес органа регионального государственного строительного надзора.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3.5.2. Регистрация писем в адрес регионального органа охраны объектов культурного наследия и заявителя, подготовленных отделом памятников при выявлении объектов, указанных в </w:t>
      </w:r>
      <w:hyperlink w:anchor="P208" w:history="1">
        <w:r>
          <w:rPr>
            <w:color w:val="0000FF"/>
          </w:rPr>
          <w:t>пункте 3.4.4</w:t>
        </w:r>
      </w:hyperlink>
      <w:r>
        <w:t>, осуществляется посредством ЭСУ.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подписания проектов писем начальником Управления.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процедур: направленные посредством ЭСУ письма в адрес регионального органа охраны объектов культурного наследия и заявителя.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3.6. Исправление технических ошибок.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3.6.1. В случае обнаружения технической ошибки в документе, являющемся результатом муниципальной услуги, заявитель представляет в Управление: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- </w:t>
      </w:r>
      <w:hyperlink w:anchor="P461" w:history="1">
        <w:r>
          <w:rPr>
            <w:color w:val="0000FF"/>
          </w:rPr>
          <w:t>заявление</w:t>
        </w:r>
      </w:hyperlink>
      <w:r>
        <w:t xml:space="preserve"> об исправлении технической ошибки (приложение N 2 к настоящему Регламенту);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документ, выданный заявителю как результат муниципальной услуги, в котором содержится техническая ошибка;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документы, имеющие юридическую силу, свидетельствующие о наличии технической ошибки.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 либо почтовым отправлением (в том числе с использованием электронной почты), либо через Единый портал государственных услуг (функций) или МФЦ.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3.6.2.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направляет их посредством ЭСУ в Отдел.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процедуры: принятое и зарегистрированное заявление, направленное на рассмотрение посредством ЭСУ в Отдел.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lastRenderedPageBreak/>
        <w:t>3.6.3. Начальник Отдела рассматривает заявление с приложенными документами, определяет исполнителя и направляет посредством ЭСУ для внесения исправлений в документ, являющийся результатом муниципальной услуги. Процедура, устанавливаемая настоящим пунктом, осуществляется в течение одного дня с момента регистрации заявления.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процедуры: направленное специалисту Отдела заявление в ЭСУ для исполнения.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3.6.4.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</w:t>
      </w:r>
      <w:hyperlink w:anchor="P221" w:history="1">
        <w:r>
          <w:rPr>
            <w:color w:val="0000FF"/>
          </w:rPr>
          <w:t>пунктом 3.5.1</w:t>
        </w:r>
      </w:hyperlink>
      <w:r>
        <w:t xml:space="preserve"> настоящего Регламента.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Специалист Управления, осуществляющий выдачу документов, передает исправленный документ заявителю (уполномоченному представителю) лично под подпись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 в Управление оригинала документа, в котором содержится техническая ошибка.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процедуры: выданный (направленный) заявителю документ.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Title"/>
        <w:jc w:val="center"/>
        <w:outlineLvl w:val="1"/>
      </w:pPr>
      <w:r>
        <w:t>IV. Порядок и формы контроля</w:t>
      </w:r>
    </w:p>
    <w:p w:rsidR="006A081F" w:rsidRDefault="006A081F">
      <w:pPr>
        <w:pStyle w:val="ConsPlusTitle"/>
        <w:jc w:val="center"/>
      </w:pPr>
      <w:r>
        <w:t>за предоставлением муниципальной услуги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ind w:firstLine="540"/>
        <w:jc w:val="both"/>
      </w:pPr>
      <w: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Управления. Формами контроля за соблюдением исполнения административных процедур являются: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2) проведение в установленном порядке проверок ведения делопроизводства;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Контрольные проверки могут быть плановыми (осуществляться на основании полугодовых или годовых планов работы 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Для осуществления контроля за совершением действий при предоставлении муниципальной услуги и принятии решений начальнику Управления представляются справки о результатах предоставления муниципальной услуги.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О случаях и причинах нарушения сроков, последовательности и содержания </w:t>
      </w:r>
      <w:r>
        <w:lastRenderedPageBreak/>
        <w:t>административных процедур специалисты немедленно информируют начальника Управления, а также предпринимают срочные меры по устранению нарушений.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Отдела, ответственным за организацию работы по предоставлению муниципальной услуги, специалистами отдела документооборота и контроля.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4.4. Начальник Управления несет ответственность за несвоевременное рассмотрение обращений заявителей.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Курирующий заместитель начальника Управления, начальник Отдела несет ответственность за несвоевременное и (или) ненадлежащее выполнение административных действий, указанных в </w:t>
      </w:r>
      <w:hyperlink w:anchor="P157" w:history="1">
        <w:r>
          <w:rPr>
            <w:color w:val="0000FF"/>
          </w:rPr>
          <w:t>разделе III</w:t>
        </w:r>
      </w:hyperlink>
      <w:r>
        <w:t xml:space="preserve"> настоящего Регламента.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4.5.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Title"/>
        <w:jc w:val="center"/>
        <w:outlineLvl w:val="1"/>
      </w:pPr>
      <w:r>
        <w:t>V. Досудебный (внесудебный) порядок обжалования действий</w:t>
      </w:r>
    </w:p>
    <w:p w:rsidR="006A081F" w:rsidRDefault="006A081F">
      <w:pPr>
        <w:pStyle w:val="ConsPlusTitle"/>
        <w:jc w:val="center"/>
      </w:pPr>
      <w:r>
        <w:t>(бездействия) органа, предоставляющего услугу, должностного</w:t>
      </w:r>
    </w:p>
    <w:p w:rsidR="006A081F" w:rsidRDefault="006A081F">
      <w:pPr>
        <w:pStyle w:val="ConsPlusTitle"/>
        <w:jc w:val="center"/>
      </w:pPr>
      <w:r>
        <w:t>лица органа, предоставляющего услугу, либо муниципального</w:t>
      </w:r>
    </w:p>
    <w:p w:rsidR="006A081F" w:rsidRDefault="006A081F">
      <w:pPr>
        <w:pStyle w:val="ConsPlusTitle"/>
        <w:jc w:val="center"/>
      </w:pPr>
      <w:r>
        <w:t>служащего, МФЦ, работника МФЦ, организаций, предусмотренных</w:t>
      </w:r>
    </w:p>
    <w:p w:rsidR="006A081F" w:rsidRDefault="006A081F">
      <w:pPr>
        <w:pStyle w:val="ConsPlusTitle"/>
        <w:jc w:val="center"/>
      </w:pPr>
      <w:r>
        <w:t>частью 1.1 статьи 16 Федерального закона N 210-ФЗ,</w:t>
      </w:r>
    </w:p>
    <w:p w:rsidR="006A081F" w:rsidRDefault="006A081F">
      <w:pPr>
        <w:pStyle w:val="ConsPlusTitle"/>
        <w:jc w:val="center"/>
      </w:pPr>
      <w:r>
        <w:t>или их работников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ind w:firstLine="540"/>
        <w:jc w:val="both"/>
      </w:pPr>
      <w:bookmarkStart w:id="19" w:name="P269"/>
      <w:bookmarkEnd w:id="19"/>
      <w:r>
        <w:t xml:space="preserve">5.1. Заявитель имеет право на досудебное обжалование решений и действий (бездействия) органа, предоставляющего услугу, должностного лица органа, предоставляющего услугу, либо муниципального служащего, МФЦ, работника МФЦ, организаций, предусмотренных </w:t>
      </w:r>
      <w:hyperlink r:id="rId2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5.2. Заявитель может обратиться с жалобой в следующих случаях: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услуги;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МФЦ, работника МФЦ возможно, в случае если на МФЦ,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</w:t>
      </w:r>
      <w:r>
        <w:lastRenderedPageBreak/>
        <w:t>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правовыми актами муниципального образования города Казани для предоставления услуги;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Татарстан, правовыми актами муниципального образования города Казани для предоставления услуги, у заявителя;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 муниципального образования города Казани. В указанном случае досудебное (внесудебное) обжалование заявителем решений и действий (бездействия) МФЦ, работника МФЦ возможно, в случае если на МФЦ,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6) затребование от заявителя при предоставлении услуги платы, не предусмотренной нормативными правовыми актами Российской Федерации, нормативными правовыми актами Республики Татарстан, правовыми актами муниципального образования города Казани;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услугу, должностного лица органа, предоставляющего услугу, МФЦ, работника МФЦ, организаций, предусмотренных </w:t>
      </w:r>
      <w:hyperlink r:id="rId2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возможно, в случае если на МФЦ,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услуги;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 муниципального образования города Казани. В указанном случае досудебное (внесудебное) обжалование заявителем решений и действий (бездействия) МФЦ, работника МФЦ возможно, в случае если на МФЦ,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2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возможно, в случае если на МФЦ,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5.3. Жалоба на решения и действия (бездействие) органа, предоставляющего услугу, должностного лица органа, предоставляющего услугу, муниципального служащего, руководителя органа, предоставляющего услугу, подается в письменной форме на бумажном носителе, в </w:t>
      </w:r>
      <w:r>
        <w:lastRenderedPageBreak/>
        <w:t>электронной форме в Исполнительный комитет г. Казани.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подаются руководителям этих организаций.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5.4. Жалоба может быть направлена по почте, через МФЦ, на Официальный портал органов местного самоуправления города Казани (www.kzn.ru), Портал государственных и муниципальных услуг Республики Татарстан (www.uslugi.tatarstan.ru), Единый портал государственных услуг (функций) (www.gosuslugi.ru), а также может быть принята при личном приеме заявителя.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услугу, должностного лица органа, предоставляющего услугу, либо муниципального служащего, МФЦ, его руководителя и (или) работника, организаций, предусмотренных </w:t>
      </w:r>
      <w:hyperlink r:id="rId2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номер(-а) контактного(-ых) телефона(-</w:t>
      </w:r>
      <w:proofErr w:type="spellStart"/>
      <w:r>
        <w:t>ов</w:t>
      </w:r>
      <w:proofErr w:type="spellEnd"/>
      <w:r>
        <w:t>), адрес(-а) электронной почты (при наличии) и почтовый адрес, по которым должен быть направлен ответ заявителю;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служащего, МФЦ, работника МФЦ, организаций, предусмотренных </w:t>
      </w:r>
      <w:hyperlink r:id="rId3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решениями и действиями (бездействием) органа, предоставляющего услугу, должностного лица органа, предоставляющего услугу, либо муниципального служащего, МФЦ, работника МФЦ, организаций, предусмотренных </w:t>
      </w:r>
      <w:hyperlink r:id="rId3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5.7. Жалоба подписывается подавшим ее получателем услуги.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5.8. Жалоба, поступившая в Исполнительный комитет г. Казани, МФЦ, учредителю МФЦ, в организации, предусмотренные </w:t>
      </w:r>
      <w:hyperlink r:id="rId3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должностного лица органа, предоставляющего услугу, МФЦ, организаций, предусмотренных </w:t>
      </w:r>
      <w:hyperlink r:id="rId3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081F" w:rsidRDefault="006A081F">
      <w:pPr>
        <w:pStyle w:val="ConsPlusNormal"/>
        <w:spacing w:before="220"/>
        <w:ind w:firstLine="540"/>
        <w:jc w:val="both"/>
      </w:pPr>
      <w:bookmarkStart w:id="20" w:name="P292"/>
      <w:bookmarkEnd w:id="20"/>
      <w:r>
        <w:t>5.9. По результатам рассмотрения жалобы руководитель или курирующий заместитель руководителя Исполнительного комитета г. Казани принимает одно из следующих решений: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1) жалоба удовлетворяется, в том числе в форме отмены принятого решения, исправления </w:t>
      </w:r>
      <w:r>
        <w:lastRenderedPageBreak/>
        <w:t>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5.10. Не позднее дня, следующего за днем принятия решения, указанного в </w:t>
      </w:r>
      <w:hyperlink w:anchor="P292" w:history="1">
        <w:r>
          <w:rPr>
            <w:color w:val="0000FF"/>
          </w:rPr>
          <w:t>пункте 5.9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5.11. случае признания жалобы подлежащей удовлетворению в ответе заявителю дается информация о действиях, осуществляемых Управлением, МФЦ, организацией, предусмотренной </w:t>
      </w:r>
      <w:hyperlink r:id="rId3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Title"/>
        <w:jc w:val="center"/>
        <w:outlineLvl w:val="1"/>
      </w:pPr>
      <w:r>
        <w:t>VI. Особенности выполнения</w:t>
      </w:r>
    </w:p>
    <w:p w:rsidR="006A081F" w:rsidRDefault="006A081F">
      <w:pPr>
        <w:pStyle w:val="ConsPlusTitle"/>
        <w:jc w:val="center"/>
      </w:pPr>
      <w:r>
        <w:t>административных процедур (действий) в МФЦ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ind w:firstLine="540"/>
        <w:jc w:val="both"/>
      </w:pPr>
      <w:r>
        <w:t>6.1. Последовательность действий при предоставлении муниципальной услуги: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1) информирование заявителя о порядке предоставления муниципальной услуги;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2) принятие и регистрация заявления и документов, необходимых для предоставления муниципальной услуги;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4) проверка </w:t>
      </w:r>
      <w:proofErr w:type="gramStart"/>
      <w:r>
        <w:t>действительности</w:t>
      </w:r>
      <w:proofErr w:type="gramEnd"/>
      <w:r>
        <w:t xml:space="preserve">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5) направление заявления с документами в Управление;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6) выдача заявителю результата муниципальной услуги.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6.2. Информирование заявителя о порядке предоставления муниципальной услуги.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Заявитель вправе обратиться в МФЦ лично, по телефону и (или) электронной почте для получения консультаций о порядке получения муниципальной услуги.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услуги, и при необходимости оказывает помощь в заполнении бланка заявления.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lastRenderedPageBreak/>
        <w:t>Заявитель может получить информацию о порядке предоставления муниципальной услуги путем свободного доступа с сайта МФЦ mfc16.tatarstan.ru.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6.3. Принятие и регистрация заявления.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 xml:space="preserve">6.3.1. Заявитель лично,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</w:t>
      </w:r>
      <w:hyperlink w:anchor="P98" w:history="1">
        <w:r>
          <w:rPr>
            <w:color w:val="0000FF"/>
          </w:rPr>
          <w:t>пунктом 2.5</w:t>
        </w:r>
      </w:hyperlink>
      <w:r>
        <w:t xml:space="preserve"> настоящего Регламента в МФЦ, удаленное рабочее место МФЦ.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6.3.2. Специалист МФЦ, ведущий прием заявлений, осуществляет процедуры, предусмотренные регламентом работы МФЦ.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сроки, установленные регламентом работы МФЦ.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процедур: принятое и зарегистрированное заявление.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6.4. Формирование пакета документов.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6.4.1. Специалист МФЦ в соответствии с регламентом работы МФЦ: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- формирует и направляет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сроки, установленные регламентом работы МФЦ.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процедур: направленные запросы.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6.4.2. Специалист МФЦ после получения ответов на запросы формирует пакет документов и направляет его в Управление в порядке, установленном регламентом работы МФЦ.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сроки, установленные регламентом работы МФЦ.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процедур: направленные в Управление документы.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6.5. Выдача результата муниципальной услуги.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6.5.1. Специалист МФЦ при поступлении результата муниципальной услуги из Управления регистрирует его в установленном порядке, извещает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lastRenderedPageBreak/>
        <w:t>Процедуры, устанавливаемые настоящим пунктом, осуществляются в день поступления документов из Управления.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процедур: извещение заявителя (его представителя) о результате предоставления муниципальной услуги.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6.5.2. Специалист МФЦ выдает заявителю результат муниципальной услуги. Процедуры, устанавливаемые настоящим пунктом, осуществляются в порядке очередности, в день прибытия заявителя в сроки, установленные регламентом работы МФЦ.</w:t>
      </w:r>
    </w:p>
    <w:p w:rsidR="006A081F" w:rsidRDefault="006A081F">
      <w:pPr>
        <w:pStyle w:val="ConsPlusNormal"/>
        <w:spacing w:before="220"/>
        <w:ind w:firstLine="540"/>
        <w:jc w:val="both"/>
      </w:pPr>
      <w:r>
        <w:t>Результат процедур: выданный результат муниципальной услуги.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right"/>
        <w:outlineLvl w:val="1"/>
      </w:pPr>
      <w:r>
        <w:t>Приложение N 1</w:t>
      </w:r>
    </w:p>
    <w:p w:rsidR="006A081F" w:rsidRDefault="006A081F">
      <w:pPr>
        <w:pStyle w:val="ConsPlusNormal"/>
        <w:jc w:val="right"/>
      </w:pPr>
      <w:r>
        <w:t>к Административному регламенту</w:t>
      </w:r>
    </w:p>
    <w:p w:rsidR="006A081F" w:rsidRDefault="006A081F">
      <w:pPr>
        <w:pStyle w:val="ConsPlusNormal"/>
        <w:jc w:val="right"/>
      </w:pPr>
      <w:r>
        <w:t>предоставления Исполнительным</w:t>
      </w:r>
    </w:p>
    <w:p w:rsidR="006A081F" w:rsidRDefault="006A081F">
      <w:pPr>
        <w:pStyle w:val="ConsPlusNormal"/>
        <w:jc w:val="right"/>
      </w:pPr>
      <w:r>
        <w:t>комитетом г. Казани муниципальной</w:t>
      </w:r>
    </w:p>
    <w:p w:rsidR="006A081F" w:rsidRDefault="006A081F">
      <w:pPr>
        <w:pStyle w:val="ConsPlusNormal"/>
        <w:jc w:val="right"/>
      </w:pPr>
      <w:r>
        <w:t>услуги по размещению уведомления</w:t>
      </w:r>
    </w:p>
    <w:p w:rsidR="006A081F" w:rsidRDefault="006A081F">
      <w:pPr>
        <w:pStyle w:val="ConsPlusNormal"/>
        <w:jc w:val="right"/>
      </w:pPr>
      <w:r>
        <w:t>о завершении сноса объекта</w:t>
      </w:r>
    </w:p>
    <w:p w:rsidR="006A081F" w:rsidRDefault="006A081F">
      <w:pPr>
        <w:pStyle w:val="ConsPlusNormal"/>
        <w:jc w:val="right"/>
      </w:pPr>
      <w:r>
        <w:t>капитального строительства</w:t>
      </w:r>
    </w:p>
    <w:p w:rsidR="006A081F" w:rsidRDefault="006A081F">
      <w:pPr>
        <w:pStyle w:val="ConsPlusNormal"/>
        <w:jc w:val="right"/>
      </w:pPr>
      <w:r>
        <w:t>в информационной системе обеспечения</w:t>
      </w:r>
    </w:p>
    <w:p w:rsidR="006A081F" w:rsidRDefault="006A081F">
      <w:pPr>
        <w:pStyle w:val="ConsPlusNormal"/>
        <w:jc w:val="right"/>
      </w:pPr>
      <w:r>
        <w:t>градостроительной деятельности и</w:t>
      </w:r>
    </w:p>
    <w:p w:rsidR="006A081F" w:rsidRDefault="006A081F">
      <w:pPr>
        <w:pStyle w:val="ConsPlusNormal"/>
        <w:jc w:val="right"/>
      </w:pPr>
      <w:r>
        <w:t>информированию об этом органа</w:t>
      </w:r>
    </w:p>
    <w:p w:rsidR="006A081F" w:rsidRDefault="006A081F">
      <w:pPr>
        <w:pStyle w:val="ConsPlusNormal"/>
        <w:jc w:val="right"/>
      </w:pPr>
      <w:r>
        <w:t>регионального государственного</w:t>
      </w:r>
    </w:p>
    <w:p w:rsidR="006A081F" w:rsidRDefault="006A081F">
      <w:pPr>
        <w:pStyle w:val="ConsPlusNormal"/>
        <w:jc w:val="right"/>
      </w:pPr>
      <w:r>
        <w:t>строительного надзора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right"/>
      </w:pPr>
      <w:r>
        <w:t>(Форма)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center"/>
      </w:pPr>
      <w:bookmarkStart w:id="21" w:name="P357"/>
      <w:bookmarkEnd w:id="21"/>
      <w:r>
        <w:t>Уведомление</w:t>
      </w:r>
    </w:p>
    <w:p w:rsidR="006A081F" w:rsidRDefault="006A081F">
      <w:pPr>
        <w:pStyle w:val="ConsPlusNormal"/>
        <w:jc w:val="center"/>
      </w:pPr>
      <w:r>
        <w:t>о завершении сноса объекта капитального строительства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nformat"/>
        <w:jc w:val="both"/>
      </w:pPr>
      <w:r>
        <w:t xml:space="preserve">                                                      "__" ________ 20__ г.</w:t>
      </w:r>
    </w:p>
    <w:p w:rsidR="006A081F" w:rsidRDefault="006A081F">
      <w:pPr>
        <w:pStyle w:val="ConsPlusNonformat"/>
        <w:jc w:val="both"/>
      </w:pPr>
    </w:p>
    <w:p w:rsidR="006A081F" w:rsidRDefault="006A081F">
      <w:pPr>
        <w:pStyle w:val="ConsPlusNonformat"/>
        <w:jc w:val="both"/>
      </w:pPr>
      <w:r>
        <w:t xml:space="preserve">              МКУ "Управление архитектуры и градостроительства</w:t>
      </w:r>
    </w:p>
    <w:p w:rsidR="006A081F" w:rsidRDefault="006A081F">
      <w:pPr>
        <w:pStyle w:val="ConsPlusNonformat"/>
        <w:jc w:val="both"/>
      </w:pPr>
      <w:r>
        <w:t>___________________________________________________________________________</w:t>
      </w:r>
    </w:p>
    <w:p w:rsidR="006A081F" w:rsidRDefault="006A081F">
      <w:pPr>
        <w:pStyle w:val="ConsPlusNonformat"/>
        <w:jc w:val="both"/>
      </w:pPr>
    </w:p>
    <w:p w:rsidR="006A081F" w:rsidRDefault="006A081F">
      <w:pPr>
        <w:pStyle w:val="ConsPlusNonformat"/>
        <w:jc w:val="both"/>
      </w:pPr>
      <w:r>
        <w:t xml:space="preserve">     Исполнительного комитета муниципального образования города Казани"</w:t>
      </w:r>
    </w:p>
    <w:p w:rsidR="006A081F" w:rsidRDefault="006A081F">
      <w:pPr>
        <w:pStyle w:val="ConsPlusNonformat"/>
        <w:jc w:val="both"/>
      </w:pPr>
      <w:r>
        <w:t>___________________________________________________________________________</w:t>
      </w:r>
    </w:p>
    <w:p w:rsidR="006A081F" w:rsidRDefault="006A081F">
      <w:pPr>
        <w:pStyle w:val="ConsPlusNonformat"/>
        <w:jc w:val="both"/>
      </w:pPr>
      <w:r>
        <w:t xml:space="preserve">  (наименование органа местного самоуправления городского округа по месту</w:t>
      </w:r>
    </w:p>
    <w:p w:rsidR="006A081F" w:rsidRDefault="006A081F">
      <w:pPr>
        <w:pStyle w:val="ConsPlusNonformat"/>
        <w:jc w:val="both"/>
      </w:pPr>
      <w:r>
        <w:t xml:space="preserve">               нахождения объекта капитального строительства)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center"/>
        <w:outlineLvl w:val="2"/>
      </w:pPr>
      <w:r>
        <w:t>1. Сведения о застройщике, техническом заказчике</w:t>
      </w:r>
    </w:p>
    <w:p w:rsidR="006A081F" w:rsidRDefault="006A08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9"/>
        <w:gridCol w:w="3345"/>
      </w:tblGrid>
      <w:tr w:rsidR="006A081F">
        <w:tc>
          <w:tcPr>
            <w:tcW w:w="9014" w:type="dxa"/>
            <w:gridSpan w:val="3"/>
          </w:tcPr>
          <w:p w:rsidR="006A081F" w:rsidRDefault="006A081F">
            <w:pPr>
              <w:pStyle w:val="ConsPlusNormal"/>
              <w:jc w:val="center"/>
            </w:pPr>
            <w:r>
              <w:t>1.1. Сведения о физическом лице, в случае если застройщиком является физическое лицо</w:t>
            </w:r>
          </w:p>
        </w:tc>
      </w:tr>
      <w:tr w:rsidR="006A081F">
        <w:tc>
          <w:tcPr>
            <w:tcW w:w="850" w:type="dxa"/>
          </w:tcPr>
          <w:p w:rsidR="006A081F" w:rsidRDefault="006A081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819" w:type="dxa"/>
          </w:tcPr>
          <w:p w:rsidR="006A081F" w:rsidRDefault="006A081F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345" w:type="dxa"/>
          </w:tcPr>
          <w:p w:rsidR="006A081F" w:rsidRDefault="006A081F">
            <w:pPr>
              <w:pStyle w:val="ConsPlusNormal"/>
            </w:pPr>
          </w:p>
        </w:tc>
      </w:tr>
      <w:tr w:rsidR="006A081F">
        <w:tc>
          <w:tcPr>
            <w:tcW w:w="850" w:type="dxa"/>
          </w:tcPr>
          <w:p w:rsidR="006A081F" w:rsidRDefault="006A081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819" w:type="dxa"/>
          </w:tcPr>
          <w:p w:rsidR="006A081F" w:rsidRDefault="006A081F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345" w:type="dxa"/>
          </w:tcPr>
          <w:p w:rsidR="006A081F" w:rsidRDefault="006A081F">
            <w:pPr>
              <w:pStyle w:val="ConsPlusNormal"/>
            </w:pPr>
          </w:p>
        </w:tc>
      </w:tr>
      <w:tr w:rsidR="006A081F">
        <w:tc>
          <w:tcPr>
            <w:tcW w:w="850" w:type="dxa"/>
          </w:tcPr>
          <w:p w:rsidR="006A081F" w:rsidRDefault="006A081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819" w:type="dxa"/>
          </w:tcPr>
          <w:p w:rsidR="006A081F" w:rsidRDefault="006A081F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345" w:type="dxa"/>
          </w:tcPr>
          <w:p w:rsidR="006A081F" w:rsidRDefault="006A081F">
            <w:pPr>
              <w:pStyle w:val="ConsPlusNormal"/>
            </w:pPr>
          </w:p>
        </w:tc>
      </w:tr>
      <w:tr w:rsidR="006A081F">
        <w:tc>
          <w:tcPr>
            <w:tcW w:w="9014" w:type="dxa"/>
            <w:gridSpan w:val="3"/>
          </w:tcPr>
          <w:p w:rsidR="006A081F" w:rsidRDefault="006A081F">
            <w:pPr>
              <w:pStyle w:val="ConsPlusNormal"/>
              <w:jc w:val="center"/>
            </w:pPr>
            <w:r>
              <w:t xml:space="preserve">1.2. Сведения о юридическом лице, в случае если застройщиком или техническим </w:t>
            </w:r>
            <w:r>
              <w:lastRenderedPageBreak/>
              <w:t>заказчиком является юридическое лицо</w:t>
            </w:r>
          </w:p>
        </w:tc>
      </w:tr>
      <w:tr w:rsidR="006A081F">
        <w:tc>
          <w:tcPr>
            <w:tcW w:w="850" w:type="dxa"/>
          </w:tcPr>
          <w:p w:rsidR="006A081F" w:rsidRDefault="006A081F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4819" w:type="dxa"/>
          </w:tcPr>
          <w:p w:rsidR="006A081F" w:rsidRDefault="006A081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345" w:type="dxa"/>
          </w:tcPr>
          <w:p w:rsidR="006A081F" w:rsidRDefault="006A081F">
            <w:pPr>
              <w:pStyle w:val="ConsPlusNormal"/>
            </w:pPr>
          </w:p>
        </w:tc>
      </w:tr>
      <w:tr w:rsidR="006A081F">
        <w:tc>
          <w:tcPr>
            <w:tcW w:w="850" w:type="dxa"/>
          </w:tcPr>
          <w:p w:rsidR="006A081F" w:rsidRDefault="006A081F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819" w:type="dxa"/>
          </w:tcPr>
          <w:p w:rsidR="006A081F" w:rsidRDefault="006A081F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345" w:type="dxa"/>
          </w:tcPr>
          <w:p w:rsidR="006A081F" w:rsidRDefault="006A081F">
            <w:pPr>
              <w:pStyle w:val="ConsPlusNormal"/>
            </w:pPr>
          </w:p>
        </w:tc>
      </w:tr>
      <w:tr w:rsidR="006A081F">
        <w:tc>
          <w:tcPr>
            <w:tcW w:w="850" w:type="dxa"/>
          </w:tcPr>
          <w:p w:rsidR="006A081F" w:rsidRDefault="006A081F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819" w:type="dxa"/>
          </w:tcPr>
          <w:p w:rsidR="006A081F" w:rsidRDefault="006A081F">
            <w:pPr>
              <w:pStyle w:val="ConsPlusNormal"/>
              <w:jc w:val="both"/>
            </w:pPr>
            <w:r>
              <w:t>Государственный</w:t>
            </w:r>
          </w:p>
          <w:p w:rsidR="006A081F" w:rsidRDefault="006A081F">
            <w:pPr>
              <w:pStyle w:val="ConsPlusNormal"/>
              <w:jc w:val="both"/>
            </w:pPr>
            <w:r>
              <w:t>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345" w:type="dxa"/>
          </w:tcPr>
          <w:p w:rsidR="006A081F" w:rsidRDefault="006A081F">
            <w:pPr>
              <w:pStyle w:val="ConsPlusNormal"/>
            </w:pPr>
          </w:p>
        </w:tc>
      </w:tr>
      <w:tr w:rsidR="006A081F">
        <w:tc>
          <w:tcPr>
            <w:tcW w:w="850" w:type="dxa"/>
          </w:tcPr>
          <w:p w:rsidR="006A081F" w:rsidRDefault="006A081F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819" w:type="dxa"/>
          </w:tcPr>
          <w:p w:rsidR="006A081F" w:rsidRDefault="006A081F">
            <w:pPr>
              <w:pStyle w:val="ConsPlusNormal"/>
              <w:jc w:val="both"/>
            </w:pPr>
            <w:r>
              <w:t>Идентификационный номер налогоплательщика,</w:t>
            </w:r>
          </w:p>
          <w:p w:rsidR="006A081F" w:rsidRDefault="006A081F">
            <w:pPr>
              <w:pStyle w:val="ConsPlusNormal"/>
              <w:jc w:val="both"/>
            </w:pPr>
            <w: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345" w:type="dxa"/>
          </w:tcPr>
          <w:p w:rsidR="006A081F" w:rsidRDefault="006A081F">
            <w:pPr>
              <w:pStyle w:val="ConsPlusNormal"/>
            </w:pPr>
          </w:p>
        </w:tc>
      </w:tr>
    </w:tbl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center"/>
        <w:outlineLvl w:val="2"/>
      </w:pPr>
      <w:r>
        <w:t>2. Сведения о земельном участке</w:t>
      </w:r>
    </w:p>
    <w:p w:rsidR="006A081F" w:rsidRDefault="006A08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9"/>
        <w:gridCol w:w="3345"/>
      </w:tblGrid>
      <w:tr w:rsidR="006A081F">
        <w:tc>
          <w:tcPr>
            <w:tcW w:w="850" w:type="dxa"/>
          </w:tcPr>
          <w:p w:rsidR="006A081F" w:rsidRDefault="006A081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19" w:type="dxa"/>
          </w:tcPr>
          <w:p w:rsidR="006A081F" w:rsidRDefault="006A081F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345" w:type="dxa"/>
          </w:tcPr>
          <w:p w:rsidR="006A081F" w:rsidRDefault="006A081F">
            <w:pPr>
              <w:pStyle w:val="ConsPlusNormal"/>
            </w:pPr>
          </w:p>
        </w:tc>
      </w:tr>
      <w:tr w:rsidR="006A081F">
        <w:tc>
          <w:tcPr>
            <w:tcW w:w="850" w:type="dxa"/>
          </w:tcPr>
          <w:p w:rsidR="006A081F" w:rsidRDefault="006A081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19" w:type="dxa"/>
          </w:tcPr>
          <w:p w:rsidR="006A081F" w:rsidRDefault="006A081F">
            <w:pPr>
              <w:pStyle w:val="ConsPlusNormal"/>
              <w:jc w:val="both"/>
            </w:pPr>
            <w:r>
              <w:t>Адрес или описание</w:t>
            </w:r>
          </w:p>
          <w:p w:rsidR="006A081F" w:rsidRDefault="006A081F">
            <w:pPr>
              <w:pStyle w:val="ConsPlusNormal"/>
              <w:jc w:val="both"/>
            </w:pPr>
            <w:r>
              <w:t>местоположения земельного участка</w:t>
            </w:r>
          </w:p>
        </w:tc>
        <w:tc>
          <w:tcPr>
            <w:tcW w:w="3345" w:type="dxa"/>
          </w:tcPr>
          <w:p w:rsidR="006A081F" w:rsidRDefault="006A081F">
            <w:pPr>
              <w:pStyle w:val="ConsPlusNormal"/>
            </w:pPr>
          </w:p>
        </w:tc>
      </w:tr>
      <w:tr w:rsidR="006A081F">
        <w:tc>
          <w:tcPr>
            <w:tcW w:w="850" w:type="dxa"/>
          </w:tcPr>
          <w:p w:rsidR="006A081F" w:rsidRDefault="006A081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819" w:type="dxa"/>
          </w:tcPr>
          <w:p w:rsidR="006A081F" w:rsidRDefault="006A081F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345" w:type="dxa"/>
          </w:tcPr>
          <w:p w:rsidR="006A081F" w:rsidRDefault="006A081F">
            <w:pPr>
              <w:pStyle w:val="ConsPlusNormal"/>
            </w:pPr>
          </w:p>
        </w:tc>
      </w:tr>
      <w:tr w:rsidR="006A081F">
        <w:tc>
          <w:tcPr>
            <w:tcW w:w="850" w:type="dxa"/>
          </w:tcPr>
          <w:p w:rsidR="006A081F" w:rsidRDefault="006A081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819" w:type="dxa"/>
          </w:tcPr>
          <w:p w:rsidR="006A081F" w:rsidRDefault="006A081F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345" w:type="dxa"/>
          </w:tcPr>
          <w:p w:rsidR="006A081F" w:rsidRDefault="006A081F">
            <w:pPr>
              <w:pStyle w:val="ConsPlusNormal"/>
            </w:pPr>
          </w:p>
        </w:tc>
      </w:tr>
    </w:tbl>
    <w:p w:rsidR="006A081F" w:rsidRDefault="006A081F">
      <w:pPr>
        <w:pStyle w:val="ConsPlusNormal"/>
        <w:jc w:val="both"/>
      </w:pPr>
    </w:p>
    <w:p w:rsidR="006A081F" w:rsidRDefault="006A081F">
      <w:pPr>
        <w:pStyle w:val="ConsPlusNonformat"/>
        <w:jc w:val="both"/>
      </w:pPr>
      <w:r>
        <w:t>Настоящим уведомляю о сносе объекта капитального строительства</w:t>
      </w:r>
    </w:p>
    <w:p w:rsidR="006A081F" w:rsidRDefault="006A081F">
      <w:pPr>
        <w:pStyle w:val="ConsPlusNonformat"/>
        <w:jc w:val="both"/>
      </w:pPr>
      <w:r>
        <w:t>__________________________________________________________________________,</w:t>
      </w:r>
    </w:p>
    <w:p w:rsidR="006A081F" w:rsidRDefault="006A081F">
      <w:pPr>
        <w:pStyle w:val="ConsPlusNonformat"/>
        <w:jc w:val="both"/>
      </w:pPr>
      <w:r>
        <w:t xml:space="preserve">    (кадастровый номер объекта капитального строительства (при наличии))</w:t>
      </w:r>
    </w:p>
    <w:p w:rsidR="006A081F" w:rsidRDefault="006A081F">
      <w:pPr>
        <w:pStyle w:val="ConsPlusNonformat"/>
        <w:jc w:val="both"/>
      </w:pPr>
      <w:r>
        <w:t xml:space="preserve">указанного   в   уведомлении   </w:t>
      </w:r>
      <w:proofErr w:type="gramStart"/>
      <w:r>
        <w:t>о  планируемом</w:t>
      </w:r>
      <w:proofErr w:type="gramEnd"/>
      <w:r>
        <w:t xml:space="preserve">  сносе  объекта  капитального</w:t>
      </w:r>
    </w:p>
    <w:p w:rsidR="006A081F" w:rsidRDefault="006A081F">
      <w:pPr>
        <w:pStyle w:val="ConsPlusNonformat"/>
        <w:jc w:val="both"/>
      </w:pPr>
      <w:r>
        <w:t>строительства от "__" ________ 20__ г.</w:t>
      </w:r>
    </w:p>
    <w:p w:rsidR="006A081F" w:rsidRDefault="006A081F">
      <w:pPr>
        <w:pStyle w:val="ConsPlusNonformat"/>
        <w:jc w:val="both"/>
      </w:pPr>
      <w:r>
        <w:t xml:space="preserve">                             (дата направления)</w:t>
      </w:r>
    </w:p>
    <w:p w:rsidR="006A081F" w:rsidRDefault="006A081F">
      <w:pPr>
        <w:pStyle w:val="ConsPlusNonformat"/>
        <w:jc w:val="both"/>
      </w:pPr>
    </w:p>
    <w:p w:rsidR="006A081F" w:rsidRDefault="006A081F">
      <w:pPr>
        <w:pStyle w:val="ConsPlusNonformat"/>
        <w:jc w:val="both"/>
      </w:pPr>
      <w:r>
        <w:t>Почтовый адрес и (или) адрес электронной почты для связи:</w:t>
      </w:r>
    </w:p>
    <w:p w:rsidR="006A081F" w:rsidRDefault="006A081F">
      <w:pPr>
        <w:pStyle w:val="ConsPlusNonformat"/>
        <w:jc w:val="both"/>
      </w:pPr>
      <w:r>
        <w:t>___________________________________________________________________________</w:t>
      </w:r>
    </w:p>
    <w:p w:rsidR="006A081F" w:rsidRDefault="006A081F">
      <w:pPr>
        <w:pStyle w:val="ConsPlusNonformat"/>
        <w:jc w:val="both"/>
      </w:pPr>
      <w:r>
        <w:t>Достоверность представленных сведений подтверждаю.</w:t>
      </w:r>
    </w:p>
    <w:p w:rsidR="006A081F" w:rsidRDefault="006A081F">
      <w:pPr>
        <w:pStyle w:val="ConsPlusNonformat"/>
        <w:jc w:val="both"/>
      </w:pPr>
      <w:r>
        <w:t>Настоящим уведомлением я,</w:t>
      </w:r>
    </w:p>
    <w:p w:rsidR="006A081F" w:rsidRDefault="006A081F">
      <w:pPr>
        <w:pStyle w:val="ConsPlusNonformat"/>
        <w:jc w:val="both"/>
      </w:pPr>
      <w:r>
        <w:t>__________________________________________________________________________,</w:t>
      </w:r>
    </w:p>
    <w:p w:rsidR="006A081F" w:rsidRDefault="006A081F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6A081F" w:rsidRDefault="006A081F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обработку персональных данных (в случае если застройщиком</w:t>
      </w:r>
    </w:p>
    <w:p w:rsidR="006A081F" w:rsidRDefault="006A081F">
      <w:pPr>
        <w:pStyle w:val="ConsPlusNonformat"/>
        <w:jc w:val="both"/>
      </w:pPr>
      <w:r>
        <w:t>является физическое лицо).</w:t>
      </w:r>
    </w:p>
    <w:p w:rsidR="006A081F" w:rsidRDefault="006A081F">
      <w:pPr>
        <w:pStyle w:val="ConsPlusNonformat"/>
        <w:jc w:val="both"/>
      </w:pPr>
    </w:p>
    <w:p w:rsidR="006A081F" w:rsidRDefault="006A081F">
      <w:pPr>
        <w:pStyle w:val="ConsPlusNonformat"/>
        <w:jc w:val="both"/>
      </w:pPr>
      <w:r>
        <w:t>_______________________________________  ___________  _____________________</w:t>
      </w:r>
    </w:p>
    <w:p w:rsidR="006A081F" w:rsidRDefault="006A081F">
      <w:pPr>
        <w:pStyle w:val="ConsPlusNonformat"/>
        <w:jc w:val="both"/>
      </w:pPr>
      <w:r>
        <w:t xml:space="preserve">(должность, в случае если застройщиком </w:t>
      </w:r>
      <w:proofErr w:type="gramStart"/>
      <w:r>
        <w:t xml:space="preserve">   (</w:t>
      </w:r>
      <w:proofErr w:type="gramEnd"/>
      <w:r>
        <w:t>подпись)   (расшифровка подписи)</w:t>
      </w:r>
    </w:p>
    <w:p w:rsidR="006A081F" w:rsidRDefault="006A081F">
      <w:pPr>
        <w:pStyle w:val="ConsPlusNonformat"/>
        <w:jc w:val="both"/>
      </w:pPr>
      <w:r>
        <w:t xml:space="preserve">  или техническим заказчиком является</w:t>
      </w:r>
    </w:p>
    <w:p w:rsidR="006A081F" w:rsidRDefault="006A081F">
      <w:pPr>
        <w:pStyle w:val="ConsPlusNonformat"/>
        <w:jc w:val="both"/>
      </w:pPr>
      <w:r>
        <w:t xml:space="preserve">           юридическое лицо)</w:t>
      </w:r>
    </w:p>
    <w:p w:rsidR="006A081F" w:rsidRDefault="006A081F">
      <w:pPr>
        <w:pStyle w:val="ConsPlusNonformat"/>
        <w:jc w:val="both"/>
      </w:pPr>
      <w:r>
        <w:t xml:space="preserve">         М.П.</w:t>
      </w:r>
    </w:p>
    <w:p w:rsidR="006A081F" w:rsidRDefault="006A081F">
      <w:pPr>
        <w:pStyle w:val="ConsPlusNonformat"/>
        <w:jc w:val="both"/>
      </w:pPr>
      <w:r>
        <w:t xml:space="preserve">     (при наличии)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right"/>
        <w:outlineLvl w:val="1"/>
      </w:pPr>
      <w:r>
        <w:t>Приложение N 2</w:t>
      </w:r>
    </w:p>
    <w:p w:rsidR="006A081F" w:rsidRDefault="006A081F">
      <w:pPr>
        <w:pStyle w:val="ConsPlusNormal"/>
        <w:jc w:val="right"/>
      </w:pPr>
      <w:r>
        <w:t>к Административному регламенту</w:t>
      </w:r>
    </w:p>
    <w:p w:rsidR="006A081F" w:rsidRDefault="006A081F">
      <w:pPr>
        <w:pStyle w:val="ConsPlusNormal"/>
        <w:jc w:val="right"/>
      </w:pPr>
      <w:r>
        <w:t>предоставления Исполнительным</w:t>
      </w:r>
    </w:p>
    <w:p w:rsidR="006A081F" w:rsidRDefault="006A081F">
      <w:pPr>
        <w:pStyle w:val="ConsPlusNormal"/>
        <w:jc w:val="right"/>
      </w:pPr>
      <w:r>
        <w:t>комитетом г. Казани муниципальной</w:t>
      </w:r>
    </w:p>
    <w:p w:rsidR="006A081F" w:rsidRDefault="006A081F">
      <w:pPr>
        <w:pStyle w:val="ConsPlusNormal"/>
        <w:jc w:val="right"/>
      </w:pPr>
      <w:r>
        <w:t>услуги по размещению уведомления</w:t>
      </w:r>
    </w:p>
    <w:p w:rsidR="006A081F" w:rsidRDefault="006A081F">
      <w:pPr>
        <w:pStyle w:val="ConsPlusNormal"/>
        <w:jc w:val="right"/>
      </w:pPr>
      <w:r>
        <w:t>о завершении сноса объекта</w:t>
      </w:r>
    </w:p>
    <w:p w:rsidR="006A081F" w:rsidRDefault="006A081F">
      <w:pPr>
        <w:pStyle w:val="ConsPlusNormal"/>
        <w:jc w:val="right"/>
      </w:pPr>
      <w:r>
        <w:t>капитального строительства</w:t>
      </w:r>
    </w:p>
    <w:p w:rsidR="006A081F" w:rsidRDefault="006A081F">
      <w:pPr>
        <w:pStyle w:val="ConsPlusNormal"/>
        <w:jc w:val="right"/>
      </w:pPr>
      <w:r>
        <w:t>в информационной системе обеспечения</w:t>
      </w:r>
    </w:p>
    <w:p w:rsidR="006A081F" w:rsidRDefault="006A081F">
      <w:pPr>
        <w:pStyle w:val="ConsPlusNormal"/>
        <w:jc w:val="right"/>
      </w:pPr>
      <w:r>
        <w:t>градостроительной деятельности и</w:t>
      </w:r>
    </w:p>
    <w:p w:rsidR="006A081F" w:rsidRDefault="006A081F">
      <w:pPr>
        <w:pStyle w:val="ConsPlusNormal"/>
        <w:jc w:val="right"/>
      </w:pPr>
      <w:r>
        <w:t>информированию об этом органа</w:t>
      </w:r>
    </w:p>
    <w:p w:rsidR="006A081F" w:rsidRDefault="006A081F">
      <w:pPr>
        <w:pStyle w:val="ConsPlusNormal"/>
        <w:jc w:val="right"/>
      </w:pPr>
      <w:r>
        <w:t>регионального государственного</w:t>
      </w:r>
    </w:p>
    <w:p w:rsidR="006A081F" w:rsidRDefault="006A081F">
      <w:pPr>
        <w:pStyle w:val="ConsPlusNormal"/>
        <w:jc w:val="right"/>
      </w:pPr>
      <w:r>
        <w:t>строительного надзора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right"/>
      </w:pPr>
      <w:r>
        <w:t>(Форма)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nformat"/>
        <w:jc w:val="both"/>
      </w:pPr>
      <w:r>
        <w:t xml:space="preserve">                                         Начальнику Управления</w:t>
      </w:r>
    </w:p>
    <w:p w:rsidR="006A081F" w:rsidRDefault="006A081F">
      <w:pPr>
        <w:pStyle w:val="ConsPlusNonformat"/>
        <w:jc w:val="both"/>
      </w:pPr>
      <w:r>
        <w:t xml:space="preserve">                                         архитектуры и градостроительства</w:t>
      </w:r>
    </w:p>
    <w:p w:rsidR="006A081F" w:rsidRDefault="006A081F">
      <w:pPr>
        <w:pStyle w:val="ConsPlusNonformat"/>
        <w:jc w:val="both"/>
      </w:pPr>
      <w:r>
        <w:t xml:space="preserve">                                         Исполнительного комитета г. Казани</w:t>
      </w:r>
    </w:p>
    <w:p w:rsidR="006A081F" w:rsidRDefault="006A081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A081F" w:rsidRDefault="006A081F">
      <w:pPr>
        <w:pStyle w:val="ConsPlusNonformat"/>
        <w:jc w:val="both"/>
      </w:pPr>
    </w:p>
    <w:p w:rsidR="006A081F" w:rsidRDefault="006A081F">
      <w:pPr>
        <w:pStyle w:val="ConsPlusNonformat"/>
        <w:jc w:val="both"/>
      </w:pPr>
      <w:bookmarkStart w:id="22" w:name="P461"/>
      <w:bookmarkEnd w:id="22"/>
      <w:r>
        <w:t xml:space="preserve">                                 Заявление</w:t>
      </w:r>
    </w:p>
    <w:p w:rsidR="006A081F" w:rsidRDefault="006A081F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6A081F" w:rsidRDefault="006A081F">
      <w:pPr>
        <w:pStyle w:val="ConsPlusNonformat"/>
        <w:jc w:val="both"/>
      </w:pPr>
    </w:p>
    <w:p w:rsidR="006A081F" w:rsidRDefault="006A081F">
      <w:pPr>
        <w:pStyle w:val="ConsPlusNonformat"/>
        <w:jc w:val="both"/>
      </w:pPr>
      <w:r>
        <w:t xml:space="preserve">    Сообщаю об ошибке, допущенной при оказании муниципальной услуги</w:t>
      </w:r>
    </w:p>
    <w:p w:rsidR="006A081F" w:rsidRDefault="006A081F">
      <w:pPr>
        <w:pStyle w:val="ConsPlusNonformat"/>
        <w:jc w:val="both"/>
      </w:pPr>
      <w:r>
        <w:t>__________________________________________________________________________.</w:t>
      </w:r>
    </w:p>
    <w:p w:rsidR="006A081F" w:rsidRDefault="006A081F">
      <w:pPr>
        <w:pStyle w:val="ConsPlusNonformat"/>
        <w:jc w:val="both"/>
      </w:pPr>
      <w:r>
        <w:t xml:space="preserve">                           (наименование услуги)</w:t>
      </w:r>
    </w:p>
    <w:p w:rsidR="006A081F" w:rsidRDefault="006A081F">
      <w:pPr>
        <w:pStyle w:val="ConsPlusNonformat"/>
        <w:jc w:val="both"/>
      </w:pPr>
      <w:r>
        <w:t xml:space="preserve">    Записано: _____________________________________________________________</w:t>
      </w:r>
    </w:p>
    <w:p w:rsidR="006A081F" w:rsidRDefault="006A081F">
      <w:pPr>
        <w:pStyle w:val="ConsPlusNonformat"/>
        <w:jc w:val="both"/>
      </w:pPr>
      <w:r>
        <w:t>__________________________________________________________________________.</w:t>
      </w:r>
    </w:p>
    <w:p w:rsidR="006A081F" w:rsidRDefault="006A081F">
      <w:pPr>
        <w:pStyle w:val="ConsPlusNonformat"/>
        <w:jc w:val="both"/>
      </w:pPr>
      <w:r>
        <w:t xml:space="preserve">    Правильные сведения: __________________________________________________</w:t>
      </w:r>
    </w:p>
    <w:p w:rsidR="006A081F" w:rsidRDefault="006A081F">
      <w:pPr>
        <w:pStyle w:val="ConsPlusNonformat"/>
        <w:jc w:val="both"/>
      </w:pPr>
      <w:r>
        <w:t>__________________________________________________________________________.</w:t>
      </w:r>
    </w:p>
    <w:p w:rsidR="006A081F" w:rsidRDefault="006A081F">
      <w:pPr>
        <w:pStyle w:val="ConsPlusNonformat"/>
        <w:jc w:val="both"/>
      </w:pPr>
      <w:r>
        <w:t xml:space="preserve">    </w:t>
      </w:r>
      <w:proofErr w:type="gramStart"/>
      <w:r>
        <w:t>Прошу  исправить</w:t>
      </w:r>
      <w:proofErr w:type="gramEnd"/>
      <w:r>
        <w:t xml:space="preserve"> допущенную техническую ошибку и внести соответствующие</w:t>
      </w:r>
    </w:p>
    <w:p w:rsidR="006A081F" w:rsidRDefault="006A081F">
      <w:pPr>
        <w:pStyle w:val="ConsPlusNonformat"/>
        <w:jc w:val="both"/>
      </w:pPr>
      <w:r>
        <w:t>изменения в документ, являющийся результатом муниципальной услуги.</w:t>
      </w:r>
    </w:p>
    <w:p w:rsidR="006A081F" w:rsidRDefault="006A081F">
      <w:pPr>
        <w:pStyle w:val="ConsPlusNonformat"/>
        <w:jc w:val="both"/>
      </w:pPr>
      <w:r>
        <w:t xml:space="preserve">    Прилагаю следующие документы:</w:t>
      </w:r>
    </w:p>
    <w:p w:rsidR="006A081F" w:rsidRDefault="006A081F">
      <w:pPr>
        <w:pStyle w:val="ConsPlusNonformat"/>
        <w:jc w:val="both"/>
      </w:pPr>
      <w:r>
        <w:t xml:space="preserve">    1.</w:t>
      </w:r>
    </w:p>
    <w:p w:rsidR="006A081F" w:rsidRDefault="006A081F">
      <w:pPr>
        <w:pStyle w:val="ConsPlusNonformat"/>
        <w:jc w:val="both"/>
      </w:pPr>
      <w:r>
        <w:t xml:space="preserve">    2.</w:t>
      </w:r>
    </w:p>
    <w:p w:rsidR="006A081F" w:rsidRDefault="006A081F">
      <w:pPr>
        <w:pStyle w:val="ConsPlusNonformat"/>
        <w:jc w:val="both"/>
      </w:pPr>
      <w:r>
        <w:t xml:space="preserve">    3.</w:t>
      </w:r>
    </w:p>
    <w:p w:rsidR="006A081F" w:rsidRDefault="006A081F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принятия  решения  об  отклонении  заявления  об исправлении</w:t>
      </w:r>
    </w:p>
    <w:p w:rsidR="006A081F" w:rsidRDefault="006A081F">
      <w:pPr>
        <w:pStyle w:val="ConsPlusNonformat"/>
        <w:jc w:val="both"/>
      </w:pPr>
      <w:r>
        <w:t>технической ошибки прошу направить такое решение:</w:t>
      </w:r>
    </w:p>
    <w:p w:rsidR="006A081F" w:rsidRDefault="006A081F">
      <w:pPr>
        <w:pStyle w:val="ConsPlusNonformat"/>
        <w:jc w:val="both"/>
      </w:pPr>
      <w:r>
        <w:t xml:space="preserve">    посредством отправления электронного документа на адрес e-</w:t>
      </w:r>
      <w:proofErr w:type="spellStart"/>
      <w:r>
        <w:t>mail</w:t>
      </w:r>
      <w:proofErr w:type="spellEnd"/>
      <w:r>
        <w:t>:</w:t>
      </w:r>
    </w:p>
    <w:p w:rsidR="006A081F" w:rsidRDefault="006A081F">
      <w:pPr>
        <w:pStyle w:val="ConsPlusNonformat"/>
        <w:jc w:val="both"/>
      </w:pPr>
      <w:r>
        <w:t>__________________________________________________________________________;</w:t>
      </w:r>
    </w:p>
    <w:p w:rsidR="006A081F" w:rsidRDefault="006A081F">
      <w:pPr>
        <w:pStyle w:val="ConsPlusNonformat"/>
        <w:jc w:val="both"/>
      </w:pPr>
      <w:r>
        <w:t xml:space="preserve">    </w:t>
      </w:r>
      <w:proofErr w:type="gramStart"/>
      <w:r>
        <w:t>в  виде</w:t>
      </w:r>
      <w:proofErr w:type="gramEnd"/>
      <w:r>
        <w:t xml:space="preserve">  заверенной копии на бумажном носителе почтовым отправлением по</w:t>
      </w:r>
    </w:p>
    <w:p w:rsidR="006A081F" w:rsidRDefault="006A081F">
      <w:pPr>
        <w:pStyle w:val="ConsPlusNonformat"/>
        <w:jc w:val="both"/>
      </w:pPr>
      <w:r>
        <w:t>адресу: __________________________________________________________________.</w:t>
      </w:r>
    </w:p>
    <w:p w:rsidR="006A081F" w:rsidRDefault="006A081F">
      <w:pPr>
        <w:pStyle w:val="ConsPlusNonformat"/>
        <w:jc w:val="both"/>
      </w:pPr>
      <w:r>
        <w:t xml:space="preserve">    </w:t>
      </w:r>
      <w:proofErr w:type="gramStart"/>
      <w:r>
        <w:t>Подтверждаю  свое</w:t>
      </w:r>
      <w:proofErr w:type="gramEnd"/>
      <w:r>
        <w:t xml:space="preserve">  согласие, а также согласие представляемого мною лица</w:t>
      </w:r>
    </w:p>
    <w:p w:rsidR="006A081F" w:rsidRDefault="006A081F">
      <w:pPr>
        <w:pStyle w:val="ConsPlusNonformat"/>
        <w:jc w:val="both"/>
      </w:pPr>
      <w:r>
        <w:t xml:space="preserve">на   обработку   </w:t>
      </w:r>
      <w:proofErr w:type="gramStart"/>
      <w:r>
        <w:t>персональных  данных</w:t>
      </w:r>
      <w:proofErr w:type="gramEnd"/>
      <w:r>
        <w:t xml:space="preserve">  (сбор,  систематизацию,  накопление,</w:t>
      </w:r>
    </w:p>
    <w:p w:rsidR="006A081F" w:rsidRDefault="006A081F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6A081F" w:rsidRDefault="006A081F">
      <w:pPr>
        <w:pStyle w:val="ConsPlusNonformat"/>
        <w:jc w:val="both"/>
      </w:pPr>
      <w:r>
        <w:t>(в   том   числе   передачу</w:t>
      </w:r>
      <w:proofErr w:type="gramStart"/>
      <w:r>
        <w:t xml:space="preserve">),   </w:t>
      </w:r>
      <w:proofErr w:type="gramEnd"/>
      <w:r>
        <w:t>обезличивание,   блокирование,  уничтожение</w:t>
      </w:r>
    </w:p>
    <w:p w:rsidR="006A081F" w:rsidRDefault="006A081F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,  а  также  иные  действия,  необходимые для обработки</w:t>
      </w:r>
    </w:p>
    <w:p w:rsidR="006A081F" w:rsidRDefault="006A081F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в  рамках предоставления муниципальной услуги), в том</w:t>
      </w:r>
    </w:p>
    <w:p w:rsidR="006A081F" w:rsidRDefault="006A081F">
      <w:pPr>
        <w:pStyle w:val="ConsPlusNonformat"/>
        <w:jc w:val="both"/>
      </w:pPr>
      <w:proofErr w:type="gramStart"/>
      <w:r>
        <w:t>числе  в</w:t>
      </w:r>
      <w:proofErr w:type="gramEnd"/>
      <w:r>
        <w:t xml:space="preserve">  автоматизированном  режиме, включая принятие решений на их основе</w:t>
      </w:r>
    </w:p>
    <w:p w:rsidR="006A081F" w:rsidRDefault="006A081F">
      <w:pPr>
        <w:pStyle w:val="ConsPlusNonformat"/>
        <w:jc w:val="both"/>
      </w:pPr>
      <w:proofErr w:type="gramStart"/>
      <w:r>
        <w:t>органом,  предоставляющим</w:t>
      </w:r>
      <w:proofErr w:type="gramEnd"/>
      <w:r>
        <w:t xml:space="preserve">  муниципальную  услугу,  в  целях  предоставления</w:t>
      </w:r>
    </w:p>
    <w:p w:rsidR="006A081F" w:rsidRDefault="006A081F">
      <w:pPr>
        <w:pStyle w:val="ConsPlusNonformat"/>
        <w:jc w:val="both"/>
      </w:pPr>
      <w:r>
        <w:t>муниципальной услуги.</w:t>
      </w:r>
    </w:p>
    <w:p w:rsidR="006A081F" w:rsidRDefault="006A081F">
      <w:pPr>
        <w:pStyle w:val="ConsPlusNonformat"/>
        <w:jc w:val="both"/>
      </w:pPr>
      <w:r>
        <w:t xml:space="preserve">    Настоящим   </w:t>
      </w:r>
      <w:proofErr w:type="gramStart"/>
      <w:r>
        <w:t xml:space="preserve">подтверждаю,   </w:t>
      </w:r>
      <w:proofErr w:type="gramEnd"/>
      <w:r>
        <w:t>что   сведения,   включенные   в  заявление,</w:t>
      </w:r>
    </w:p>
    <w:p w:rsidR="006A081F" w:rsidRDefault="006A081F">
      <w:pPr>
        <w:pStyle w:val="ConsPlusNonformat"/>
        <w:jc w:val="both"/>
      </w:pPr>
      <w:proofErr w:type="gramStart"/>
      <w:r>
        <w:t>относящиеся  к</w:t>
      </w:r>
      <w:proofErr w:type="gramEnd"/>
      <w:r>
        <w:t xml:space="preserve"> моей личности и представляемому мною лицу, а также внесенные</w:t>
      </w:r>
    </w:p>
    <w:p w:rsidR="006A081F" w:rsidRDefault="006A081F">
      <w:pPr>
        <w:pStyle w:val="ConsPlusNonformat"/>
        <w:jc w:val="both"/>
      </w:pPr>
      <w:r>
        <w:t xml:space="preserve">мною   </w:t>
      </w:r>
      <w:proofErr w:type="gramStart"/>
      <w:r>
        <w:t xml:space="preserve">ниже,   </w:t>
      </w:r>
      <w:proofErr w:type="gramEnd"/>
      <w:r>
        <w:t xml:space="preserve">достоверны.  </w:t>
      </w:r>
      <w:proofErr w:type="gramStart"/>
      <w:r>
        <w:t>Документы  (</w:t>
      </w:r>
      <w:proofErr w:type="gramEnd"/>
      <w:r>
        <w:t>копии  документов),  приложенные  к</w:t>
      </w:r>
    </w:p>
    <w:p w:rsidR="006A081F" w:rsidRDefault="006A081F">
      <w:pPr>
        <w:pStyle w:val="ConsPlusNonformat"/>
        <w:jc w:val="both"/>
      </w:pPr>
      <w:proofErr w:type="gramStart"/>
      <w:r>
        <w:t xml:space="preserve">заявлению,   </w:t>
      </w:r>
      <w:proofErr w:type="gramEnd"/>
      <w:r>
        <w:t>соответствуют   требованиям,  установленным  законодательством</w:t>
      </w:r>
    </w:p>
    <w:p w:rsidR="006A081F" w:rsidRDefault="006A081F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на  момент  представления  заявления  эти документы</w:t>
      </w:r>
    </w:p>
    <w:p w:rsidR="006A081F" w:rsidRDefault="006A081F">
      <w:pPr>
        <w:pStyle w:val="ConsPlusNonformat"/>
        <w:jc w:val="both"/>
      </w:pPr>
      <w:r>
        <w:t>действительны и содержат достоверные сведения.</w:t>
      </w:r>
    </w:p>
    <w:p w:rsidR="006A081F" w:rsidRDefault="006A081F">
      <w:pPr>
        <w:pStyle w:val="ConsPlusNonformat"/>
        <w:jc w:val="both"/>
      </w:pPr>
      <w:r>
        <w:t xml:space="preserve">    Даю   свое   согласие   на   участие   в   </w:t>
      </w:r>
      <w:proofErr w:type="gramStart"/>
      <w:r>
        <w:t>опросе  по</w:t>
      </w:r>
      <w:proofErr w:type="gramEnd"/>
      <w:r>
        <w:t xml:space="preserve">  оценке  качества</w:t>
      </w:r>
    </w:p>
    <w:p w:rsidR="006A081F" w:rsidRDefault="006A081F">
      <w:pPr>
        <w:pStyle w:val="ConsPlusNonformat"/>
        <w:jc w:val="both"/>
      </w:pPr>
      <w:r>
        <w:t>предоставленной мне муниципальной услуги по телефону: ____________________.</w:t>
      </w:r>
    </w:p>
    <w:p w:rsidR="006A081F" w:rsidRDefault="006A081F">
      <w:pPr>
        <w:pStyle w:val="ConsPlusNonformat"/>
        <w:jc w:val="both"/>
      </w:pPr>
    </w:p>
    <w:p w:rsidR="006A081F" w:rsidRDefault="006A081F">
      <w:pPr>
        <w:pStyle w:val="ConsPlusNonformat"/>
        <w:jc w:val="both"/>
      </w:pPr>
      <w:r>
        <w:lastRenderedPageBreak/>
        <w:t>_________________                   _______________(______________________)</w:t>
      </w:r>
    </w:p>
    <w:p w:rsidR="006A081F" w:rsidRDefault="006A081F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          (подпись)         (Ф.И.О.)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right"/>
        <w:outlineLvl w:val="1"/>
      </w:pPr>
      <w:r>
        <w:t>Приложение N 3</w:t>
      </w:r>
    </w:p>
    <w:p w:rsidR="006A081F" w:rsidRDefault="006A081F">
      <w:pPr>
        <w:pStyle w:val="ConsPlusNormal"/>
        <w:jc w:val="right"/>
      </w:pPr>
      <w:r>
        <w:t>к Административному регламенту</w:t>
      </w:r>
    </w:p>
    <w:p w:rsidR="006A081F" w:rsidRDefault="006A081F">
      <w:pPr>
        <w:pStyle w:val="ConsPlusNormal"/>
        <w:jc w:val="right"/>
      </w:pPr>
      <w:r>
        <w:t>предоставления Исполнительным</w:t>
      </w:r>
    </w:p>
    <w:p w:rsidR="006A081F" w:rsidRDefault="006A081F">
      <w:pPr>
        <w:pStyle w:val="ConsPlusNormal"/>
        <w:jc w:val="right"/>
      </w:pPr>
      <w:r>
        <w:t>комитетом г. Казани муниципальной</w:t>
      </w:r>
    </w:p>
    <w:p w:rsidR="006A081F" w:rsidRDefault="006A081F">
      <w:pPr>
        <w:pStyle w:val="ConsPlusNormal"/>
        <w:jc w:val="right"/>
      </w:pPr>
      <w:r>
        <w:t>услуги по размещению уведомления</w:t>
      </w:r>
    </w:p>
    <w:p w:rsidR="006A081F" w:rsidRDefault="006A081F">
      <w:pPr>
        <w:pStyle w:val="ConsPlusNormal"/>
        <w:jc w:val="right"/>
      </w:pPr>
      <w:r>
        <w:t>о завершении сноса объекта</w:t>
      </w:r>
    </w:p>
    <w:p w:rsidR="006A081F" w:rsidRDefault="006A081F">
      <w:pPr>
        <w:pStyle w:val="ConsPlusNormal"/>
        <w:jc w:val="right"/>
      </w:pPr>
      <w:r>
        <w:t>капитального строительства</w:t>
      </w:r>
    </w:p>
    <w:p w:rsidR="006A081F" w:rsidRDefault="006A081F">
      <w:pPr>
        <w:pStyle w:val="ConsPlusNormal"/>
        <w:jc w:val="right"/>
      </w:pPr>
      <w:r>
        <w:t>в информационной системе обеспечения</w:t>
      </w:r>
    </w:p>
    <w:p w:rsidR="006A081F" w:rsidRDefault="006A081F">
      <w:pPr>
        <w:pStyle w:val="ConsPlusNormal"/>
        <w:jc w:val="right"/>
      </w:pPr>
      <w:r>
        <w:t>градостроительной деятельности и</w:t>
      </w:r>
    </w:p>
    <w:p w:rsidR="006A081F" w:rsidRDefault="006A081F">
      <w:pPr>
        <w:pStyle w:val="ConsPlusNormal"/>
        <w:jc w:val="right"/>
      </w:pPr>
      <w:r>
        <w:t>информированию об этом органа</w:t>
      </w:r>
    </w:p>
    <w:p w:rsidR="006A081F" w:rsidRDefault="006A081F">
      <w:pPr>
        <w:pStyle w:val="ConsPlusNormal"/>
        <w:jc w:val="right"/>
      </w:pPr>
      <w:r>
        <w:t>регионального государственного</w:t>
      </w:r>
    </w:p>
    <w:p w:rsidR="006A081F" w:rsidRDefault="006A081F">
      <w:pPr>
        <w:pStyle w:val="ConsPlusNormal"/>
        <w:jc w:val="right"/>
      </w:pPr>
      <w:r>
        <w:t>строительного надзора</w:t>
      </w:r>
    </w:p>
    <w:p w:rsidR="006A081F" w:rsidRDefault="006A081F">
      <w:pPr>
        <w:pStyle w:val="ConsPlusNormal"/>
        <w:jc w:val="right"/>
      </w:pPr>
      <w:r>
        <w:t>(Справочное)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Title"/>
        <w:jc w:val="center"/>
      </w:pPr>
      <w:r>
        <w:t>РЕКВИЗИТЫ</w:t>
      </w:r>
    </w:p>
    <w:p w:rsidR="006A081F" w:rsidRDefault="006A081F">
      <w:pPr>
        <w:pStyle w:val="ConsPlusTitle"/>
        <w:jc w:val="center"/>
      </w:pPr>
      <w:r>
        <w:t>ДОЛЖНОСТНЫХ ЛИЦ, ОТВЕТСТВЕННЫХ ЗА ПРЕДОСТАВЛЕНИЕ</w:t>
      </w:r>
    </w:p>
    <w:p w:rsidR="006A081F" w:rsidRDefault="006A081F">
      <w:pPr>
        <w:pStyle w:val="ConsPlusTitle"/>
        <w:jc w:val="center"/>
      </w:pPr>
      <w:r>
        <w:t>МУНИЦИПАЛЬНОЙ УСЛУГИ И ОСУЩЕСТВЛЯЮЩИХ КОНТРОЛЬ</w:t>
      </w:r>
    </w:p>
    <w:p w:rsidR="006A081F" w:rsidRDefault="006A081F">
      <w:pPr>
        <w:pStyle w:val="ConsPlusTitle"/>
        <w:jc w:val="center"/>
      </w:pPr>
      <w:r>
        <w:t>ЗА ЕЕ ПРЕДОСТАВЛЕНИЕМ</w:t>
      </w: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Title"/>
        <w:jc w:val="center"/>
        <w:outlineLvl w:val="2"/>
      </w:pPr>
      <w:r>
        <w:t>Исполнительный комитет г. Казани</w:t>
      </w:r>
    </w:p>
    <w:p w:rsidR="006A081F" w:rsidRDefault="006A08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551"/>
        <w:gridCol w:w="2608"/>
      </w:tblGrid>
      <w:tr w:rsidR="006A081F">
        <w:tc>
          <w:tcPr>
            <w:tcW w:w="3855" w:type="dxa"/>
          </w:tcPr>
          <w:p w:rsidR="006A081F" w:rsidRDefault="006A081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551" w:type="dxa"/>
          </w:tcPr>
          <w:p w:rsidR="006A081F" w:rsidRDefault="006A081F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608" w:type="dxa"/>
          </w:tcPr>
          <w:p w:rsidR="006A081F" w:rsidRDefault="006A081F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6A081F">
        <w:tc>
          <w:tcPr>
            <w:tcW w:w="3855" w:type="dxa"/>
          </w:tcPr>
          <w:p w:rsidR="006A081F" w:rsidRDefault="006A081F">
            <w:pPr>
              <w:pStyle w:val="ConsPlusNormal"/>
            </w:pPr>
            <w:r>
              <w:t>Заместитель руководителя</w:t>
            </w:r>
          </w:p>
        </w:tc>
        <w:tc>
          <w:tcPr>
            <w:tcW w:w="2551" w:type="dxa"/>
          </w:tcPr>
          <w:p w:rsidR="006A081F" w:rsidRDefault="006A081F">
            <w:pPr>
              <w:pStyle w:val="ConsPlusNormal"/>
              <w:jc w:val="center"/>
            </w:pPr>
            <w:r>
              <w:t>8 (843) 299-14-17</w:t>
            </w:r>
          </w:p>
        </w:tc>
        <w:tc>
          <w:tcPr>
            <w:tcW w:w="2608" w:type="dxa"/>
          </w:tcPr>
          <w:p w:rsidR="006A081F" w:rsidRDefault="006A081F">
            <w:pPr>
              <w:pStyle w:val="ConsPlusNormal"/>
              <w:jc w:val="center"/>
            </w:pPr>
            <w:r>
              <w:t>299.1417@tatar.ru</w:t>
            </w:r>
          </w:p>
        </w:tc>
      </w:tr>
    </w:tbl>
    <w:p w:rsidR="006A081F" w:rsidRDefault="006A081F">
      <w:pPr>
        <w:pStyle w:val="ConsPlusNormal"/>
        <w:jc w:val="both"/>
      </w:pPr>
    </w:p>
    <w:p w:rsidR="006A081F" w:rsidRDefault="006A081F">
      <w:pPr>
        <w:pStyle w:val="ConsPlusTitle"/>
        <w:jc w:val="center"/>
        <w:outlineLvl w:val="2"/>
      </w:pPr>
      <w:r>
        <w:t>Управление архитектуры и градостроительства</w:t>
      </w:r>
    </w:p>
    <w:p w:rsidR="006A081F" w:rsidRDefault="006A081F">
      <w:pPr>
        <w:pStyle w:val="ConsPlusTitle"/>
        <w:jc w:val="center"/>
      </w:pPr>
      <w:r>
        <w:t>Исполнительного комитета г. Казани</w:t>
      </w:r>
    </w:p>
    <w:p w:rsidR="006A081F" w:rsidRDefault="006A08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551"/>
        <w:gridCol w:w="2608"/>
      </w:tblGrid>
      <w:tr w:rsidR="006A081F">
        <w:tc>
          <w:tcPr>
            <w:tcW w:w="3855" w:type="dxa"/>
          </w:tcPr>
          <w:p w:rsidR="006A081F" w:rsidRDefault="006A081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551" w:type="dxa"/>
          </w:tcPr>
          <w:p w:rsidR="006A081F" w:rsidRDefault="006A081F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608" w:type="dxa"/>
          </w:tcPr>
          <w:p w:rsidR="006A081F" w:rsidRDefault="006A081F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6A081F">
        <w:tc>
          <w:tcPr>
            <w:tcW w:w="3855" w:type="dxa"/>
          </w:tcPr>
          <w:p w:rsidR="006A081F" w:rsidRDefault="006A081F">
            <w:pPr>
              <w:pStyle w:val="ConsPlusNormal"/>
            </w:pPr>
            <w:r>
              <w:t>Начальник</w:t>
            </w:r>
          </w:p>
        </w:tc>
        <w:tc>
          <w:tcPr>
            <w:tcW w:w="2551" w:type="dxa"/>
          </w:tcPr>
          <w:p w:rsidR="006A081F" w:rsidRDefault="006A081F">
            <w:pPr>
              <w:pStyle w:val="ConsPlusNormal"/>
              <w:jc w:val="center"/>
            </w:pPr>
            <w:r>
              <w:t>8 (843) 221-29-01,</w:t>
            </w:r>
          </w:p>
          <w:p w:rsidR="006A081F" w:rsidRDefault="006A081F">
            <w:pPr>
              <w:pStyle w:val="ConsPlusNormal"/>
              <w:jc w:val="center"/>
            </w:pPr>
            <w:r>
              <w:t>8 (843) 221-29-02</w:t>
            </w:r>
          </w:p>
        </w:tc>
        <w:tc>
          <w:tcPr>
            <w:tcW w:w="2608" w:type="dxa"/>
          </w:tcPr>
          <w:p w:rsidR="006A081F" w:rsidRDefault="006A081F">
            <w:pPr>
              <w:pStyle w:val="ConsPlusNormal"/>
              <w:jc w:val="center"/>
            </w:pPr>
            <w:r>
              <w:t>uag.kazan@tatar.ru</w:t>
            </w:r>
          </w:p>
        </w:tc>
      </w:tr>
      <w:tr w:rsidR="006A081F">
        <w:tc>
          <w:tcPr>
            <w:tcW w:w="3855" w:type="dxa"/>
          </w:tcPr>
          <w:p w:rsidR="006A081F" w:rsidRDefault="006A081F">
            <w:pPr>
              <w:pStyle w:val="ConsPlusNormal"/>
              <w:jc w:val="both"/>
            </w:pPr>
            <w:r>
              <w:t>Заместитель начальника Управления - начальник юридического отдела</w:t>
            </w:r>
          </w:p>
        </w:tc>
        <w:tc>
          <w:tcPr>
            <w:tcW w:w="2551" w:type="dxa"/>
          </w:tcPr>
          <w:p w:rsidR="006A081F" w:rsidRDefault="006A081F">
            <w:pPr>
              <w:pStyle w:val="ConsPlusNormal"/>
              <w:jc w:val="center"/>
            </w:pPr>
            <w:r>
              <w:t>8 (843) 221-29-60</w:t>
            </w:r>
          </w:p>
        </w:tc>
        <w:tc>
          <w:tcPr>
            <w:tcW w:w="2608" w:type="dxa"/>
          </w:tcPr>
          <w:p w:rsidR="006A081F" w:rsidRDefault="006A081F">
            <w:pPr>
              <w:pStyle w:val="ConsPlusNormal"/>
              <w:jc w:val="center"/>
            </w:pPr>
            <w:r>
              <w:t>uag.kazan@tatar.ru</w:t>
            </w:r>
          </w:p>
        </w:tc>
      </w:tr>
      <w:tr w:rsidR="006A081F">
        <w:tc>
          <w:tcPr>
            <w:tcW w:w="3855" w:type="dxa"/>
          </w:tcPr>
          <w:p w:rsidR="006A081F" w:rsidRDefault="006A081F">
            <w:pPr>
              <w:pStyle w:val="ConsPlusNormal"/>
              <w:jc w:val="both"/>
            </w:pPr>
            <w:r>
              <w:t xml:space="preserve">Начальник отдела ИСОГД и </w:t>
            </w:r>
            <w:proofErr w:type="spellStart"/>
            <w:r>
              <w:t>геослужбы</w:t>
            </w:r>
            <w:proofErr w:type="spellEnd"/>
          </w:p>
        </w:tc>
        <w:tc>
          <w:tcPr>
            <w:tcW w:w="2551" w:type="dxa"/>
          </w:tcPr>
          <w:p w:rsidR="006A081F" w:rsidRDefault="006A081F">
            <w:pPr>
              <w:pStyle w:val="ConsPlusNormal"/>
              <w:jc w:val="center"/>
            </w:pPr>
            <w:r>
              <w:t>8 (843) 221-29-39</w:t>
            </w:r>
          </w:p>
        </w:tc>
        <w:tc>
          <w:tcPr>
            <w:tcW w:w="2608" w:type="dxa"/>
          </w:tcPr>
          <w:p w:rsidR="006A081F" w:rsidRDefault="006A081F">
            <w:pPr>
              <w:pStyle w:val="ConsPlusNormal"/>
              <w:jc w:val="center"/>
            </w:pPr>
            <w:r>
              <w:t>uag.kazan@tatar.ru</w:t>
            </w:r>
          </w:p>
        </w:tc>
      </w:tr>
      <w:tr w:rsidR="006A081F">
        <w:tc>
          <w:tcPr>
            <w:tcW w:w="3855" w:type="dxa"/>
          </w:tcPr>
          <w:p w:rsidR="006A081F" w:rsidRDefault="006A081F">
            <w:pPr>
              <w:pStyle w:val="ConsPlusNormal"/>
              <w:jc w:val="both"/>
            </w:pPr>
            <w:r>
              <w:t>Начальник отдела документооборота и контроля</w:t>
            </w:r>
          </w:p>
        </w:tc>
        <w:tc>
          <w:tcPr>
            <w:tcW w:w="2551" w:type="dxa"/>
          </w:tcPr>
          <w:p w:rsidR="006A081F" w:rsidRDefault="006A081F">
            <w:pPr>
              <w:pStyle w:val="ConsPlusNormal"/>
              <w:jc w:val="center"/>
            </w:pPr>
            <w:r>
              <w:t>8 (843) 221-29-62</w:t>
            </w:r>
          </w:p>
        </w:tc>
        <w:tc>
          <w:tcPr>
            <w:tcW w:w="2608" w:type="dxa"/>
          </w:tcPr>
          <w:p w:rsidR="006A081F" w:rsidRDefault="006A081F">
            <w:pPr>
              <w:pStyle w:val="ConsPlusNormal"/>
              <w:jc w:val="center"/>
            </w:pPr>
            <w:r>
              <w:t>uag.kazan@tatar.ru</w:t>
            </w:r>
          </w:p>
        </w:tc>
      </w:tr>
      <w:tr w:rsidR="006A081F">
        <w:tc>
          <w:tcPr>
            <w:tcW w:w="3855" w:type="dxa"/>
          </w:tcPr>
          <w:p w:rsidR="006A081F" w:rsidRDefault="006A081F">
            <w:pPr>
              <w:pStyle w:val="ConsPlusNormal"/>
              <w:jc w:val="both"/>
            </w:pPr>
            <w:r>
              <w:t>Начальник отдела охраны памятников</w:t>
            </w:r>
          </w:p>
        </w:tc>
        <w:tc>
          <w:tcPr>
            <w:tcW w:w="2551" w:type="dxa"/>
          </w:tcPr>
          <w:p w:rsidR="006A081F" w:rsidRDefault="006A081F">
            <w:pPr>
              <w:pStyle w:val="ConsPlusNormal"/>
              <w:jc w:val="center"/>
            </w:pPr>
            <w:r>
              <w:t>8 (843) 221-29-45</w:t>
            </w:r>
          </w:p>
        </w:tc>
        <w:tc>
          <w:tcPr>
            <w:tcW w:w="2608" w:type="dxa"/>
          </w:tcPr>
          <w:p w:rsidR="006A081F" w:rsidRDefault="006A081F">
            <w:pPr>
              <w:pStyle w:val="ConsPlusNormal"/>
              <w:jc w:val="center"/>
            </w:pPr>
            <w:r>
              <w:t>uag.kazan@tatar.ru</w:t>
            </w:r>
          </w:p>
        </w:tc>
      </w:tr>
    </w:tbl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jc w:val="both"/>
      </w:pPr>
    </w:p>
    <w:p w:rsidR="006A081F" w:rsidRDefault="006A08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5CDC" w:rsidRDefault="00D15CDC"/>
    <w:sectPr w:rsidR="00D15CDC" w:rsidSect="008A40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1F"/>
    <w:rsid w:val="006A081F"/>
    <w:rsid w:val="00D1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2562F-7851-4E33-B0C3-CC1061B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88AA3CE9F99A0F3EF5C3B2471BD4C819CA8F95A23E6EFA1D53AB42DA69ABD1A37168DDC29A000F57E1EBE9FE35A174BC1E63451BFE1FDF9A4A85BA6VCO" TargetMode="External"/><Relationship Id="rId13" Type="http://schemas.openxmlformats.org/officeDocument/2006/relationships/hyperlink" Target="consultantplus://offline/ref=38888AA3CE9F99A0F3EF4236321DE047819FFFF75921EDBFFD873CE372F69CE85A7710DB9865AD0AA12F59EF94E908580F93F53757A3AEV0O" TargetMode="External"/><Relationship Id="rId18" Type="http://schemas.openxmlformats.org/officeDocument/2006/relationships/hyperlink" Target="consultantplus://offline/ref=38888AA3CE9F99A0F3EF4236321DE047819FFFF35F27EDBFFD873CE372F69CE85A7710DB9B69A655A43A48B798EE1046088AE93555AAV0O" TargetMode="External"/><Relationship Id="rId26" Type="http://schemas.openxmlformats.org/officeDocument/2006/relationships/hyperlink" Target="consultantplus://offline/ref=38888AA3CE9F99A0F3EF4236321DE047819FFFF35F27EDBFFD873CE372F69CE85A7710DB966DA655A43A48B798EE1046088AE93555AAV0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888AA3CE9F99A0F3EF4236321DE047819FFFF35F27EDBFFD873CE372F69CE85A7710D89F6DAE04F17549EBDDBD0347098AEB3249A3E1F8AEV6O" TargetMode="External"/><Relationship Id="rId34" Type="http://schemas.openxmlformats.org/officeDocument/2006/relationships/hyperlink" Target="consultantplus://offline/ref=38888AA3CE9F99A0F3EF4236321DE047819FFFF35F27EDBFFD873CE372F69CE85A7710D89F6DAE04F77549EBDDBD0347098AEB3249A3E1F8AEV6O" TargetMode="External"/><Relationship Id="rId7" Type="http://schemas.openxmlformats.org/officeDocument/2006/relationships/hyperlink" Target="consultantplus://offline/ref=38888AA3CE9F99A0F3EF5C3B2471BD4C819CA8F95A22E1E1A6DB3AB42DA69ABD1A37168DDC29A000F57E1DBA9FE35A174BC1E63451BFE1FDF9A4A85BA6VCO" TargetMode="External"/><Relationship Id="rId12" Type="http://schemas.openxmlformats.org/officeDocument/2006/relationships/hyperlink" Target="consultantplus://offline/ref=38888AA3CE9F99A0F3EF4236321DE047819FFFF75921EDBFFD873CE372F69CE85A7710DB9865AD0AA12F59EF94E908580F93F53757A3AEV0O" TargetMode="External"/><Relationship Id="rId17" Type="http://schemas.openxmlformats.org/officeDocument/2006/relationships/hyperlink" Target="consultantplus://offline/ref=38888AA3CE9F99A0F3EF4236321DE047819FFFF35F27EDBFFD873CE372F69CE8487748D49E6BB301F2601FBA9BAEV9O" TargetMode="External"/><Relationship Id="rId25" Type="http://schemas.openxmlformats.org/officeDocument/2006/relationships/hyperlink" Target="consultantplus://offline/ref=38888AA3CE9F99A0F3EF4236321DE047819FFFF35F27EDBFFD873CE372F69CE85A7710D89F6DAE04F17549EBDDBD0347098AEB3249A3E1F8AEV6O" TargetMode="External"/><Relationship Id="rId33" Type="http://schemas.openxmlformats.org/officeDocument/2006/relationships/hyperlink" Target="consultantplus://offline/ref=38888AA3CE9F99A0F3EF4236321DE047819FFFF35F27EDBFFD873CE372F69CE85A7710D89F6DAE04F77549EBDDBD0347098AEB3249A3E1F8AEV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888AA3CE9F99A0F3EF4236321DE047819FFFF75921EDBFFD873CE372F69CE85A7710DB986AA40AA12F59EF94E908580F93F53757A3AEV0O" TargetMode="External"/><Relationship Id="rId20" Type="http://schemas.openxmlformats.org/officeDocument/2006/relationships/hyperlink" Target="consultantplus://offline/ref=38888AA3CE9F99A0F3EF4236321DE047819FFFF35F27EDBFFD873CE372F69CE85A7710D89F6DAE04F77549EBDDBD0347098AEB3249A3E1F8AEV6O" TargetMode="External"/><Relationship Id="rId29" Type="http://schemas.openxmlformats.org/officeDocument/2006/relationships/hyperlink" Target="consultantplus://offline/ref=38888AA3CE9F99A0F3EF4236321DE047819FFFF35F27EDBFFD873CE372F69CE85A7710D89F6DAE04F77549EBDDBD0347098AEB3249A3E1F8AEV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88AA3CE9F99A0F3EF4236321DE047819FFFF35F27EDBFFD873CE372F69CE85A7710D89F6DAD08F17549EBDDBD0347098AEB3249A3E1F8AEV6O" TargetMode="External"/><Relationship Id="rId11" Type="http://schemas.openxmlformats.org/officeDocument/2006/relationships/hyperlink" Target="consultantplus://offline/ref=38888AA3CE9F99A0F3EF4236321DE047819FFFF75921EDBFFD873CE372F69CE85A7710DB9865AD0AA12F59EF94E908580F93F53757A3AEV0O" TargetMode="External"/><Relationship Id="rId24" Type="http://schemas.openxmlformats.org/officeDocument/2006/relationships/hyperlink" Target="consultantplus://offline/ref=38888AA3CE9F99A0F3EF4236321DE047819FFFF35F27EDBFFD873CE372F69CE85A7710D89F6DAE04F17549EBDDBD0347098AEB3249A3E1F8AEV6O" TargetMode="External"/><Relationship Id="rId32" Type="http://schemas.openxmlformats.org/officeDocument/2006/relationships/hyperlink" Target="consultantplus://offline/ref=38888AA3CE9F99A0F3EF4236321DE047819FFFF35F27EDBFFD873CE372F69CE85A7710D89F6DAE04F77549EBDDBD0347098AEB3249A3E1F8AEV6O" TargetMode="External"/><Relationship Id="rId5" Type="http://schemas.openxmlformats.org/officeDocument/2006/relationships/hyperlink" Target="consultantplus://offline/ref=38888AA3CE9F99A0F3EF4236321DE047819FFFF75921EDBFFD873CE372F69CE85A7710DB986AAA0AA12F59EF94E908580F93F53757A3AEV0O" TargetMode="External"/><Relationship Id="rId15" Type="http://schemas.openxmlformats.org/officeDocument/2006/relationships/hyperlink" Target="consultantplus://offline/ref=38888AA3CE9F99A0F3EF4236321DE047819FFFF75921EDBFFD873CE372F69CE85A7710DB9868AF0AA12F59EF94E908580F93F53757A3AEV0O" TargetMode="External"/><Relationship Id="rId23" Type="http://schemas.openxmlformats.org/officeDocument/2006/relationships/hyperlink" Target="consultantplus://offline/ref=38888AA3CE9F99A0F3EF4236321DE047819FFFF35F27EDBFFD873CE372F69CE85A7710D89F6DAE04F77549EBDDBD0347098AEB3249A3E1F8AEV6O" TargetMode="External"/><Relationship Id="rId28" Type="http://schemas.openxmlformats.org/officeDocument/2006/relationships/hyperlink" Target="consultantplus://offline/ref=38888AA3CE9F99A0F3EF4236321DE047819FFFF35F27EDBFFD873CE372F69CE85A7710D89F6DAE04F77549EBDDBD0347098AEB3249A3E1F8AEV6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8888AA3CE9F99A0F3EF4236321DE0478191FFF15A2FEDBFFD873CE372F69CE85A7710D89F6DAC07F37549EBDDBD0347098AEB3249A3E1F8AEV6O" TargetMode="External"/><Relationship Id="rId19" Type="http://schemas.openxmlformats.org/officeDocument/2006/relationships/hyperlink" Target="consultantplus://offline/ref=38888AA3CE9F99A0F3EF4236321DE047819FFFF35F27EDBFFD873CE372F69CE8487748D49E6BB301F2601FBA9BAEV9O" TargetMode="External"/><Relationship Id="rId31" Type="http://schemas.openxmlformats.org/officeDocument/2006/relationships/hyperlink" Target="consultantplus://offline/ref=38888AA3CE9F99A0F3EF4236321DE047819FFFF35F27EDBFFD873CE372F69CE85A7710D89F6DAE04F77549EBDDBD0347098AEB3249A3E1F8AEV6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888AA3CE9F99A0F3EF4236321DE047819FFFF35F27EDBFFD873CE372F69CE8487748D49E6BB301F2601FBA9BAEV9O" TargetMode="External"/><Relationship Id="rId14" Type="http://schemas.openxmlformats.org/officeDocument/2006/relationships/hyperlink" Target="consultantplus://offline/ref=38888AA3CE9F99A0F3EF4236321DE047819FFFF75921EDBFFD873CE372F69CE85A7710DB986AA50AA12F59EF94E908580F93F53757A3AEV0O" TargetMode="External"/><Relationship Id="rId22" Type="http://schemas.openxmlformats.org/officeDocument/2006/relationships/hyperlink" Target="consultantplus://offline/ref=38888AA3CE9F99A0F3EF4236321DE047819FFFF35F27EDBFFD873CE372F69CE85A7710D89F6DAE04F17549EBDDBD0347098AEB3249A3E1F8AEV6O" TargetMode="External"/><Relationship Id="rId27" Type="http://schemas.openxmlformats.org/officeDocument/2006/relationships/hyperlink" Target="consultantplus://offline/ref=38888AA3CE9F99A0F3EF4236321DE047819FFFF35F27EDBFFD873CE372F69CE85A7710D89F6DAE04F17549EBDDBD0347098AEB3249A3E1F8AEV6O" TargetMode="External"/><Relationship Id="rId30" Type="http://schemas.openxmlformats.org/officeDocument/2006/relationships/hyperlink" Target="consultantplus://offline/ref=38888AA3CE9F99A0F3EF4236321DE047819FFFF35F27EDBFFD873CE372F69CE85A7710D89F6DAE04F77549EBDDBD0347098AEB3249A3E1F8AEV6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9061</Words>
  <Characters>51648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Абдулхаков Амир Айдарович</dc:creator>
  <cp:keywords/>
  <dc:description/>
  <cp:lastModifiedBy>Абдулхаков Амир Айдарович</cp:lastModifiedBy>
  <cp:revision>1</cp:revision>
  <dcterms:created xsi:type="dcterms:W3CDTF">2021-07-16T14:20:00Z</dcterms:created>
  <dcterms:modified xsi:type="dcterms:W3CDTF">2021-07-16T14:23:00Z</dcterms:modified>
</cp:coreProperties>
</file>